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51F3A3DF" w:rsidRDefault="51F3A3DF" w14:paraId="0B5500A3" w14:textId="75F8D89F">
      <w:pPr>
        <w:rPr>
          <w:rFonts w:ascii="Arial" w:hAnsi="Arial" w:eastAsia="Arial"/>
          <w:color w:val="000000" w:themeColor="text1"/>
          <w:sz w:val="24"/>
          <w:lang w:val="hr"/>
        </w:rPr>
      </w:pPr>
    </w:p>
    <w:p w:rsidR="51F3A3DF" w:rsidP="33DCC3A8" w:rsidRDefault="51F3A3DF" w14:paraId="564FEBC9" w14:textId="467A149B">
      <w:pPr>
        <w:pStyle w:val="Naslov1"/>
        <w:numPr>
          <w:ilvl w:val="0"/>
          <w:numId w:val="34"/>
        </w:numPr>
        <w:rPr>
          <w:lang w:val="hr"/>
        </w:rPr>
      </w:pPr>
      <w:r w:rsidRPr="2D17230F">
        <w:rPr>
          <w:lang w:val="hr"/>
        </w:rPr>
        <w:t>Isporuka opreme</w:t>
      </w:r>
    </w:p>
    <w:p w:rsidR="0ECE07E9" w:rsidP="7230C09F" w:rsidRDefault="0ECE07E9" w14:paraId="02CF85E5" w14:textId="713AD618">
      <w:pPr>
        <w:jc w:val="both"/>
        <w:rPr>
          <w:rFonts w:ascii="Arial" w:hAnsi="Arial" w:eastAsia="Arial"/>
          <w:color w:val="000000" w:themeColor="text1"/>
          <w:sz w:val="24"/>
          <w:lang w:val="en-US"/>
        </w:rPr>
      </w:pPr>
      <w:r w:rsidRPr="7230C09F">
        <w:rPr>
          <w:rFonts w:ascii="Arial" w:hAnsi="Arial" w:eastAsia="Arial"/>
          <w:color w:val="000000" w:themeColor="text1"/>
          <w:sz w:val="24"/>
          <w:lang w:val="hr"/>
        </w:rPr>
        <w:t xml:space="preserve">Namještaj na lokacije pokaznih laboratorija treba biti isporučen od strane Ponuditelja, s pripadajućom dokumentacijom koja je navedena u Tehničkoj specifikaciji predmeta nabave. </w:t>
      </w:r>
    </w:p>
    <w:p w:rsidR="0ECE07E9" w:rsidP="7230C09F" w:rsidRDefault="0ECE07E9" w14:paraId="7ADC669B" w14:textId="721968C5">
      <w:pPr>
        <w:widowControl w:val="0"/>
        <w:spacing w:before="22"/>
        <w:ind w:right="118"/>
        <w:jc w:val="both"/>
        <w:rPr>
          <w:rFonts w:ascii="Arial" w:hAnsi="Arial" w:eastAsia="Arial"/>
          <w:color w:val="000000" w:themeColor="text1"/>
          <w:sz w:val="24"/>
          <w:lang w:val="en-US"/>
        </w:rPr>
      </w:pPr>
      <w:r w:rsidRPr="7230C09F">
        <w:rPr>
          <w:rFonts w:ascii="Arial" w:hAnsi="Arial" w:eastAsia="Arial"/>
          <w:color w:val="000000" w:themeColor="text1"/>
          <w:sz w:val="24"/>
        </w:rPr>
        <w:t>Predmet nabave isporučivat će se sukcesivno, sukladno potrebama Naručitelja i u dogovoru s Naručiteljem.</w:t>
      </w:r>
    </w:p>
    <w:p w:rsidR="51FB43A2" w:rsidP="01F3A928" w:rsidRDefault="51FB43A2" w14:paraId="7C602EE3" w14:textId="112AB360">
      <w:pPr>
        <w:spacing w:before="80" w:after="80" w:line="259" w:lineRule="auto"/>
        <w:rPr>
          <w:rFonts w:ascii="Arial" w:hAnsi="Arial" w:eastAsia="Arial"/>
          <w:color w:val="000000" w:themeColor="text1"/>
          <w:sz w:val="24"/>
          <w:lang w:val="hr"/>
        </w:rPr>
      </w:pPr>
      <w:proofErr w:type="spellStart"/>
      <w:r w:rsidRPr="01F3A928">
        <w:rPr>
          <w:rFonts w:ascii="Arial" w:hAnsi="Arial" w:eastAsia="Arial"/>
          <w:color w:val="000000" w:themeColor="text1"/>
          <w:sz w:val="24"/>
          <w:lang w:val="en-US"/>
        </w:rPr>
        <w:t>Isporuka</w:t>
      </w:r>
      <w:proofErr w:type="spellEnd"/>
      <w:r w:rsidRPr="01F3A928">
        <w:rPr>
          <w:rFonts w:ascii="Arial" w:hAnsi="Arial" w:eastAsia="Arial"/>
          <w:color w:val="000000" w:themeColor="text1"/>
          <w:sz w:val="24"/>
          <w:lang w:val="en-US"/>
        </w:rPr>
        <w:t xml:space="preserve"> </w:t>
      </w:r>
      <w:proofErr w:type="spellStart"/>
      <w:r w:rsidRPr="1F10689F" w:rsidR="0B35BAD1">
        <w:rPr>
          <w:rFonts w:ascii="Arial" w:hAnsi="Arial" w:eastAsia="Arial"/>
          <w:color w:val="000000" w:themeColor="text1"/>
          <w:sz w:val="24"/>
          <w:lang w:val="en-US"/>
        </w:rPr>
        <w:t>namještaja</w:t>
      </w:r>
      <w:proofErr w:type="spellEnd"/>
      <w:r w:rsidRPr="01F3A928">
        <w:rPr>
          <w:rFonts w:ascii="Arial" w:hAnsi="Arial" w:eastAsia="Arial"/>
          <w:color w:val="000000" w:themeColor="text1"/>
          <w:sz w:val="24"/>
          <w:lang w:val="en-US"/>
        </w:rPr>
        <w:t xml:space="preserve"> </w:t>
      </w:r>
      <w:proofErr w:type="spellStart"/>
      <w:r w:rsidRPr="01F3A928">
        <w:rPr>
          <w:rFonts w:ascii="Arial" w:hAnsi="Arial" w:eastAsia="Arial"/>
          <w:color w:val="000000" w:themeColor="text1"/>
          <w:sz w:val="24"/>
          <w:lang w:val="en-US"/>
        </w:rPr>
        <w:t>podrazumijeva</w:t>
      </w:r>
      <w:proofErr w:type="spellEnd"/>
      <w:r w:rsidRPr="01F3A928">
        <w:rPr>
          <w:rFonts w:ascii="Arial" w:hAnsi="Arial" w:eastAsia="Arial"/>
          <w:color w:val="000000" w:themeColor="text1"/>
          <w:sz w:val="24"/>
          <w:lang w:val="en-US"/>
        </w:rPr>
        <w:t>:</w:t>
      </w:r>
    </w:p>
    <w:p w:rsidR="5E2B5927" w:rsidP="14D69A59" w:rsidRDefault="5E2B5927" w14:paraId="49D266B8" w14:textId="10865ACA">
      <w:pPr>
        <w:pStyle w:val="ListParagraph"/>
        <w:numPr>
          <w:ilvl w:val="0"/>
          <w:numId w:val="30"/>
        </w:numPr>
        <w:spacing w:before="80" w:after="80" w:line="259" w:lineRule="auto"/>
        <w:rPr>
          <w:lang w:val="en-US"/>
        </w:rPr>
      </w:pPr>
      <w:r w:rsidRPr="14D69A59">
        <w:rPr>
          <w:rFonts w:ascii="Arial" w:hAnsi="Arial" w:eastAsia="Arial"/>
          <w:color w:val="000000" w:themeColor="text1"/>
          <w:sz w:val="24"/>
          <w:lang w:val="hr"/>
        </w:rPr>
        <w:t>Osigurati izradu i postavljanje oznaka vidljivosti na svakoj navedenoj stavci opreme prema pravilima projekta</w:t>
      </w:r>
    </w:p>
    <w:p w:rsidR="7E02D87D" w:rsidP="14D69A59" w:rsidRDefault="7E02D87D" w14:paraId="13583D78" w14:textId="693F3BD5">
      <w:pPr>
        <w:pStyle w:val="ListParagraph"/>
        <w:numPr>
          <w:ilvl w:val="0"/>
          <w:numId w:val="30"/>
        </w:numPr>
        <w:spacing w:before="80" w:after="80" w:line="259" w:lineRule="auto"/>
        <w:rPr>
          <w:lang w:val="hr"/>
        </w:rPr>
      </w:pPr>
      <w:r w:rsidRPr="14D69A59">
        <w:rPr>
          <w:rFonts w:ascii="Arial" w:hAnsi="Arial" w:eastAsia="Arial"/>
          <w:color w:val="000000" w:themeColor="text1"/>
          <w:sz w:val="24"/>
          <w:lang w:val="hr"/>
        </w:rPr>
        <w:t>Evidentirati i dokumentirati isporučenu opremu prema serijskom broju, količini, vrsti opreme i lokaciji u dogovoru s Naručiteljem</w:t>
      </w:r>
    </w:p>
    <w:p w:rsidR="51FB43A2" w:rsidP="01F3A928" w:rsidRDefault="51FB43A2" w14:paraId="3241FF50" w14:textId="430F2BE5">
      <w:pPr>
        <w:pStyle w:val="ListParagraph"/>
        <w:numPr>
          <w:ilvl w:val="0"/>
          <w:numId w:val="30"/>
        </w:numPr>
        <w:spacing w:before="80" w:after="80" w:line="259" w:lineRule="auto"/>
        <w:rPr>
          <w:rFonts w:ascii="Arial" w:hAnsi="Arial" w:eastAsia="Arial"/>
          <w:color w:val="000000" w:themeColor="text1"/>
          <w:sz w:val="24"/>
          <w:lang w:val="en-US"/>
        </w:rPr>
      </w:pPr>
      <w:proofErr w:type="spellStart"/>
      <w:r w:rsidRPr="01F3A928">
        <w:rPr>
          <w:rFonts w:ascii="Arial" w:hAnsi="Arial" w:eastAsia="Arial"/>
          <w:color w:val="000000" w:themeColor="text1"/>
          <w:sz w:val="24"/>
          <w:lang w:val="en-US"/>
        </w:rPr>
        <w:t>Svaka</w:t>
      </w:r>
      <w:proofErr w:type="spellEnd"/>
      <w:r w:rsidRPr="01F3A928">
        <w:rPr>
          <w:rFonts w:ascii="Arial" w:hAnsi="Arial" w:eastAsia="Arial"/>
          <w:color w:val="000000" w:themeColor="text1"/>
          <w:sz w:val="24"/>
          <w:lang w:val="en-US"/>
        </w:rPr>
        <w:t xml:space="preserve"> </w:t>
      </w:r>
      <w:proofErr w:type="spellStart"/>
      <w:r w:rsidRPr="01F3A928">
        <w:rPr>
          <w:rFonts w:ascii="Arial" w:hAnsi="Arial" w:eastAsia="Arial"/>
          <w:color w:val="000000" w:themeColor="text1"/>
          <w:sz w:val="24"/>
          <w:lang w:val="en-US"/>
        </w:rPr>
        <w:t>stavka</w:t>
      </w:r>
      <w:proofErr w:type="spellEnd"/>
      <w:r w:rsidRPr="01F3A928">
        <w:rPr>
          <w:rFonts w:ascii="Arial" w:hAnsi="Arial" w:eastAsia="Arial"/>
          <w:color w:val="000000" w:themeColor="text1"/>
          <w:sz w:val="24"/>
          <w:lang w:val="en-US"/>
        </w:rPr>
        <w:t xml:space="preserve"> </w:t>
      </w:r>
      <w:proofErr w:type="spellStart"/>
      <w:r w:rsidRPr="01F3A928">
        <w:rPr>
          <w:rFonts w:ascii="Arial" w:hAnsi="Arial" w:eastAsia="Arial"/>
          <w:color w:val="000000" w:themeColor="text1"/>
          <w:sz w:val="24"/>
          <w:lang w:val="en-US"/>
        </w:rPr>
        <w:t>Troškovnika</w:t>
      </w:r>
      <w:proofErr w:type="spellEnd"/>
      <w:r w:rsidRPr="01F3A928">
        <w:rPr>
          <w:rFonts w:ascii="Arial" w:hAnsi="Arial" w:eastAsia="Arial"/>
          <w:color w:val="000000" w:themeColor="text1"/>
          <w:sz w:val="24"/>
          <w:lang w:val="en-US"/>
        </w:rPr>
        <w:t xml:space="preserve"> </w:t>
      </w:r>
      <w:proofErr w:type="spellStart"/>
      <w:r w:rsidRPr="01F3A928">
        <w:rPr>
          <w:rFonts w:ascii="Arial" w:hAnsi="Arial" w:eastAsia="Arial"/>
          <w:color w:val="000000" w:themeColor="text1"/>
          <w:sz w:val="24"/>
          <w:lang w:val="en-US"/>
        </w:rPr>
        <w:t>treba</w:t>
      </w:r>
      <w:proofErr w:type="spellEnd"/>
      <w:r w:rsidRPr="01F3A928">
        <w:rPr>
          <w:rFonts w:ascii="Arial" w:hAnsi="Arial" w:eastAsia="Arial"/>
          <w:color w:val="000000" w:themeColor="text1"/>
          <w:sz w:val="24"/>
          <w:lang w:val="en-US"/>
        </w:rPr>
        <w:t xml:space="preserve"> </w:t>
      </w:r>
      <w:proofErr w:type="spellStart"/>
      <w:r w:rsidRPr="01F3A928">
        <w:rPr>
          <w:rFonts w:ascii="Arial" w:hAnsi="Arial" w:eastAsia="Arial"/>
          <w:color w:val="000000" w:themeColor="text1"/>
          <w:sz w:val="24"/>
          <w:lang w:val="en-US"/>
        </w:rPr>
        <w:t>imati</w:t>
      </w:r>
      <w:proofErr w:type="spellEnd"/>
      <w:r w:rsidRPr="01F3A928">
        <w:rPr>
          <w:rFonts w:ascii="Arial" w:hAnsi="Arial" w:eastAsia="Arial"/>
          <w:color w:val="000000" w:themeColor="text1"/>
          <w:sz w:val="24"/>
          <w:lang w:val="en-US"/>
        </w:rPr>
        <w:t xml:space="preserve"> </w:t>
      </w:r>
      <w:proofErr w:type="spellStart"/>
      <w:r w:rsidRPr="1F10689F">
        <w:rPr>
          <w:rFonts w:ascii="Arial" w:hAnsi="Arial" w:eastAsia="Arial"/>
          <w:color w:val="000000" w:themeColor="text1"/>
          <w:sz w:val="24"/>
          <w:lang w:val="en-US"/>
        </w:rPr>
        <w:t>pripradajuć</w:t>
      </w:r>
      <w:r w:rsidRPr="1F10689F" w:rsidR="7A5D1274">
        <w:rPr>
          <w:rFonts w:ascii="Arial" w:hAnsi="Arial" w:eastAsia="Arial"/>
          <w:color w:val="000000" w:themeColor="text1"/>
          <w:sz w:val="24"/>
          <w:lang w:val="en-US"/>
        </w:rPr>
        <w:t>u</w:t>
      </w:r>
      <w:proofErr w:type="spellEnd"/>
      <w:r w:rsidRPr="1F10689F" w:rsidR="7A5D1274">
        <w:rPr>
          <w:rFonts w:ascii="Arial" w:hAnsi="Arial" w:eastAsia="Arial"/>
          <w:color w:val="000000" w:themeColor="text1"/>
          <w:sz w:val="24"/>
          <w:lang w:val="en-US"/>
        </w:rPr>
        <w:t xml:space="preserve"> </w:t>
      </w:r>
      <w:proofErr w:type="spellStart"/>
      <w:r w:rsidRPr="1F10689F" w:rsidR="7A5D1274">
        <w:rPr>
          <w:rFonts w:ascii="Arial" w:hAnsi="Arial" w:eastAsia="Arial"/>
          <w:color w:val="000000" w:themeColor="text1"/>
          <w:sz w:val="24"/>
          <w:lang w:val="en-US"/>
        </w:rPr>
        <w:t>oznaku</w:t>
      </w:r>
      <w:proofErr w:type="spellEnd"/>
      <w:r w:rsidRPr="01F3A928">
        <w:rPr>
          <w:rFonts w:ascii="Arial" w:hAnsi="Arial" w:eastAsia="Arial"/>
          <w:color w:val="000000" w:themeColor="text1"/>
          <w:sz w:val="24"/>
          <w:lang w:val="en-US"/>
        </w:rPr>
        <w:t xml:space="preserve"> </w:t>
      </w:r>
      <w:proofErr w:type="spellStart"/>
      <w:r w:rsidRPr="01F3A928">
        <w:rPr>
          <w:rFonts w:ascii="Arial" w:hAnsi="Arial" w:eastAsia="Arial"/>
          <w:color w:val="000000" w:themeColor="text1"/>
          <w:sz w:val="24"/>
          <w:lang w:val="en-US"/>
        </w:rPr>
        <w:t>i</w:t>
      </w:r>
      <w:proofErr w:type="spellEnd"/>
      <w:r w:rsidRPr="01F3A928">
        <w:rPr>
          <w:rFonts w:ascii="Arial" w:hAnsi="Arial" w:eastAsia="Arial"/>
          <w:color w:val="000000" w:themeColor="text1"/>
          <w:sz w:val="24"/>
          <w:lang w:val="en-US"/>
        </w:rPr>
        <w:t xml:space="preserve"> </w:t>
      </w:r>
      <w:proofErr w:type="spellStart"/>
      <w:r w:rsidRPr="1F10689F" w:rsidR="79FC4747">
        <w:rPr>
          <w:rFonts w:ascii="Arial" w:hAnsi="Arial" w:eastAsia="Arial"/>
          <w:color w:val="000000" w:themeColor="text1"/>
          <w:sz w:val="24"/>
          <w:lang w:val="en-US"/>
        </w:rPr>
        <w:t>naziv</w:t>
      </w:r>
      <w:proofErr w:type="spellEnd"/>
      <w:r w:rsidRPr="0D7801C9" w:rsidR="4B8DFFBF">
        <w:rPr>
          <w:rFonts w:ascii="Arial" w:hAnsi="Arial" w:eastAsia="Arial"/>
          <w:color w:val="000000" w:themeColor="text1"/>
          <w:sz w:val="24"/>
          <w:lang w:val="en-US"/>
        </w:rPr>
        <w:t xml:space="preserve"> (</w:t>
      </w:r>
      <w:proofErr w:type="spellStart"/>
      <w:r w:rsidRPr="0D7801C9" w:rsidR="4B8DFFBF">
        <w:rPr>
          <w:rFonts w:ascii="Arial" w:hAnsi="Arial" w:eastAsia="Arial"/>
          <w:color w:val="000000" w:themeColor="text1"/>
          <w:sz w:val="24"/>
          <w:lang w:val="en-US"/>
        </w:rPr>
        <w:t>traženu</w:t>
      </w:r>
      <w:proofErr w:type="spellEnd"/>
      <w:r w:rsidRPr="0D7801C9" w:rsidR="4B8DFFBF">
        <w:rPr>
          <w:rFonts w:ascii="Arial" w:hAnsi="Arial" w:eastAsia="Arial"/>
          <w:color w:val="000000" w:themeColor="text1"/>
          <w:sz w:val="24"/>
          <w:lang w:val="en-US"/>
        </w:rPr>
        <w:t xml:space="preserve"> </w:t>
      </w:r>
      <w:proofErr w:type="spellStart"/>
      <w:r w:rsidRPr="0D7801C9" w:rsidR="4B8DFFBF">
        <w:rPr>
          <w:rFonts w:ascii="Arial" w:hAnsi="Arial" w:eastAsia="Arial"/>
          <w:color w:val="000000" w:themeColor="text1"/>
          <w:sz w:val="24"/>
          <w:lang w:val="en-US"/>
        </w:rPr>
        <w:t>specifikaciju</w:t>
      </w:r>
      <w:proofErr w:type="spellEnd"/>
      <w:r w:rsidRPr="0D7801C9" w:rsidR="4B8DFFBF">
        <w:rPr>
          <w:rFonts w:ascii="Arial" w:hAnsi="Arial" w:eastAsia="Arial"/>
          <w:color w:val="000000" w:themeColor="text1"/>
          <w:sz w:val="24"/>
          <w:lang w:val="en-US"/>
        </w:rPr>
        <w:t>)</w:t>
      </w:r>
      <w:r w:rsidRPr="0D7801C9" w:rsidR="4F7F0854">
        <w:rPr>
          <w:rFonts w:ascii="Arial" w:hAnsi="Arial" w:eastAsia="Arial"/>
          <w:color w:val="000000" w:themeColor="text1"/>
          <w:sz w:val="24"/>
          <w:lang w:val="en-US"/>
        </w:rPr>
        <w:t>.</w:t>
      </w:r>
    </w:p>
    <w:p w:rsidR="01F3A928" w:rsidP="01F3A928" w:rsidRDefault="01F3A928" w14:paraId="52C8E036" w14:textId="4745660A">
      <w:pPr>
        <w:jc w:val="both"/>
        <w:rPr>
          <w:rFonts w:ascii="Arial" w:hAnsi="Arial" w:eastAsia="Arial"/>
          <w:color w:val="000000" w:themeColor="text1"/>
          <w:sz w:val="24"/>
          <w:lang w:val="hr"/>
        </w:rPr>
      </w:pPr>
    </w:p>
    <w:p w:rsidR="51F3A3DF" w:rsidP="2D17230F" w:rsidRDefault="51F3A3DF" w14:paraId="04C010BC" w14:textId="1046AA25">
      <w:pPr>
        <w:jc w:val="both"/>
      </w:pPr>
      <w:r w:rsidRPr="2D17230F">
        <w:rPr>
          <w:rFonts w:ascii="Arial" w:hAnsi="Arial" w:eastAsia="Arial"/>
          <w:color w:val="000000" w:themeColor="text1"/>
          <w:sz w:val="24"/>
          <w:lang w:val="hr"/>
        </w:rPr>
        <w:t xml:space="preserve">Pri isporuci i preuzimanju opreme nužna je prisutnost ovlaštenih predstavnika Naručitelja i ovlaštenih osoba </w:t>
      </w:r>
      <w:r w:rsidRPr="50A23270" w:rsidR="20F733EB">
        <w:rPr>
          <w:rFonts w:ascii="Arial" w:hAnsi="Arial" w:eastAsia="Arial"/>
          <w:color w:val="000000" w:themeColor="text1"/>
          <w:sz w:val="24"/>
          <w:lang w:val="hr"/>
        </w:rPr>
        <w:t>Zainteresiranog gospodarskog subjekta</w:t>
      </w:r>
      <w:r w:rsidRPr="2D17230F">
        <w:rPr>
          <w:rFonts w:ascii="Arial" w:hAnsi="Arial" w:eastAsia="Arial"/>
          <w:color w:val="000000" w:themeColor="text1"/>
          <w:sz w:val="24"/>
          <w:lang w:val="hr"/>
        </w:rPr>
        <w:t>.</w:t>
      </w:r>
    </w:p>
    <w:p w:rsidR="51F3A3DF" w:rsidRDefault="51F3A3DF" w14:paraId="661DA764" w14:textId="6B500978">
      <w:r w:rsidRPr="2D17230F">
        <w:rPr>
          <w:rFonts w:ascii="Arial" w:hAnsi="Arial" w:eastAsia="Arial"/>
          <w:color w:val="000000" w:themeColor="text1"/>
          <w:sz w:val="24"/>
          <w:lang w:val="hr"/>
        </w:rPr>
        <w:t xml:space="preserve"> </w:t>
      </w:r>
    </w:p>
    <w:p w:rsidR="1F10689F" w:rsidP="50A23270" w:rsidRDefault="1F10689F" w14:paraId="6357E791" w14:textId="05B49FE7">
      <w:pPr>
        <w:rPr>
          <w:rFonts w:eastAsia="Arial"/>
        </w:rPr>
      </w:pPr>
    </w:p>
    <w:p w:rsidR="00614645" w:rsidP="2D17230F" w:rsidRDefault="00614645" w14:paraId="4D2A86BD" w14:textId="116D3093">
      <w:pPr>
        <w:jc w:val="both"/>
        <w:rPr>
          <w:rFonts w:ascii="Arial" w:hAnsi="Arial" w:eastAsia="Arial"/>
          <w:color w:val="000000" w:themeColor="text1"/>
          <w:sz w:val="24"/>
          <w:lang w:val="hr"/>
        </w:rPr>
      </w:pPr>
    </w:p>
    <w:p w:rsidR="453B6F78" w:rsidP="33DCC3A8" w:rsidRDefault="453B6F78" w14:paraId="677A7E0E" w14:textId="5487CE24">
      <w:pPr>
        <w:pStyle w:val="Naslov1"/>
        <w:numPr>
          <w:ilvl w:val="0"/>
          <w:numId w:val="34"/>
        </w:numPr>
        <w:rPr>
          <w:lang w:val="hr"/>
        </w:rPr>
      </w:pPr>
      <w:r w:rsidRPr="33DCC3A8">
        <w:rPr>
          <w:lang w:val="hr"/>
        </w:rPr>
        <w:t xml:space="preserve">Jamstvo </w:t>
      </w:r>
      <w:r w:rsidRPr="33DCC3A8" w:rsidR="0AF023F6">
        <w:rPr>
          <w:lang w:val="hr"/>
        </w:rPr>
        <w:t>za ispravnost prodane stvari</w:t>
      </w:r>
    </w:p>
    <w:p w:rsidR="453B6F78" w:rsidP="6BDA136B" w:rsidRDefault="066C5BB6" w14:paraId="5F4277B0" w14:textId="06C2BCB0">
      <w:pPr>
        <w:jc w:val="both"/>
        <w:rPr>
          <w:rFonts w:ascii="Arial" w:hAnsi="Arial" w:eastAsia="Arial"/>
          <w:sz w:val="24"/>
        </w:rPr>
      </w:pPr>
      <w:r w:rsidRPr="1F10689F">
        <w:rPr>
          <w:rFonts w:ascii="Arial" w:hAnsi="Arial" w:eastAsia="Arial"/>
          <w:sz w:val="24"/>
        </w:rPr>
        <w:t xml:space="preserve">Naručitelj i </w:t>
      </w:r>
      <w:r w:rsidRPr="50A23270" w:rsidR="3CCCFAA8">
        <w:rPr>
          <w:rFonts w:ascii="Arial" w:hAnsi="Arial" w:eastAsia="Arial"/>
          <w:color w:val="000000" w:themeColor="text1"/>
          <w:sz w:val="24"/>
          <w:lang w:val="hr"/>
        </w:rPr>
        <w:t>Ponuditelj</w:t>
      </w:r>
      <w:r w:rsidRPr="50A23270">
        <w:rPr>
          <w:rFonts w:ascii="Arial" w:hAnsi="Arial" w:eastAsia="Arial"/>
          <w:color w:val="000000" w:themeColor="text1"/>
          <w:sz w:val="24"/>
          <w:lang w:val="hr"/>
        </w:rPr>
        <w:t xml:space="preserve"> </w:t>
      </w:r>
      <w:r w:rsidRPr="1F10689F">
        <w:rPr>
          <w:rFonts w:ascii="Arial" w:hAnsi="Arial" w:eastAsia="Arial"/>
          <w:sz w:val="24"/>
        </w:rPr>
        <w:t>će za uredno isporučen i montiran namještaj (za koji nisu utvrđeni vidljivi nedostaci) potpisati Primopredajni zapisnik za pojedinu lokaciju.</w:t>
      </w:r>
      <w:r w:rsidRPr="1F10689F" w:rsidR="7038456E">
        <w:rPr>
          <w:rFonts w:ascii="Arial" w:hAnsi="Arial" w:eastAsia="Arial"/>
          <w:sz w:val="24"/>
        </w:rPr>
        <w:t xml:space="preserve"> Detalji za potpis Primopredajnog zapisnika su opisani u poglavlju Početak pružanja usluga i rok realizacije ugovora / rok isporuke robe.</w:t>
      </w:r>
      <w:r w:rsidRPr="1F10689F">
        <w:rPr>
          <w:rFonts w:ascii="Arial" w:hAnsi="Arial" w:eastAsia="Arial"/>
          <w:sz w:val="24"/>
        </w:rPr>
        <w:t xml:space="preserve"> Od dana potpisa Primopredajnog zapisnika počinje teći jamstvo za ispravnost prodane stvari dostavljene na navedenoj lokaciji.  </w:t>
      </w:r>
    </w:p>
    <w:p w:rsidR="1F10689F" w:rsidP="6BDA136B" w:rsidRDefault="1F10689F" w14:paraId="7F20B451" w14:textId="6A4A9AE1">
      <w:pPr>
        <w:jc w:val="both"/>
        <w:rPr>
          <w:rFonts w:ascii="Arial" w:hAnsi="Arial" w:eastAsia="Arial"/>
          <w:sz w:val="24"/>
        </w:rPr>
      </w:pPr>
    </w:p>
    <w:p w:rsidR="453B6F78" w:rsidP="1EE09783" w:rsidRDefault="453B6F78" w14:paraId="6B6C05F5" w14:textId="47632BA6">
      <w:pPr>
        <w:jc w:val="both"/>
        <w:rPr>
          <w:rFonts w:ascii="Arial" w:hAnsi="Arial" w:eastAsia="Arial"/>
          <w:sz w:val="24"/>
        </w:rPr>
      </w:pPr>
      <w:r w:rsidRPr="1F10689F">
        <w:rPr>
          <w:rFonts w:ascii="Arial" w:hAnsi="Arial" w:eastAsia="Arial"/>
          <w:sz w:val="24"/>
        </w:rPr>
        <w:t xml:space="preserve">Isporučitelj za sve napravljene ili dobavljene elemente mora izdati jamstvo za ispravnost prodane stvari za ispravnost prodane stvari na materijal, rad i gotov proizvod u trajanju od najmanje </w:t>
      </w:r>
      <w:r w:rsidRPr="6BDA136B" w:rsidR="5C28637B">
        <w:rPr>
          <w:rFonts w:ascii="Arial" w:hAnsi="Arial" w:eastAsia="Arial"/>
          <w:sz w:val="24"/>
        </w:rPr>
        <w:t>2</w:t>
      </w:r>
      <w:r w:rsidRPr="6BDA136B" w:rsidR="12D4A6C3">
        <w:rPr>
          <w:rFonts w:ascii="Arial" w:hAnsi="Arial" w:eastAsia="Arial"/>
          <w:sz w:val="24"/>
        </w:rPr>
        <w:t xml:space="preserve"> godine</w:t>
      </w:r>
      <w:r w:rsidRPr="1F10689F">
        <w:rPr>
          <w:rFonts w:ascii="Arial" w:hAnsi="Arial" w:eastAsia="Arial"/>
          <w:sz w:val="24"/>
        </w:rPr>
        <w:t xml:space="preserve"> od dana potpisa Primopredajnog zapisnika. Jamstvo za ispravnost prodane stvari za ispravnost prodane stvari ne uključuje biljni materijal.</w:t>
      </w:r>
    </w:p>
    <w:p w:rsidR="00614645" w:rsidRDefault="51F3A3DF" w14:paraId="500AE293" w14:textId="54007EE8">
      <w:pPr>
        <w:rPr>
          <w:rFonts w:ascii="Arial" w:hAnsi="Arial" w:eastAsia="Arial"/>
          <w:color w:val="000000" w:themeColor="text1"/>
          <w:sz w:val="24"/>
          <w:lang w:val="hr"/>
        </w:rPr>
      </w:pPr>
      <w:r w:rsidRPr="1F10689F">
        <w:rPr>
          <w:rFonts w:ascii="Arial" w:hAnsi="Arial" w:eastAsia="Arial"/>
          <w:color w:val="000000" w:themeColor="text1"/>
          <w:sz w:val="24"/>
          <w:lang w:val="hr"/>
        </w:rPr>
        <w:t xml:space="preserve">  </w:t>
      </w:r>
    </w:p>
    <w:p w:rsidR="00812DA1" w:rsidP="1F10689F" w:rsidRDefault="00812DA1" w14:paraId="416E061C" w14:textId="77777777">
      <w:pPr>
        <w:jc w:val="both"/>
        <w:rPr>
          <w:rFonts w:ascii="Arial" w:hAnsi="Arial" w:eastAsia="Arial"/>
          <w:color w:val="000000" w:themeColor="text1"/>
          <w:sz w:val="24"/>
          <w:lang w:val="hr"/>
        </w:rPr>
        <w:sectPr w:rsidR="00812DA1" w:rsidSect="008234BC">
          <w:headerReference w:type="default" r:id="rId11"/>
          <w:pgSz w:w="11906" w:h="16838" w:orient="portrait" w:code="9"/>
          <w:pgMar w:top="720" w:right="1196" w:bottom="720" w:left="1474" w:header="708" w:footer="708" w:gutter="0"/>
          <w:cols w:space="708"/>
          <w:docGrid w:linePitch="360"/>
        </w:sectPr>
      </w:pPr>
    </w:p>
    <w:p w:rsidR="00F57060" w:rsidP="1F10689F" w:rsidRDefault="00F57060" w14:paraId="6FDBE41C" w14:textId="77777777">
      <w:pPr>
        <w:jc w:val="both"/>
        <w:rPr>
          <w:rFonts w:ascii="Arial" w:hAnsi="Arial" w:eastAsia="Arial"/>
          <w:color w:val="000000" w:themeColor="text1"/>
          <w:sz w:val="24"/>
          <w:lang w:val="hr"/>
        </w:rPr>
      </w:pPr>
    </w:p>
    <w:p w:rsidR="1F10689F" w:rsidP="1F10689F" w:rsidRDefault="1F10689F" w14:paraId="28142477" w14:textId="136903EA">
      <w:pPr>
        <w:jc w:val="both"/>
        <w:rPr>
          <w:rFonts w:ascii="Arial" w:hAnsi="Arial" w:eastAsia="Arial"/>
          <w:color w:val="000000" w:themeColor="text1"/>
          <w:sz w:val="24"/>
          <w:lang w:val="hr"/>
        </w:rPr>
      </w:pPr>
    </w:p>
    <w:p w:rsidR="1F10689F" w:rsidP="1F10689F" w:rsidRDefault="1F10689F" w14:paraId="0F9DE124" w14:textId="5714E38C">
      <w:pPr>
        <w:jc w:val="both"/>
        <w:rPr>
          <w:rFonts w:ascii="Arial" w:hAnsi="Arial" w:eastAsia="Arial"/>
          <w:color w:val="000000" w:themeColor="text1"/>
          <w:sz w:val="24"/>
          <w:lang w:val="hr"/>
        </w:rPr>
      </w:pPr>
    </w:p>
    <w:p w:rsidRPr="00B23D0C" w:rsidR="00B23D0C" w:rsidP="007F56D9" w:rsidRDefault="00DF1E2F" w14:paraId="77D6E855" w14:textId="61161C7F">
      <w:pPr>
        <w:pStyle w:val="Naslov1"/>
        <w:numPr>
          <w:ilvl w:val="0"/>
          <w:numId w:val="34"/>
        </w:numPr>
      </w:pPr>
      <w:r>
        <w:t>Tehnička specifikacija predmeta nabave</w:t>
      </w:r>
    </w:p>
    <w:tbl>
      <w:tblPr>
        <w:tblW w:w="15451" w:type="dxa"/>
        <w:tblLayout w:type="fixed"/>
        <w:tblLook w:val="06A0" w:firstRow="1" w:lastRow="0" w:firstColumn="1" w:lastColumn="0" w:noHBand="1" w:noVBand="1"/>
      </w:tblPr>
      <w:tblGrid>
        <w:gridCol w:w="565"/>
        <w:gridCol w:w="5158"/>
        <w:gridCol w:w="9728"/>
      </w:tblGrid>
      <w:tr w:rsidR="1F10689F" w:rsidTr="00DF1E2F" w14:paraId="1392E601" w14:textId="77777777">
        <w:trPr>
          <w:trHeight w:val="285"/>
        </w:trPr>
        <w:tc>
          <w:tcPr>
            <w:tcW w:w="565" w:type="dxa"/>
            <w:tcBorders>
              <w:top w:val="nil"/>
              <w:left w:val="nil"/>
              <w:bottom w:val="nil"/>
              <w:right w:val="nil"/>
            </w:tcBorders>
            <w:tcMar>
              <w:top w:w="15" w:type="dxa"/>
              <w:left w:w="15" w:type="dxa"/>
              <w:right w:w="15" w:type="dxa"/>
            </w:tcMar>
            <w:vAlign w:val="bottom"/>
          </w:tcPr>
          <w:p w:rsidR="1F10689F" w:rsidP="1F10689F" w:rsidRDefault="1F10689F" w14:paraId="2CEB5CA1" w14:textId="7872F32C">
            <w:pPr>
              <w:rPr>
                <w:rFonts w:ascii="Arial" w:hAnsi="Arial" w:eastAsia="Arial"/>
                <w:szCs w:val="22"/>
              </w:rPr>
            </w:pPr>
          </w:p>
        </w:tc>
        <w:tc>
          <w:tcPr>
            <w:tcW w:w="5158" w:type="dxa"/>
            <w:tcBorders>
              <w:top w:val="nil"/>
              <w:left w:val="nil"/>
              <w:bottom w:val="nil"/>
              <w:right w:val="nil"/>
            </w:tcBorders>
            <w:tcMar>
              <w:top w:w="15" w:type="dxa"/>
              <w:left w:w="15" w:type="dxa"/>
              <w:right w:w="15" w:type="dxa"/>
            </w:tcMar>
            <w:vAlign w:val="bottom"/>
          </w:tcPr>
          <w:p w:rsidR="1F10689F" w:rsidP="1F10689F" w:rsidRDefault="1F10689F" w14:paraId="0584A08D" w14:textId="5FABAA55">
            <w:pPr>
              <w:rPr>
                <w:rFonts w:ascii="Arial" w:hAnsi="Arial" w:eastAsia="Arial"/>
                <w:color w:val="000000" w:themeColor="text1"/>
                <w:szCs w:val="22"/>
              </w:rPr>
            </w:pPr>
            <w:r w:rsidRPr="1F10689F">
              <w:rPr>
                <w:rFonts w:ascii="Arial" w:hAnsi="Arial" w:eastAsia="Arial"/>
                <w:color w:val="000000" w:themeColor="text1"/>
                <w:szCs w:val="22"/>
              </w:rPr>
              <w:t>NAMJEŠTAJ I OPREMA</w:t>
            </w:r>
          </w:p>
        </w:tc>
        <w:tc>
          <w:tcPr>
            <w:tcW w:w="9728" w:type="dxa"/>
            <w:tcBorders>
              <w:top w:val="nil"/>
              <w:left w:val="nil"/>
              <w:bottom w:val="nil"/>
              <w:right w:val="nil"/>
            </w:tcBorders>
            <w:tcMar>
              <w:top w:w="15" w:type="dxa"/>
              <w:left w:w="15" w:type="dxa"/>
              <w:right w:w="15" w:type="dxa"/>
            </w:tcMar>
            <w:vAlign w:val="bottom"/>
          </w:tcPr>
          <w:p w:rsidR="1F10689F" w:rsidP="1F10689F" w:rsidRDefault="1F10689F" w14:paraId="0340759C" w14:textId="7703DC7B">
            <w:pPr>
              <w:rPr>
                <w:rFonts w:ascii="Arial" w:hAnsi="Arial" w:eastAsia="Arial"/>
                <w:szCs w:val="22"/>
              </w:rPr>
            </w:pPr>
          </w:p>
        </w:tc>
      </w:tr>
      <w:tr w:rsidR="1F10689F" w:rsidTr="00DF1E2F" w14:paraId="1EC22837" w14:textId="77777777">
        <w:trPr>
          <w:trHeight w:val="300"/>
        </w:trPr>
        <w:tc>
          <w:tcPr>
            <w:tcW w:w="565" w:type="dxa"/>
            <w:tcBorders>
              <w:top w:val="nil"/>
              <w:left w:val="nil"/>
              <w:bottom w:val="nil"/>
              <w:right w:val="nil"/>
            </w:tcBorders>
            <w:tcMar>
              <w:top w:w="15" w:type="dxa"/>
              <w:left w:w="15" w:type="dxa"/>
              <w:right w:w="15" w:type="dxa"/>
            </w:tcMar>
            <w:vAlign w:val="bottom"/>
          </w:tcPr>
          <w:p w:rsidR="1F10689F" w:rsidP="1F10689F" w:rsidRDefault="1F10689F" w14:paraId="413A9DC9" w14:textId="0DB60EA0">
            <w:pPr>
              <w:rPr>
                <w:rFonts w:ascii="Arial" w:hAnsi="Arial" w:eastAsia="Arial"/>
                <w:i/>
                <w:iCs/>
                <w:szCs w:val="22"/>
              </w:rPr>
            </w:pPr>
            <w:r w:rsidRPr="1F10689F">
              <w:rPr>
                <w:rFonts w:ascii="Arial" w:hAnsi="Arial" w:eastAsia="Arial"/>
                <w:i/>
                <w:iCs/>
                <w:szCs w:val="22"/>
              </w:rPr>
              <w:t xml:space="preserve"> </w:t>
            </w:r>
          </w:p>
        </w:tc>
        <w:tc>
          <w:tcPr>
            <w:tcW w:w="5158" w:type="dxa"/>
            <w:tcBorders>
              <w:top w:val="nil"/>
              <w:left w:val="nil"/>
              <w:bottom w:val="nil"/>
              <w:right w:val="nil"/>
            </w:tcBorders>
            <w:tcMar>
              <w:top w:w="15" w:type="dxa"/>
              <w:left w:w="15" w:type="dxa"/>
              <w:right w:w="15" w:type="dxa"/>
            </w:tcMar>
            <w:vAlign w:val="bottom"/>
          </w:tcPr>
          <w:p w:rsidR="1F10689F" w:rsidP="1F10689F" w:rsidRDefault="1F10689F" w14:paraId="106646CF" w14:textId="1B9E7615">
            <w:pPr>
              <w:rPr>
                <w:rFonts w:ascii="Arial" w:hAnsi="Arial" w:eastAsia="Arial"/>
                <w:b/>
                <w:bCs/>
                <w:i/>
                <w:iCs/>
                <w:szCs w:val="22"/>
              </w:rPr>
            </w:pPr>
            <w:r w:rsidRPr="1F10689F">
              <w:rPr>
                <w:rFonts w:ascii="Arial" w:hAnsi="Arial" w:eastAsia="Arial"/>
                <w:b/>
                <w:bCs/>
                <w:i/>
                <w:iCs/>
                <w:szCs w:val="22"/>
              </w:rPr>
              <w:t xml:space="preserve"> </w:t>
            </w:r>
          </w:p>
        </w:tc>
        <w:tc>
          <w:tcPr>
            <w:tcW w:w="9728" w:type="dxa"/>
            <w:tcBorders>
              <w:top w:val="nil"/>
              <w:left w:val="nil"/>
              <w:bottom w:val="nil"/>
              <w:right w:val="nil"/>
            </w:tcBorders>
            <w:tcMar>
              <w:top w:w="15" w:type="dxa"/>
              <w:left w:w="15" w:type="dxa"/>
              <w:right w:w="15" w:type="dxa"/>
            </w:tcMar>
            <w:vAlign w:val="bottom"/>
          </w:tcPr>
          <w:p w:rsidR="1F10689F" w:rsidP="1F10689F" w:rsidRDefault="1F10689F" w14:paraId="79DCE631" w14:textId="3D2CF5F5">
            <w:pPr>
              <w:rPr>
                <w:rFonts w:ascii="Arial" w:hAnsi="Arial" w:eastAsia="Arial"/>
                <w:szCs w:val="22"/>
              </w:rPr>
            </w:pPr>
          </w:p>
        </w:tc>
      </w:tr>
      <w:tr w:rsidR="1F10689F" w:rsidTr="00DF1E2F" w14:paraId="59A029AA" w14:textId="77777777">
        <w:trPr>
          <w:trHeight w:val="930"/>
        </w:trPr>
        <w:tc>
          <w:tcPr>
            <w:tcW w:w="56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tcPr>
          <w:p w:rsidR="1F10689F" w:rsidP="1F10689F" w:rsidRDefault="1F10689F" w14:paraId="30297053" w14:textId="49B1D761">
            <w:pPr>
              <w:rPr>
                <w:rFonts w:ascii="Arial" w:hAnsi="Arial" w:eastAsia="Arial"/>
                <w:szCs w:val="22"/>
              </w:rPr>
            </w:pPr>
            <w:r w:rsidRPr="1F10689F">
              <w:rPr>
                <w:rFonts w:ascii="Arial" w:hAnsi="Arial" w:eastAsia="Arial"/>
                <w:szCs w:val="22"/>
              </w:rPr>
              <w:t>1.0</w:t>
            </w:r>
          </w:p>
        </w:tc>
        <w:tc>
          <w:tcPr>
            <w:tcW w:w="14886"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tcPr>
          <w:p w:rsidR="1F10689F" w:rsidP="1F10689F" w:rsidRDefault="1F10689F" w14:paraId="1D9570E6" w14:textId="30F69B46">
            <w:pPr>
              <w:rPr>
                <w:rFonts w:ascii="Arial" w:hAnsi="Arial" w:eastAsia="Arial"/>
                <w:szCs w:val="22"/>
              </w:rPr>
            </w:pPr>
            <w:r w:rsidRPr="1F10689F">
              <w:rPr>
                <w:rFonts w:ascii="Arial" w:hAnsi="Arial" w:eastAsia="Arial"/>
                <w:szCs w:val="22"/>
              </w:rPr>
              <w:t>Mjere navedene u opisima su: širina/dubina/visina, osim ako nije drugačije na</w:t>
            </w:r>
            <w:r w:rsidRPr="1F10689F" w:rsidR="045E9955">
              <w:rPr>
                <w:rFonts w:ascii="Arial" w:hAnsi="Arial" w:eastAsia="Arial"/>
                <w:szCs w:val="22"/>
              </w:rPr>
              <w:t>ve</w:t>
            </w:r>
            <w:r w:rsidRPr="1F10689F">
              <w:rPr>
                <w:rFonts w:ascii="Arial" w:hAnsi="Arial" w:eastAsia="Arial"/>
                <w:szCs w:val="22"/>
              </w:rPr>
              <w:t>deno uz pojedinačnu stavku. Sve dimenzije za namještaj koji se izrađuje kontrolirati u naravi. Dimenzije za elemente koji se dobavljaju su načelne i moguća su odstupanja u linearnim dimenzijama do +/- 10</w:t>
            </w:r>
            <w:r w:rsidRPr="1F10689F" w:rsidR="269D6B67">
              <w:rPr>
                <w:rFonts w:ascii="Arial" w:hAnsi="Arial" w:eastAsia="Arial"/>
                <w:szCs w:val="22"/>
              </w:rPr>
              <w:t xml:space="preserve"> </w:t>
            </w:r>
            <w:r w:rsidRPr="1F10689F">
              <w:rPr>
                <w:rFonts w:ascii="Arial" w:hAnsi="Arial" w:eastAsia="Arial"/>
                <w:szCs w:val="22"/>
              </w:rPr>
              <w:t>%. Navedena odstupanja dopuštena su prilikom montaže namještaja.</w:t>
            </w:r>
          </w:p>
        </w:tc>
      </w:tr>
      <w:tr w:rsidR="1F10689F" w:rsidTr="00DF1E2F" w14:paraId="159AABA6" w14:textId="77777777">
        <w:trPr>
          <w:trHeight w:val="630"/>
        </w:trPr>
        <w:tc>
          <w:tcPr>
            <w:tcW w:w="56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tcPr>
          <w:p w:rsidR="1F10689F" w:rsidP="1F10689F" w:rsidRDefault="1F10689F" w14:paraId="621A20C4" w14:textId="6D30DCC7">
            <w:pPr>
              <w:rPr>
                <w:rFonts w:ascii="Arial" w:hAnsi="Arial" w:eastAsia="Arial"/>
                <w:szCs w:val="22"/>
              </w:rPr>
            </w:pPr>
            <w:r w:rsidRPr="1F10689F">
              <w:rPr>
                <w:rFonts w:ascii="Arial" w:hAnsi="Arial" w:eastAsia="Arial"/>
                <w:szCs w:val="22"/>
              </w:rPr>
              <w:t>1.1</w:t>
            </w:r>
          </w:p>
        </w:tc>
        <w:tc>
          <w:tcPr>
            <w:tcW w:w="14886"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tcPr>
          <w:p w:rsidR="1F10689F" w:rsidP="1F10689F" w:rsidRDefault="1F10689F" w14:paraId="4DBF8F66" w14:textId="585F7C61">
            <w:pPr>
              <w:rPr>
                <w:rFonts w:ascii="Arial" w:hAnsi="Arial" w:eastAsia="Arial"/>
                <w:szCs w:val="22"/>
              </w:rPr>
            </w:pPr>
            <w:r w:rsidRPr="1F10689F">
              <w:rPr>
                <w:rFonts w:ascii="Arial" w:hAnsi="Arial" w:eastAsia="Arial"/>
                <w:szCs w:val="22"/>
              </w:rPr>
              <w:t>Sve plohe zadnjih stranica su od istovrsnog materijala i jednake debljine kao i bočne stranice.</w:t>
            </w:r>
          </w:p>
        </w:tc>
      </w:tr>
      <w:tr w:rsidR="1F10689F" w:rsidTr="00DF1E2F" w14:paraId="2E2DFCC4" w14:textId="77777777">
        <w:trPr>
          <w:trHeight w:val="1095"/>
        </w:trPr>
        <w:tc>
          <w:tcPr>
            <w:tcW w:w="56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tcPr>
          <w:p w:rsidR="1F10689F" w:rsidP="1F10689F" w:rsidRDefault="1F10689F" w14:paraId="7D2AD0E5" w14:textId="0521B523">
            <w:pPr>
              <w:rPr>
                <w:rFonts w:ascii="Arial" w:hAnsi="Arial" w:eastAsia="Arial"/>
                <w:szCs w:val="22"/>
              </w:rPr>
            </w:pPr>
            <w:r w:rsidRPr="1F10689F">
              <w:rPr>
                <w:rFonts w:ascii="Arial" w:hAnsi="Arial" w:eastAsia="Arial"/>
                <w:szCs w:val="22"/>
              </w:rPr>
              <w:t>1.2</w:t>
            </w:r>
          </w:p>
        </w:tc>
        <w:tc>
          <w:tcPr>
            <w:tcW w:w="14886"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tcPr>
          <w:p w:rsidR="1F10689F" w:rsidP="1F10689F" w:rsidRDefault="1F10689F" w14:paraId="62E37444" w14:textId="26A42D54">
            <w:pPr>
              <w:rPr>
                <w:rFonts w:ascii="Arial" w:hAnsi="Arial" w:eastAsia="Arial"/>
                <w:szCs w:val="22"/>
              </w:rPr>
            </w:pPr>
            <w:r w:rsidRPr="1F10689F">
              <w:rPr>
                <w:rFonts w:ascii="Arial" w:hAnsi="Arial" w:eastAsia="Arial"/>
                <w:szCs w:val="22"/>
              </w:rPr>
              <w:t xml:space="preserve">Materijal za izradu namještaja je oplemenjena iverica - iveral minimalne debljine 18 mm, obložen melaminskom folijom, osim ako u stavci nije navedena druga debljina ili drugi materijal. Svi izloženi bridovi su kantirani ABS trakom debljine 2 mm, a neizloženi rubovi ABS trakom 0.5 mm, u boji osnovne plohe. </w:t>
            </w:r>
          </w:p>
          <w:p w:rsidR="1F10689F" w:rsidP="1F10689F" w:rsidRDefault="1F10689F" w14:paraId="6D3D0BE9" w14:textId="1B0C8BA4">
            <w:pPr>
              <w:rPr>
                <w:rFonts w:ascii="Arial" w:hAnsi="Arial" w:eastAsia="Arial"/>
                <w:szCs w:val="22"/>
              </w:rPr>
            </w:pPr>
            <w:r w:rsidRPr="1F10689F">
              <w:rPr>
                <w:rFonts w:ascii="Arial" w:hAnsi="Arial" w:eastAsia="Arial"/>
                <w:szCs w:val="22"/>
              </w:rPr>
              <w:t xml:space="preserve">Svi spojevi trebaju biti izvedeni precizno bez vidljivih odstupanja, sa nevidljivim spojnim elementima veće čvrstoće. Police unutar ormara su podesive po visini - stranice imaju rupe za postavu metalnih nosača za police. </w:t>
            </w:r>
          </w:p>
        </w:tc>
      </w:tr>
      <w:tr w:rsidR="1F10689F" w:rsidTr="00DF1E2F" w14:paraId="37CCE819" w14:textId="77777777">
        <w:trPr>
          <w:trHeight w:val="735"/>
        </w:trPr>
        <w:tc>
          <w:tcPr>
            <w:tcW w:w="56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tcPr>
          <w:p w:rsidR="1F10689F" w:rsidP="1F10689F" w:rsidRDefault="1F10689F" w14:paraId="0DC1177C" w14:textId="08A561FA">
            <w:pPr>
              <w:rPr>
                <w:rFonts w:ascii="Arial" w:hAnsi="Arial" w:eastAsia="Arial"/>
                <w:szCs w:val="22"/>
              </w:rPr>
            </w:pPr>
            <w:r w:rsidRPr="1F10689F">
              <w:rPr>
                <w:rFonts w:ascii="Arial" w:hAnsi="Arial" w:eastAsia="Arial"/>
                <w:szCs w:val="22"/>
              </w:rPr>
              <w:t>1.3</w:t>
            </w:r>
          </w:p>
        </w:tc>
        <w:tc>
          <w:tcPr>
            <w:tcW w:w="14886"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tcPr>
          <w:p w:rsidR="1F10689F" w:rsidP="1F10689F" w:rsidRDefault="1F10689F" w14:paraId="032C99E8" w14:textId="3C90056F">
            <w:pPr>
              <w:rPr>
                <w:rFonts w:ascii="Arial" w:hAnsi="Arial" w:eastAsia="Arial"/>
                <w:szCs w:val="22"/>
              </w:rPr>
            </w:pPr>
            <w:r w:rsidRPr="1F10689F">
              <w:rPr>
                <w:rFonts w:ascii="Arial" w:hAnsi="Arial" w:eastAsia="Arial"/>
                <w:szCs w:val="22"/>
              </w:rPr>
              <w:t>Ako u stavci nije drugačije navedeno, osnovna boja ormara je bijela ~ kao RAL 9003. Police unutar ormara su bijele boje ~ kao RAL 9003.  Tekstura iverala je narančina kora. RAL tonovi služe kao približna or</w:t>
            </w:r>
            <w:r w:rsidRPr="1F10689F" w:rsidR="06572035">
              <w:rPr>
                <w:rFonts w:ascii="Arial" w:hAnsi="Arial" w:eastAsia="Arial"/>
                <w:szCs w:val="22"/>
              </w:rPr>
              <w:t>i</w:t>
            </w:r>
            <w:r w:rsidRPr="1F10689F">
              <w:rPr>
                <w:rFonts w:ascii="Arial" w:hAnsi="Arial" w:eastAsia="Arial"/>
                <w:szCs w:val="22"/>
              </w:rPr>
              <w:t>jentacija prilikom odabira boje stvarnog materijala.</w:t>
            </w:r>
          </w:p>
        </w:tc>
      </w:tr>
      <w:tr w:rsidR="1F10689F" w:rsidTr="00DF1E2F" w14:paraId="00E0D733" w14:textId="77777777">
        <w:trPr>
          <w:trHeight w:val="1050"/>
        </w:trPr>
        <w:tc>
          <w:tcPr>
            <w:tcW w:w="56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tcPr>
          <w:p w:rsidR="1F10689F" w:rsidP="1F10689F" w:rsidRDefault="1F10689F" w14:paraId="0FAD8977" w14:textId="5FE3298B">
            <w:pPr>
              <w:rPr>
                <w:rFonts w:ascii="Arial" w:hAnsi="Arial" w:eastAsia="Arial"/>
                <w:szCs w:val="22"/>
              </w:rPr>
            </w:pPr>
            <w:r w:rsidRPr="1F10689F">
              <w:rPr>
                <w:rFonts w:ascii="Arial" w:hAnsi="Arial" w:eastAsia="Arial"/>
                <w:szCs w:val="22"/>
              </w:rPr>
              <w:t>1.4</w:t>
            </w:r>
          </w:p>
        </w:tc>
        <w:tc>
          <w:tcPr>
            <w:tcW w:w="14886"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tcPr>
          <w:p w:rsidR="1F10689F" w:rsidP="1F10689F" w:rsidRDefault="1F10689F" w14:paraId="08D96891" w14:textId="63BDE754">
            <w:pPr>
              <w:rPr>
                <w:rFonts w:ascii="Arial" w:hAnsi="Arial" w:eastAsia="Arial"/>
                <w:szCs w:val="22"/>
              </w:rPr>
            </w:pPr>
            <w:r w:rsidRPr="1F10689F">
              <w:rPr>
                <w:rFonts w:ascii="Arial" w:hAnsi="Arial" w:eastAsia="Arial"/>
                <w:szCs w:val="22"/>
              </w:rPr>
              <w:t>Oplemenjena iverica koja služi za izradu namještaja ili drugih proizvoda mora udovoljavati zahtjevima iz važećeg Pravilnika o tehničkim zahtjevima za drvne ploče (NN 57/2015), a posebno zahtjevu o dopuštenoj količini slobodnog formaldehida, što je potrebno dokazati odgovarajućom Izjavom o sukladnosti sa zahtjevom o količini formaldehida. Ploče trebaju biti oznake E (Euroklass) 1 (max 8mg/100g suhe tvari). Izjava o sukladnosti dostavlja se prilikom isporuke predmeta nabave.</w:t>
            </w:r>
          </w:p>
        </w:tc>
      </w:tr>
      <w:tr w:rsidR="1F10689F" w:rsidTr="00DF1E2F" w14:paraId="5CE49CD7" w14:textId="77777777">
        <w:trPr>
          <w:trHeight w:val="1350"/>
        </w:trPr>
        <w:tc>
          <w:tcPr>
            <w:tcW w:w="56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tcPr>
          <w:p w:rsidR="1F10689F" w:rsidP="1F10689F" w:rsidRDefault="1F10689F" w14:paraId="62F25734" w14:textId="73B7A290">
            <w:pPr>
              <w:rPr>
                <w:rFonts w:ascii="Arial" w:hAnsi="Arial" w:eastAsia="Arial"/>
                <w:szCs w:val="22"/>
              </w:rPr>
            </w:pPr>
            <w:r w:rsidRPr="1F10689F">
              <w:rPr>
                <w:rFonts w:ascii="Arial" w:hAnsi="Arial" w:eastAsia="Arial"/>
                <w:szCs w:val="22"/>
              </w:rPr>
              <w:t>1.5</w:t>
            </w:r>
          </w:p>
        </w:tc>
        <w:tc>
          <w:tcPr>
            <w:tcW w:w="14886"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tcPr>
          <w:p w:rsidR="1F10689F" w:rsidP="1F10689F" w:rsidRDefault="1F10689F" w14:paraId="463DE13C" w14:textId="2619B5B9">
            <w:pPr>
              <w:rPr>
                <w:rFonts w:ascii="Arial" w:hAnsi="Arial" w:eastAsia="Arial"/>
                <w:szCs w:val="22"/>
              </w:rPr>
            </w:pPr>
            <w:r w:rsidRPr="1F10689F">
              <w:rPr>
                <w:rFonts w:ascii="Arial" w:hAnsi="Arial" w:eastAsia="Arial"/>
                <w:szCs w:val="22"/>
              </w:rPr>
              <w:t>Ako u stavci nije drukčije navedeno, sav okov za otvaranje vratnih krila je od nehrđajućeg čelika, a mora imati mogućnost reguliranja u tri osi. Vratna krila se otvaraju bez ručica, pomoću tzv. potisnog magnetnog prihvatnika s mogućom regulacijom. Sva podnožja (sokli) sadrže naprave za niveliranje, koje se mogu regulirati iz unutrašnjosti ormara.</w:t>
            </w:r>
          </w:p>
        </w:tc>
      </w:tr>
      <w:tr w:rsidR="1F10689F" w:rsidTr="00DF1E2F" w14:paraId="46629D35" w14:textId="77777777">
        <w:trPr>
          <w:trHeight w:val="840"/>
        </w:trPr>
        <w:tc>
          <w:tcPr>
            <w:tcW w:w="56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tcPr>
          <w:p w:rsidR="1F10689F" w:rsidP="1F10689F" w:rsidRDefault="1F10689F" w14:paraId="5E7F2586" w14:textId="0DFC8518">
            <w:pPr>
              <w:rPr>
                <w:rFonts w:ascii="Arial" w:hAnsi="Arial" w:eastAsia="Arial"/>
                <w:szCs w:val="22"/>
              </w:rPr>
            </w:pPr>
            <w:r w:rsidRPr="1F10689F">
              <w:rPr>
                <w:rFonts w:ascii="Arial" w:hAnsi="Arial" w:eastAsia="Arial"/>
                <w:szCs w:val="22"/>
              </w:rPr>
              <w:t>1.6</w:t>
            </w:r>
          </w:p>
        </w:tc>
        <w:tc>
          <w:tcPr>
            <w:tcW w:w="14886"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tcPr>
          <w:p w:rsidR="1F10689F" w:rsidP="1F10689F" w:rsidRDefault="1F10689F" w14:paraId="1C1F96BD" w14:textId="0BD7995B">
            <w:pPr>
              <w:rPr>
                <w:rFonts w:ascii="Arial" w:hAnsi="Arial" w:eastAsia="Arial"/>
                <w:szCs w:val="22"/>
              </w:rPr>
            </w:pPr>
            <w:r w:rsidRPr="1F10689F">
              <w:rPr>
                <w:rFonts w:ascii="Arial" w:hAnsi="Arial" w:eastAsia="Arial"/>
                <w:szCs w:val="22"/>
              </w:rPr>
              <w:t xml:space="preserve">Sve ormare, ako nije drugačije navedeno, opremiti pričvrsnim bravicama prve klase sa vertikalnim zatvarajućim profilima i odgovarajućim dosjednicima na plohama ormara. </w:t>
            </w:r>
          </w:p>
        </w:tc>
      </w:tr>
      <w:tr w:rsidR="1F10689F" w:rsidTr="00DF1E2F" w14:paraId="7EE9B3C8" w14:textId="77777777">
        <w:trPr>
          <w:trHeight w:val="1140"/>
        </w:trPr>
        <w:tc>
          <w:tcPr>
            <w:tcW w:w="56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tcPr>
          <w:p w:rsidR="1F10689F" w:rsidP="1F10689F" w:rsidRDefault="1F10689F" w14:paraId="54865E61" w14:textId="16B8C4D2">
            <w:pPr>
              <w:rPr>
                <w:rFonts w:ascii="Arial" w:hAnsi="Arial" w:eastAsia="Arial"/>
                <w:szCs w:val="22"/>
              </w:rPr>
            </w:pPr>
            <w:r w:rsidRPr="1F10689F">
              <w:rPr>
                <w:rFonts w:ascii="Arial" w:hAnsi="Arial" w:eastAsia="Arial"/>
                <w:szCs w:val="22"/>
              </w:rPr>
              <w:t>1.7</w:t>
            </w:r>
          </w:p>
        </w:tc>
        <w:tc>
          <w:tcPr>
            <w:tcW w:w="14886"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tcPr>
          <w:p w:rsidR="1F10689F" w:rsidP="1F10689F" w:rsidRDefault="1F10689F" w14:paraId="7F2280B8" w14:textId="58994FCE">
            <w:pPr>
              <w:rPr>
                <w:rFonts w:ascii="Arial" w:hAnsi="Arial" w:eastAsia="Arial"/>
                <w:szCs w:val="22"/>
              </w:rPr>
            </w:pPr>
            <w:r w:rsidRPr="1F10689F">
              <w:rPr>
                <w:rFonts w:ascii="Arial" w:hAnsi="Arial" w:eastAsia="Arial"/>
                <w:szCs w:val="22"/>
              </w:rPr>
              <w:t>Isporučitelj mora izvršiti sve radnje potrebne za izradu, dopremu, istovar i montažu predmeta nabave, uspostaviti odgovarajuće spojeve između svih sastavnih dijelova i osigurati funkcionalnost predmeta nabave. U stavci, pored navedenog, je uključeno i čišćenje te odvoz ambalaže i smeća.</w:t>
            </w:r>
          </w:p>
        </w:tc>
      </w:tr>
      <w:tr w:rsidR="1F10689F" w:rsidTr="00DF1E2F" w14:paraId="4F8CEAEE" w14:textId="77777777">
        <w:trPr>
          <w:trHeight w:val="975"/>
        </w:trPr>
        <w:tc>
          <w:tcPr>
            <w:tcW w:w="56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tcPr>
          <w:p w:rsidR="1F10689F" w:rsidP="1F10689F" w:rsidRDefault="1F10689F" w14:paraId="6CCFE681" w14:textId="3DC5C539">
            <w:pPr>
              <w:rPr>
                <w:rFonts w:ascii="Arial" w:hAnsi="Arial" w:eastAsia="Arial"/>
                <w:szCs w:val="22"/>
              </w:rPr>
            </w:pPr>
            <w:r w:rsidRPr="1F10689F">
              <w:rPr>
                <w:rFonts w:ascii="Arial" w:hAnsi="Arial" w:eastAsia="Arial"/>
                <w:szCs w:val="22"/>
              </w:rPr>
              <w:t>1.8</w:t>
            </w:r>
          </w:p>
        </w:tc>
        <w:tc>
          <w:tcPr>
            <w:tcW w:w="14886"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tcPr>
          <w:p w:rsidR="1F10689F" w:rsidP="1F10689F" w:rsidRDefault="1F10689F" w14:paraId="77566CEF" w14:textId="2E1A11BA">
            <w:pPr>
              <w:rPr>
                <w:rFonts w:ascii="Arial" w:hAnsi="Arial" w:eastAsia="Arial"/>
                <w:szCs w:val="22"/>
              </w:rPr>
            </w:pPr>
            <w:r w:rsidRPr="1F10689F">
              <w:rPr>
                <w:rFonts w:ascii="Arial" w:hAnsi="Arial" w:eastAsia="Arial"/>
                <w:szCs w:val="22"/>
              </w:rPr>
              <w:t>Odabrani izvođač je, za svaki od proizvoda koji se izrađuju, obavezan izraditi radioničku dokumentaciju sa svim potrebnim proračunima, nacrtima i detaljima. Sve korekcije mjera potrebno je dokumentirati i dostaviti nove sheme namještaja i opreme koje Naručitelj mora potvrditi. Za sve proizvode koji se izrađuju ili dobavljaju gotovi potrebno je dostaviti na odobrenje naručitelju uzorke okova i ponuđenih materijala (metala, stakla, furnira, plastike)  veličine 20 x 20 cm.</w:t>
            </w:r>
          </w:p>
        </w:tc>
      </w:tr>
      <w:tr w:rsidR="1F10689F" w:rsidTr="00DF1E2F" w14:paraId="36BB5A10" w14:textId="77777777">
        <w:trPr>
          <w:trHeight w:val="810"/>
        </w:trPr>
        <w:tc>
          <w:tcPr>
            <w:tcW w:w="56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tcPr>
          <w:p w:rsidR="1F10689F" w:rsidP="1F10689F" w:rsidRDefault="1F10689F" w14:paraId="0D49191A" w14:textId="75B56CA6">
            <w:pPr>
              <w:rPr>
                <w:rFonts w:ascii="Arial" w:hAnsi="Arial" w:eastAsia="Arial"/>
                <w:szCs w:val="22"/>
              </w:rPr>
            </w:pPr>
            <w:r w:rsidRPr="1F10689F">
              <w:rPr>
                <w:rFonts w:ascii="Arial" w:hAnsi="Arial" w:eastAsia="Arial"/>
                <w:szCs w:val="22"/>
              </w:rPr>
              <w:t>1.9</w:t>
            </w:r>
          </w:p>
        </w:tc>
        <w:tc>
          <w:tcPr>
            <w:tcW w:w="14886"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tcPr>
          <w:p w:rsidR="1F10689F" w:rsidP="1F10689F" w:rsidRDefault="1F10689F" w14:paraId="02EB4110" w14:textId="3A89101E">
            <w:pPr>
              <w:rPr>
                <w:rFonts w:ascii="Arial" w:hAnsi="Arial" w:eastAsia="Arial"/>
                <w:szCs w:val="22"/>
              </w:rPr>
            </w:pPr>
            <w:r w:rsidRPr="1F10689F">
              <w:rPr>
                <w:rFonts w:ascii="Arial" w:hAnsi="Arial" w:eastAsia="Arial"/>
                <w:szCs w:val="22"/>
              </w:rPr>
              <w:t>Obloženi "meki" dijelovi ormara izrađeni su od poliuretanske HR (hladno lijevane) pjene gustoće 50-60 kg/m3, rezane i ljepljene u željeni oblik, obložene tekstilnim materijalom.</w:t>
            </w:r>
          </w:p>
        </w:tc>
      </w:tr>
      <w:tr w:rsidR="1F10689F" w:rsidTr="00DF1E2F" w14:paraId="79443900" w14:textId="77777777">
        <w:trPr>
          <w:trHeight w:val="750"/>
        </w:trPr>
        <w:tc>
          <w:tcPr>
            <w:tcW w:w="56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tcPr>
          <w:p w:rsidR="1F10689F" w:rsidP="1F10689F" w:rsidRDefault="1F10689F" w14:paraId="123A4A55" w14:textId="55B6FF60">
            <w:pPr>
              <w:rPr>
                <w:rFonts w:ascii="Arial" w:hAnsi="Arial" w:eastAsia="Arial"/>
                <w:szCs w:val="22"/>
              </w:rPr>
            </w:pPr>
            <w:r w:rsidRPr="1F10689F">
              <w:rPr>
                <w:rFonts w:ascii="Arial" w:hAnsi="Arial" w:eastAsia="Arial"/>
                <w:szCs w:val="22"/>
              </w:rPr>
              <w:t>2.0</w:t>
            </w:r>
          </w:p>
        </w:tc>
        <w:tc>
          <w:tcPr>
            <w:tcW w:w="14886"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tcPr>
          <w:p w:rsidR="1F10689F" w:rsidP="1F10689F" w:rsidRDefault="1F10689F" w14:paraId="1B2F6294" w14:textId="3621762B">
            <w:pPr>
              <w:rPr>
                <w:rFonts w:ascii="Arial" w:hAnsi="Arial" w:eastAsia="Arial"/>
                <w:szCs w:val="22"/>
              </w:rPr>
            </w:pPr>
            <w:r w:rsidRPr="1F10689F">
              <w:rPr>
                <w:rFonts w:ascii="Arial" w:hAnsi="Arial" w:eastAsia="Arial"/>
                <w:szCs w:val="22"/>
              </w:rPr>
              <w:t>Svi tekstilni materijali za presvlake i oblaganja moraju zadovoljavati klasu otpornosti na požar B1 prema normi HR DIN 4102 ili jednakovrijedno, što treba dokazati odgovarajućim certifikatom. Certifikat se dostavlja prilikom isporuke predmeta nabave.</w:t>
            </w:r>
          </w:p>
        </w:tc>
      </w:tr>
      <w:tr w:rsidR="1F10689F" w:rsidTr="00DF1E2F" w14:paraId="0228369C" w14:textId="77777777">
        <w:trPr>
          <w:trHeight w:val="660"/>
        </w:trPr>
        <w:tc>
          <w:tcPr>
            <w:tcW w:w="56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tcPr>
          <w:p w:rsidR="1F10689F" w:rsidP="1F10689F" w:rsidRDefault="1F10689F" w14:paraId="04381790" w14:textId="360E85D7">
            <w:pPr>
              <w:rPr>
                <w:rFonts w:ascii="Arial" w:hAnsi="Arial" w:eastAsia="Arial"/>
                <w:szCs w:val="22"/>
              </w:rPr>
            </w:pPr>
            <w:r w:rsidRPr="1F10689F">
              <w:rPr>
                <w:rFonts w:ascii="Arial" w:hAnsi="Arial" w:eastAsia="Arial"/>
                <w:szCs w:val="22"/>
              </w:rPr>
              <w:t>2.1</w:t>
            </w:r>
          </w:p>
        </w:tc>
        <w:tc>
          <w:tcPr>
            <w:tcW w:w="14886"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tcPr>
          <w:p w:rsidR="1F10689F" w:rsidP="1F10689F" w:rsidRDefault="1F10689F" w14:paraId="0CC3AA3E" w14:textId="1AF06C9B">
            <w:pPr>
              <w:rPr>
                <w:rFonts w:ascii="Arial" w:hAnsi="Arial" w:eastAsia="Arial"/>
                <w:szCs w:val="22"/>
              </w:rPr>
            </w:pPr>
            <w:r w:rsidRPr="1F10689F">
              <w:rPr>
                <w:rFonts w:ascii="Arial" w:hAnsi="Arial" w:eastAsia="Arial"/>
                <w:szCs w:val="22"/>
              </w:rPr>
              <w:t>Tkanine koje se koriste u proizvodnji ne smiju biti tretirane bojama koje sadrže spojeve koji mogu ugroziti ljudsko zdravlje. Isporučitelj treba prilikom isporuke predmeta nabave dostaviti certifikate kojima garantira ispunjenje navedenih kriterija.</w:t>
            </w:r>
          </w:p>
        </w:tc>
      </w:tr>
      <w:tr w:rsidR="1F10689F" w:rsidTr="00DF1E2F" w14:paraId="3E74588A" w14:textId="77777777">
        <w:trPr>
          <w:trHeight w:val="825"/>
        </w:trPr>
        <w:tc>
          <w:tcPr>
            <w:tcW w:w="565" w:type="dxa"/>
            <w:tcBorders>
              <w:top w:val="single" w:color="000000" w:themeColor="text1" w:sz="4" w:space="0"/>
              <w:left w:val="single" w:color="000000" w:themeColor="text1" w:sz="4" w:space="0"/>
              <w:bottom w:val="nil"/>
              <w:right w:val="single" w:color="000000" w:themeColor="text1" w:sz="4" w:space="0"/>
            </w:tcBorders>
            <w:tcMar>
              <w:top w:w="15" w:type="dxa"/>
              <w:left w:w="15" w:type="dxa"/>
              <w:right w:w="15" w:type="dxa"/>
            </w:tcMar>
          </w:tcPr>
          <w:p w:rsidR="1F10689F" w:rsidP="1F10689F" w:rsidRDefault="1F10689F" w14:paraId="4D486A1F" w14:textId="571A4612">
            <w:pPr>
              <w:rPr>
                <w:rFonts w:ascii="Arial" w:hAnsi="Arial" w:eastAsia="Arial"/>
                <w:szCs w:val="22"/>
              </w:rPr>
            </w:pPr>
            <w:r w:rsidRPr="1F10689F">
              <w:rPr>
                <w:rFonts w:ascii="Arial" w:hAnsi="Arial" w:eastAsia="Arial"/>
                <w:szCs w:val="22"/>
              </w:rPr>
              <w:t>2.2</w:t>
            </w:r>
          </w:p>
        </w:tc>
        <w:tc>
          <w:tcPr>
            <w:tcW w:w="14886" w:type="dxa"/>
            <w:gridSpan w:val="2"/>
            <w:tcBorders>
              <w:top w:val="single" w:color="000000" w:themeColor="text1" w:sz="4" w:space="0"/>
              <w:left w:val="single" w:color="000000" w:themeColor="text1" w:sz="4" w:space="0"/>
              <w:bottom w:val="single" w:color="000000" w:themeColor="text1" w:sz="2" w:space="0"/>
              <w:right w:val="single" w:color="000000" w:themeColor="text1" w:sz="4" w:space="0"/>
            </w:tcBorders>
            <w:tcMar>
              <w:top w:w="15" w:type="dxa"/>
              <w:left w:w="15" w:type="dxa"/>
              <w:right w:w="15" w:type="dxa"/>
            </w:tcMar>
          </w:tcPr>
          <w:p w:rsidR="1F10689F" w:rsidP="1F10689F" w:rsidRDefault="1F10689F" w14:paraId="61AB4111" w14:textId="7BBE4EB7">
            <w:pPr>
              <w:rPr>
                <w:rFonts w:ascii="Arial" w:hAnsi="Arial" w:eastAsia="Arial"/>
                <w:szCs w:val="22"/>
              </w:rPr>
            </w:pPr>
            <w:r w:rsidRPr="1F10689F">
              <w:rPr>
                <w:rFonts w:ascii="Arial" w:hAnsi="Arial" w:eastAsia="Arial"/>
                <w:szCs w:val="22"/>
              </w:rPr>
              <w:t xml:space="preserve">Isporučitelj za sve napravljene ili dobavljene elemente mora izdati jamstvo za ispravnost prodane stvari za ispravnost prodane stvari na materijal, rad i gotov proizvod u trajanju od najmanje 24 mjeseci od dana potpisa Primopredajnog zapisnika. </w:t>
            </w:r>
            <w:r w:rsidRPr="1F10689F" w:rsidR="49D6BEBA">
              <w:rPr>
                <w:rFonts w:ascii="Arial" w:hAnsi="Arial" w:eastAsia="Arial"/>
                <w:szCs w:val="22"/>
              </w:rPr>
              <w:t>J</w:t>
            </w:r>
            <w:r w:rsidRPr="1F10689F">
              <w:rPr>
                <w:rFonts w:ascii="Arial" w:hAnsi="Arial" w:eastAsia="Arial"/>
                <w:szCs w:val="22"/>
              </w:rPr>
              <w:t>amstvo za ispravnost prodane stvari za ispravnost prodane stvari ne uključuje biljni materijal.</w:t>
            </w:r>
          </w:p>
        </w:tc>
      </w:tr>
      <w:tr w:rsidR="1F10689F" w:rsidTr="00DF1E2F" w14:paraId="42F34FFD" w14:textId="77777777">
        <w:trPr>
          <w:trHeight w:val="660"/>
        </w:trPr>
        <w:tc>
          <w:tcPr>
            <w:tcW w:w="565" w:type="dxa"/>
            <w:tcBorders>
              <w:top w:val="single" w:color="000000" w:themeColor="text1" w:sz="4" w:space="0"/>
              <w:left w:val="single" w:color="000000" w:themeColor="text1" w:sz="4" w:space="0"/>
              <w:bottom w:val="single" w:color="000000" w:themeColor="text1" w:sz="4" w:space="0"/>
              <w:right w:val="single" w:color="000000" w:themeColor="text1" w:sz="2" w:space="0"/>
            </w:tcBorders>
            <w:shd w:val="clear" w:color="auto" w:fill="FFFFFF" w:themeFill="background1"/>
            <w:tcMar>
              <w:top w:w="15" w:type="dxa"/>
              <w:left w:w="15" w:type="dxa"/>
              <w:right w:w="15" w:type="dxa"/>
            </w:tcMar>
          </w:tcPr>
          <w:p w:rsidR="1F10689F" w:rsidP="1F10689F" w:rsidRDefault="1F10689F" w14:paraId="418A4672" w14:textId="15A71A17">
            <w:pPr>
              <w:rPr>
                <w:rFonts w:ascii="Arial" w:hAnsi="Arial" w:eastAsia="Arial"/>
                <w:szCs w:val="22"/>
              </w:rPr>
            </w:pPr>
            <w:r w:rsidRPr="1F10689F">
              <w:rPr>
                <w:rFonts w:ascii="Arial" w:hAnsi="Arial" w:eastAsia="Arial"/>
                <w:szCs w:val="22"/>
              </w:rPr>
              <w:t>2..3</w:t>
            </w:r>
          </w:p>
        </w:tc>
        <w:tc>
          <w:tcPr>
            <w:tcW w:w="14886" w:type="dxa"/>
            <w:gridSpan w:val="2"/>
            <w:tcBorders>
              <w:top w:val="single" w:color="000000" w:themeColor="text1" w:sz="2" w:space="0"/>
              <w:left w:val="single" w:color="000000" w:themeColor="text1" w:sz="2" w:space="0"/>
              <w:bottom w:val="single" w:color="000000" w:themeColor="text1" w:sz="2" w:space="0"/>
              <w:right w:val="single" w:color="000000" w:themeColor="text1" w:sz="2" w:space="0"/>
            </w:tcBorders>
            <w:shd w:val="clear" w:color="auto" w:fill="FFFFFF" w:themeFill="background1"/>
            <w:tcMar>
              <w:top w:w="15" w:type="dxa"/>
              <w:left w:w="15" w:type="dxa"/>
              <w:right w:w="15" w:type="dxa"/>
            </w:tcMar>
          </w:tcPr>
          <w:p w:rsidR="1F10689F" w:rsidP="1F10689F" w:rsidRDefault="1F10689F" w14:paraId="1DEE7608" w14:textId="7BFC4F19">
            <w:pPr>
              <w:rPr>
                <w:rFonts w:ascii="Arial" w:hAnsi="Arial" w:eastAsia="Arial"/>
                <w:szCs w:val="22"/>
              </w:rPr>
            </w:pPr>
            <w:r w:rsidRPr="1F10689F">
              <w:rPr>
                <w:rFonts w:ascii="Arial" w:hAnsi="Arial" w:eastAsia="Arial"/>
                <w:szCs w:val="22"/>
              </w:rPr>
              <w:t>Mjesta isporuke su lokacije strateški regionalne raspoređene lokacije podijeljene prema regijama Republike Hrvatske.</w:t>
            </w:r>
          </w:p>
        </w:tc>
      </w:tr>
    </w:tbl>
    <w:p w:rsidR="00050BFF" w:rsidP="1F10689F" w:rsidRDefault="00050BFF" w14:paraId="57D7BF6F" w14:textId="257ACAF4"/>
    <w:p w:rsidR="00050BFF" w:rsidP="1F10689F" w:rsidRDefault="00050BFF" w14:paraId="1D8AF48B" w14:textId="2B07C2B6"/>
    <w:p w:rsidR="00050BFF" w:rsidRDefault="00050BFF" w14:paraId="6C91CC10" w14:textId="45E60DF0">
      <w:pPr>
        <w:spacing w:after="160" w:line="259" w:lineRule="auto"/>
      </w:pPr>
      <w:r>
        <w:br w:type="page"/>
      </w:r>
    </w:p>
    <w:tbl>
      <w:tblPr>
        <w:tblW w:w="14742" w:type="dxa"/>
        <w:tblInd w:w="-5" w:type="dxa"/>
        <w:tblLayout w:type="fixed"/>
        <w:tblLook w:val="06A0" w:firstRow="1" w:lastRow="0" w:firstColumn="1" w:lastColumn="0" w:noHBand="1" w:noVBand="1"/>
      </w:tblPr>
      <w:tblGrid>
        <w:gridCol w:w="567"/>
        <w:gridCol w:w="14175"/>
      </w:tblGrid>
      <w:tr w:rsidR="003C5890" w:rsidTr="10240900" w14:paraId="79F728C9" w14:textId="77777777">
        <w:trPr>
          <w:trHeight w:val="882"/>
        </w:trPr>
        <w:tc>
          <w:tcPr>
            <w:tcW w:w="56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9CC2E5" w:themeFill="accent1" w:themeFillTint="99"/>
            <w:tcMar>
              <w:top w:w="15" w:type="dxa"/>
              <w:left w:w="15" w:type="dxa"/>
              <w:right w:w="15" w:type="dxa"/>
            </w:tcMar>
            <w:vAlign w:val="center"/>
          </w:tcPr>
          <w:p w:rsidR="003C5890" w:rsidP="00CC4727" w:rsidRDefault="003C5890" w14:paraId="3279D77F" w14:textId="5C8990A9">
            <w:r w:rsidRPr="1F10689F">
              <w:rPr>
                <w:rFonts w:ascii="Arial" w:hAnsi="Arial" w:eastAsia="Arial"/>
                <w:szCs w:val="22"/>
              </w:rPr>
              <w:t>ozn.</w:t>
            </w:r>
          </w:p>
        </w:tc>
        <w:tc>
          <w:tcPr>
            <w:tcW w:w="1417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9CC2E5" w:themeFill="accent1" w:themeFillTint="99"/>
            <w:tcMar>
              <w:top w:w="15" w:type="dxa"/>
              <w:left w:w="15" w:type="dxa"/>
              <w:right w:w="15" w:type="dxa"/>
            </w:tcMar>
            <w:vAlign w:val="center"/>
          </w:tcPr>
          <w:p w:rsidR="003C5890" w:rsidP="00CC4727" w:rsidRDefault="003C5890" w14:paraId="0F47FE72" w14:textId="68883A06">
            <w:r w:rsidRPr="1F10689F">
              <w:rPr>
                <w:rFonts w:ascii="Arial" w:hAnsi="Arial" w:eastAsia="Arial"/>
                <w:b/>
                <w:bCs/>
                <w:szCs w:val="22"/>
              </w:rPr>
              <w:t>Tražene specifikacije</w:t>
            </w:r>
          </w:p>
        </w:tc>
      </w:tr>
      <w:tr w:rsidR="003C5890" w:rsidTr="10240900" w14:paraId="2DC1524C" w14:textId="77777777">
        <w:trPr>
          <w:trHeight w:val="285"/>
        </w:trPr>
        <w:tc>
          <w:tcPr>
            <w:tcW w:w="567" w:type="dxa"/>
            <w:tcBorders>
              <w:top w:val="single" w:color="auto" w:sz="4" w:space="0"/>
              <w:left w:val="single" w:color="auto" w:sz="4" w:space="0"/>
              <w:bottom w:val="single" w:color="auto" w:sz="4" w:space="0"/>
              <w:right w:val="single" w:color="auto" w:sz="4" w:space="0"/>
            </w:tcBorders>
            <w:shd w:val="clear" w:color="auto" w:fill="BFBFBF" w:themeFill="background1" w:themeFillShade="BF"/>
            <w:tcMar>
              <w:top w:w="15" w:type="dxa"/>
              <w:left w:w="15" w:type="dxa"/>
              <w:right w:w="15" w:type="dxa"/>
            </w:tcMar>
            <w:vAlign w:val="bottom"/>
          </w:tcPr>
          <w:p w:rsidR="003C5890" w:rsidP="1F10689F" w:rsidRDefault="003C5890" w14:paraId="4FD24C80" w14:textId="454BA8D2">
            <w:r w:rsidRPr="1F10689F">
              <w:rPr>
                <w:rFonts w:ascii="Arial" w:hAnsi="Arial" w:eastAsia="Arial"/>
                <w:b/>
                <w:bCs/>
                <w:sz w:val="19"/>
                <w:szCs w:val="19"/>
              </w:rPr>
              <w:t>OR-1</w:t>
            </w:r>
          </w:p>
        </w:tc>
        <w:tc>
          <w:tcPr>
            <w:tcW w:w="14175" w:type="dxa"/>
            <w:tcBorders>
              <w:top w:val="single" w:color="auto" w:sz="4" w:space="0"/>
              <w:left w:val="single" w:color="auto" w:sz="4" w:space="0"/>
              <w:bottom w:val="single" w:color="auto" w:sz="4" w:space="0"/>
              <w:right w:val="single" w:color="auto" w:sz="4" w:space="0"/>
            </w:tcBorders>
            <w:shd w:val="clear" w:color="auto" w:fill="BFBFBF" w:themeFill="background1" w:themeFillShade="BF"/>
            <w:tcMar>
              <w:top w:w="15" w:type="dxa"/>
              <w:left w:w="15" w:type="dxa"/>
              <w:right w:w="15" w:type="dxa"/>
            </w:tcMar>
            <w:vAlign w:val="bottom"/>
          </w:tcPr>
          <w:p w:rsidR="003C5890" w:rsidP="1F10689F" w:rsidRDefault="003C5890" w14:paraId="76096880" w14:textId="757E7DD0">
            <w:r w:rsidRPr="1F10689F">
              <w:rPr>
                <w:rFonts w:ascii="Arial" w:hAnsi="Arial" w:eastAsia="Arial"/>
                <w:b/>
                <w:bCs/>
                <w:sz w:val="19"/>
                <w:szCs w:val="19"/>
              </w:rPr>
              <w:t>Ormar za pohranu stvari tip 1</w:t>
            </w:r>
          </w:p>
        </w:tc>
      </w:tr>
      <w:tr w:rsidR="003C5890" w:rsidTr="10240900" w14:paraId="097ED228" w14:textId="77777777">
        <w:trPr>
          <w:trHeight w:val="285"/>
        </w:trPr>
        <w:tc>
          <w:tcPr>
            <w:tcW w:w="567" w:type="dxa"/>
            <w:tcBorders>
              <w:top w:val="single" w:color="auto" w:sz="4" w:space="0"/>
              <w:left w:val="single" w:color="auto" w:sz="4" w:space="0"/>
              <w:bottom w:val="single" w:color="auto" w:sz="4" w:space="0"/>
              <w:right w:val="single" w:color="auto" w:sz="4" w:space="0"/>
            </w:tcBorders>
            <w:shd w:val="clear" w:color="auto" w:fill="BFBFBF" w:themeFill="background1" w:themeFillShade="BF"/>
            <w:tcMar>
              <w:top w:w="15" w:type="dxa"/>
              <w:left w:w="15" w:type="dxa"/>
              <w:right w:w="15" w:type="dxa"/>
            </w:tcMar>
            <w:vAlign w:val="bottom"/>
          </w:tcPr>
          <w:p w:rsidR="003C5890" w:rsidP="008D4A20" w:rsidRDefault="003C5890" w14:paraId="1166E978" w14:textId="77777777">
            <w:r w:rsidRPr="1F10689F">
              <w:rPr>
                <w:rFonts w:ascii="Arial" w:hAnsi="Arial" w:eastAsia="Arial"/>
                <w:sz w:val="19"/>
                <w:szCs w:val="19"/>
              </w:rPr>
              <w:t xml:space="preserve"> </w:t>
            </w:r>
          </w:p>
        </w:tc>
        <w:tc>
          <w:tcPr>
            <w:tcW w:w="14175" w:type="dxa"/>
            <w:tcBorders>
              <w:top w:val="single" w:color="auto" w:sz="4" w:space="0"/>
              <w:left w:val="single" w:color="auto" w:sz="4" w:space="0"/>
              <w:bottom w:val="single" w:color="auto" w:sz="4" w:space="0"/>
              <w:right w:val="single" w:color="auto" w:sz="4" w:space="0"/>
            </w:tcBorders>
            <w:shd w:val="clear" w:color="auto" w:fill="BFBFBF" w:themeFill="background1" w:themeFillShade="BF"/>
            <w:tcMar>
              <w:top w:w="15" w:type="dxa"/>
              <w:left w:w="15" w:type="dxa"/>
              <w:right w:w="15" w:type="dxa"/>
            </w:tcMar>
            <w:vAlign w:val="bottom"/>
          </w:tcPr>
          <w:p w:rsidR="003C5890" w:rsidP="008D4A20" w:rsidRDefault="003C5890" w14:paraId="34176634" w14:textId="77777777">
            <w:r w:rsidRPr="1F10689F">
              <w:rPr>
                <w:rFonts w:ascii="Arial" w:hAnsi="Arial" w:eastAsia="Arial"/>
                <w:b/>
                <w:bCs/>
                <w:sz w:val="19"/>
                <w:szCs w:val="19"/>
              </w:rPr>
              <w:t xml:space="preserve">Količina: </w:t>
            </w:r>
            <w:r>
              <w:rPr>
                <w:rFonts w:ascii="Arial" w:hAnsi="Arial" w:eastAsia="Arial"/>
                <w:b/>
                <w:bCs/>
                <w:sz w:val="19"/>
                <w:szCs w:val="19"/>
              </w:rPr>
              <w:t>10</w:t>
            </w:r>
          </w:p>
        </w:tc>
      </w:tr>
      <w:tr w:rsidR="003C5890" w:rsidTr="10240900" w14:paraId="18483A4D" w14:textId="77777777">
        <w:trPr>
          <w:trHeight w:val="285"/>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vAlign w:val="bottom"/>
          </w:tcPr>
          <w:p w:rsidR="003C5890" w:rsidP="1F10689F" w:rsidRDefault="003C5890" w14:paraId="04B6F570" w14:textId="57A8BD83">
            <w:r w:rsidRPr="1F10689F">
              <w:rPr>
                <w:rFonts w:ascii="Arial" w:hAnsi="Arial" w:eastAsia="Arial"/>
                <w:sz w:val="19"/>
                <w:szCs w:val="19"/>
              </w:rPr>
              <w:t>1.1.</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vAlign w:val="bottom"/>
          </w:tcPr>
          <w:p w:rsidR="003C5890" w:rsidP="1F10689F" w:rsidRDefault="003C5890" w14:paraId="4919F3C6" w14:textId="449E6056">
            <w:r w:rsidRPr="1F10689F">
              <w:rPr>
                <w:rFonts w:ascii="Arial" w:hAnsi="Arial" w:eastAsia="Arial"/>
                <w:b/>
                <w:bCs/>
                <w:sz w:val="19"/>
                <w:szCs w:val="19"/>
              </w:rPr>
              <w:t>Naziv proizvođača:</w:t>
            </w:r>
          </w:p>
        </w:tc>
      </w:tr>
      <w:tr w:rsidR="003C5890" w:rsidTr="10240900" w14:paraId="47CDB898" w14:textId="77777777">
        <w:trPr>
          <w:trHeight w:val="285"/>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vAlign w:val="bottom"/>
          </w:tcPr>
          <w:p w:rsidR="003C5890" w:rsidP="1F10689F" w:rsidRDefault="003C5890" w14:paraId="7269E50B" w14:textId="1576F3DF">
            <w:r w:rsidRPr="1F10689F">
              <w:rPr>
                <w:rFonts w:ascii="Arial" w:hAnsi="Arial" w:eastAsia="Arial"/>
                <w:sz w:val="19"/>
                <w:szCs w:val="19"/>
              </w:rPr>
              <w:t>1.2.</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vAlign w:val="bottom"/>
          </w:tcPr>
          <w:p w:rsidR="003C5890" w:rsidP="1F10689F" w:rsidRDefault="003C5890" w14:paraId="02706811" w14:textId="1D356135">
            <w:r w:rsidRPr="1F10689F">
              <w:rPr>
                <w:rFonts w:ascii="Arial" w:hAnsi="Arial" w:eastAsia="Arial"/>
                <w:b/>
                <w:bCs/>
                <w:sz w:val="19"/>
                <w:szCs w:val="19"/>
              </w:rPr>
              <w:t>Naziv modela:</w:t>
            </w:r>
          </w:p>
        </w:tc>
      </w:tr>
      <w:tr w:rsidR="003C5890" w:rsidTr="10240900" w14:paraId="38E2CBCF" w14:textId="77777777">
        <w:trPr>
          <w:trHeight w:val="285"/>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vAlign w:val="bottom"/>
          </w:tcPr>
          <w:p w:rsidR="003C5890" w:rsidP="1F10689F" w:rsidRDefault="003C5890" w14:paraId="13084DB1" w14:textId="1DFF6F27">
            <w:r w:rsidRPr="1F10689F">
              <w:rPr>
                <w:rFonts w:ascii="Arial" w:hAnsi="Arial" w:eastAsia="Arial"/>
                <w:sz w:val="19"/>
                <w:szCs w:val="19"/>
              </w:rPr>
              <w:t>1.3.</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vAlign w:val="bottom"/>
          </w:tcPr>
          <w:p w:rsidR="003C5890" w:rsidP="1F10689F" w:rsidRDefault="003C5890" w14:paraId="3862CEC8" w14:textId="6D834E52">
            <w:r w:rsidRPr="1F10689F">
              <w:rPr>
                <w:rFonts w:ascii="Arial" w:hAnsi="Arial" w:eastAsia="Arial"/>
                <w:color w:val="000000" w:themeColor="text1"/>
                <w:sz w:val="19"/>
                <w:szCs w:val="19"/>
              </w:rPr>
              <w:t>Dimenzije Š120/D60/V220</w:t>
            </w:r>
          </w:p>
        </w:tc>
      </w:tr>
      <w:tr w:rsidR="003C5890" w:rsidTr="10240900" w14:paraId="7749CD10" w14:textId="77777777">
        <w:trPr>
          <w:trHeight w:val="1710"/>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811C55" w:rsidRDefault="003C5890" w14:paraId="5BED8FF5" w14:textId="3D3CC0D4">
            <w:r w:rsidRPr="1F10689F">
              <w:rPr>
                <w:rFonts w:ascii="Arial" w:hAnsi="Arial" w:eastAsia="Arial"/>
                <w:sz w:val="19"/>
                <w:szCs w:val="19"/>
              </w:rPr>
              <w:t>1.4.</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811C55" w:rsidRDefault="003C5890" w14:paraId="74C6C0DD" w14:textId="27306782">
            <w:r w:rsidRPr="64FE2430" w:rsidR="003C5890">
              <w:rPr>
                <w:rFonts w:ascii="Arial" w:hAnsi="Arial" w:eastAsia="Arial"/>
                <w:color w:val="000000" w:themeColor="text1" w:themeTint="FF" w:themeShade="FF"/>
                <w:sz w:val="19"/>
                <w:szCs w:val="19"/>
              </w:rPr>
              <w:t xml:space="preserve">Ormar je </w:t>
            </w:r>
            <w:r w:rsidRPr="64FE2430" w:rsidR="003C5890">
              <w:rPr>
                <w:rFonts w:ascii="Arial" w:hAnsi="Arial" w:eastAsia="Arial"/>
                <w:color w:val="000000" w:themeColor="text1" w:themeTint="FF" w:themeShade="FF"/>
                <w:sz w:val="19"/>
                <w:szCs w:val="19"/>
              </w:rPr>
              <w:t>trodjelni</w:t>
            </w:r>
            <w:r w:rsidRPr="64FE2430" w:rsidR="003C5890">
              <w:rPr>
                <w:rFonts w:ascii="Arial" w:hAnsi="Arial" w:eastAsia="Arial"/>
                <w:color w:val="000000" w:themeColor="text1" w:themeTint="FF" w:themeShade="FF"/>
                <w:sz w:val="19"/>
                <w:szCs w:val="19"/>
              </w:rPr>
              <w:t xml:space="preserve"> s policama. Veći dio </w:t>
            </w:r>
            <w:r w:rsidRPr="64FE2430" w:rsidR="003C5890">
              <w:rPr>
                <w:rFonts w:ascii="Arial" w:hAnsi="Arial" w:eastAsia="Arial"/>
                <w:color w:val="000000" w:themeColor="text1" w:themeTint="FF" w:themeShade="FF"/>
                <w:sz w:val="19"/>
                <w:szCs w:val="19"/>
              </w:rPr>
              <w:t>trodjelnog</w:t>
            </w:r>
            <w:r w:rsidRPr="64FE2430" w:rsidR="003C5890">
              <w:rPr>
                <w:rFonts w:ascii="Arial" w:hAnsi="Arial" w:eastAsia="Arial"/>
                <w:color w:val="000000" w:themeColor="text1" w:themeTint="FF" w:themeShade="FF"/>
                <w:sz w:val="19"/>
                <w:szCs w:val="19"/>
              </w:rPr>
              <w:t xml:space="preserve"> ormara (širina (80 cm) sa </w:t>
            </w:r>
            <w:r w:rsidRPr="64FE2430" w:rsidR="003C5890">
              <w:rPr>
                <w:rFonts w:ascii="Arial" w:hAnsi="Arial" w:eastAsia="Arial"/>
                <w:color w:val="000000" w:themeColor="text1" w:themeTint="FF" w:themeShade="FF"/>
                <w:sz w:val="19"/>
                <w:szCs w:val="19"/>
              </w:rPr>
              <w:t>zatvenim</w:t>
            </w:r>
            <w:r w:rsidRPr="64FE2430" w:rsidR="003C5890">
              <w:rPr>
                <w:rFonts w:ascii="Arial" w:hAnsi="Arial" w:eastAsia="Arial"/>
                <w:color w:val="000000" w:themeColor="text1" w:themeTint="FF" w:themeShade="FF"/>
                <w:sz w:val="19"/>
                <w:szCs w:val="19"/>
              </w:rPr>
              <w:t xml:space="preserve"> </w:t>
            </w:r>
            <w:r w:rsidRPr="64FE2430" w:rsidR="003C5890">
              <w:rPr>
                <w:rFonts w:ascii="Arial" w:hAnsi="Arial" w:eastAsia="Arial"/>
                <w:color w:val="000000" w:themeColor="text1" w:themeTint="FF" w:themeShade="FF"/>
                <w:sz w:val="19"/>
                <w:szCs w:val="19"/>
              </w:rPr>
              <w:t>dvokrilinim</w:t>
            </w:r>
            <w:r w:rsidRPr="64FE2430" w:rsidR="003C5890">
              <w:rPr>
                <w:rFonts w:ascii="Arial" w:hAnsi="Arial" w:eastAsia="Arial"/>
                <w:color w:val="000000" w:themeColor="text1" w:themeTint="FF" w:themeShade="FF"/>
                <w:sz w:val="19"/>
                <w:szCs w:val="19"/>
              </w:rPr>
              <w:t xml:space="preserve"> vratima, se sastoji od jednog dijela s tri police, koje se mogu podesiti prema potrebi. Dodatni manji dio ormara  (širina (40 cm) sa </w:t>
            </w:r>
            <w:r w:rsidRPr="64FE2430" w:rsidR="003C5890">
              <w:rPr>
                <w:rFonts w:ascii="Arial" w:hAnsi="Arial" w:eastAsia="Arial"/>
                <w:color w:val="000000" w:themeColor="text1" w:themeTint="FF" w:themeShade="FF"/>
                <w:sz w:val="19"/>
                <w:szCs w:val="19"/>
              </w:rPr>
              <w:t>zatv</w:t>
            </w:r>
            <w:r w:rsidRPr="64FE2430" w:rsidR="31B7A641">
              <w:rPr>
                <w:rFonts w:ascii="Arial" w:hAnsi="Arial" w:eastAsia="Arial"/>
                <w:color w:val="000000" w:themeColor="text1" w:themeTint="FF" w:themeShade="FF"/>
                <w:sz w:val="19"/>
                <w:szCs w:val="19"/>
              </w:rPr>
              <w:t>or</w:t>
            </w:r>
            <w:r w:rsidRPr="64FE2430" w:rsidR="003C5890">
              <w:rPr>
                <w:rFonts w:ascii="Arial" w:hAnsi="Arial" w:eastAsia="Arial"/>
                <w:color w:val="000000" w:themeColor="text1" w:themeTint="FF" w:themeShade="FF"/>
                <w:sz w:val="19"/>
                <w:szCs w:val="19"/>
              </w:rPr>
              <w:t>enim</w:t>
            </w:r>
            <w:r w:rsidRPr="64FE2430" w:rsidR="003C5890">
              <w:rPr>
                <w:rFonts w:ascii="Arial" w:hAnsi="Arial" w:eastAsia="Arial"/>
                <w:color w:val="000000" w:themeColor="text1" w:themeTint="FF" w:themeShade="FF"/>
                <w:sz w:val="19"/>
                <w:szCs w:val="19"/>
              </w:rPr>
              <w:t xml:space="preserve"> </w:t>
            </w:r>
            <w:r w:rsidRPr="64FE2430" w:rsidR="003C5890">
              <w:rPr>
                <w:rFonts w:ascii="Arial" w:hAnsi="Arial" w:eastAsia="Arial"/>
                <w:color w:val="000000" w:themeColor="text1" w:themeTint="FF" w:themeShade="FF"/>
                <w:sz w:val="19"/>
                <w:szCs w:val="19"/>
              </w:rPr>
              <w:t>jednokrilnim</w:t>
            </w:r>
            <w:r w:rsidRPr="64FE2430" w:rsidR="003C5890">
              <w:rPr>
                <w:rFonts w:ascii="Arial" w:hAnsi="Arial" w:eastAsia="Arial"/>
                <w:color w:val="000000" w:themeColor="text1" w:themeTint="FF" w:themeShade="FF"/>
                <w:sz w:val="19"/>
                <w:szCs w:val="19"/>
              </w:rPr>
              <w:t xml:space="preserve"> vratima, se sastoji od 2 police podesive i donjeg dijela s tri ladice sa sustavom mekog zatvaranja koje imaju bravice za zaključavanje. Police trebaju podnijeti opterećenje od  30kg.  Ormar je cijeli bijele boje. Ormar je opremljen niskim nožicama.  Vratna krila se otvaraju bez ručica, pomoću tzv. potisnog magnetnog </w:t>
            </w:r>
            <w:r w:rsidRPr="64FE2430" w:rsidR="003C5890">
              <w:rPr>
                <w:rFonts w:ascii="Arial" w:hAnsi="Arial" w:eastAsia="Arial"/>
                <w:color w:val="000000" w:themeColor="text1" w:themeTint="FF" w:themeShade="FF"/>
                <w:sz w:val="19"/>
                <w:szCs w:val="19"/>
              </w:rPr>
              <w:t>prihvatnika</w:t>
            </w:r>
            <w:r w:rsidRPr="64FE2430" w:rsidR="003C5890">
              <w:rPr>
                <w:rFonts w:ascii="Arial" w:hAnsi="Arial" w:eastAsia="Arial"/>
                <w:color w:val="000000" w:themeColor="text1" w:themeTint="FF" w:themeShade="FF"/>
                <w:sz w:val="19"/>
                <w:szCs w:val="19"/>
              </w:rPr>
              <w:t xml:space="preserve"> s mogućom regulacijom.</w:t>
            </w:r>
          </w:p>
        </w:tc>
      </w:tr>
      <w:tr w:rsidR="003C5890" w:rsidTr="10240900" w14:paraId="56BB3A32" w14:textId="77777777">
        <w:trPr>
          <w:trHeight w:val="525"/>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811C55" w:rsidRDefault="003C5890" w14:paraId="4E7560DD" w14:textId="52078A59">
            <w:r w:rsidRPr="1F10689F">
              <w:rPr>
                <w:rFonts w:ascii="Arial" w:hAnsi="Arial" w:eastAsia="Arial"/>
                <w:sz w:val="19"/>
                <w:szCs w:val="19"/>
              </w:rPr>
              <w:t>1.5.</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811C55" w:rsidRDefault="003C5890" w14:paraId="0A39C81A" w14:textId="0D1B3D9E">
            <w:r w:rsidRPr="1F10689F">
              <w:rPr>
                <w:rFonts w:ascii="Arial" w:hAnsi="Arial" w:eastAsia="Arial"/>
                <w:sz w:val="19"/>
                <w:szCs w:val="19"/>
              </w:rPr>
              <w:t>Izrada i materijali sukladno gore navedenim napomenama pod točkama 1.1-1.8 i 2.2</w:t>
            </w:r>
          </w:p>
        </w:tc>
      </w:tr>
      <w:tr w:rsidR="003C5890" w:rsidTr="10240900" w14:paraId="5E180A00" w14:textId="77777777">
        <w:trPr>
          <w:trHeight w:val="840"/>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811C55" w:rsidRDefault="003C5890" w14:paraId="2C6A2112" w14:textId="69F2F63C">
            <w:r w:rsidRPr="1F10689F">
              <w:rPr>
                <w:rFonts w:ascii="Arial" w:hAnsi="Arial" w:eastAsia="Arial"/>
                <w:sz w:val="19"/>
                <w:szCs w:val="19"/>
              </w:rPr>
              <w:t>1.6.</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811C55" w:rsidRDefault="003C5890" w14:paraId="233C7CB3" w14:textId="718EC55A">
            <w:r w:rsidRPr="1F10689F">
              <w:rPr>
                <w:rFonts w:ascii="Arial" w:hAnsi="Arial" w:eastAsia="Arial"/>
                <w:sz w:val="19"/>
                <w:szCs w:val="19"/>
              </w:rPr>
              <w:t xml:space="preserve">Ugovaratelj mora izvršiti sve radnje potrebne za izradu, dopremu i montažu predmeta nabave, uspostaviti odgovarajuće spojeve između svih sastavnih dijelova i osigurati funkcionalnost predmeta nabave. </w:t>
            </w:r>
          </w:p>
        </w:tc>
      </w:tr>
      <w:tr w:rsidR="003C5890" w:rsidTr="10240900" w14:paraId="256DA15C" w14:textId="77777777">
        <w:trPr>
          <w:trHeight w:val="285"/>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811C55" w:rsidRDefault="003C5890" w14:paraId="714FFF93" w14:textId="1A9FD7F0">
            <w:r w:rsidRPr="1F10689F">
              <w:rPr>
                <w:rFonts w:ascii="Arial" w:hAnsi="Arial" w:eastAsia="Arial"/>
                <w:sz w:val="19"/>
                <w:szCs w:val="19"/>
              </w:rPr>
              <w:t>1.7.</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811C55" w:rsidRDefault="003C5890" w14:paraId="7C665C51" w14:textId="4D9690BF">
            <w:r w:rsidRPr="1F10689F">
              <w:rPr>
                <w:rFonts w:ascii="Arial" w:hAnsi="Arial" w:eastAsia="Arial"/>
                <w:sz w:val="19"/>
                <w:szCs w:val="19"/>
              </w:rPr>
              <w:t>Jamstvo za ispravnost prodane stvari u minimalnom trajanju od 2 godine od dana prihvata robe</w:t>
            </w:r>
          </w:p>
        </w:tc>
      </w:tr>
      <w:tr w:rsidR="003C5890" w:rsidTr="10240900" w14:paraId="6ECAFC2B" w14:textId="77777777">
        <w:trPr>
          <w:trHeight w:val="285"/>
        </w:trPr>
        <w:tc>
          <w:tcPr>
            <w:tcW w:w="567" w:type="dxa"/>
            <w:tcBorders>
              <w:top w:val="single" w:color="auto" w:sz="4" w:space="0"/>
              <w:left w:val="single" w:color="auto" w:sz="4" w:space="0"/>
              <w:bottom w:val="single" w:color="auto" w:sz="4" w:space="0"/>
              <w:right w:val="single" w:color="auto" w:sz="4" w:space="0"/>
            </w:tcBorders>
            <w:shd w:val="clear" w:color="auto" w:fill="BFBFBF" w:themeFill="background1" w:themeFillShade="BF"/>
            <w:tcMar>
              <w:top w:w="15" w:type="dxa"/>
              <w:left w:w="15" w:type="dxa"/>
              <w:right w:w="15" w:type="dxa"/>
            </w:tcMar>
            <w:vAlign w:val="bottom"/>
          </w:tcPr>
          <w:p w:rsidR="003C5890" w:rsidP="1F10689F" w:rsidRDefault="003C5890" w14:paraId="1E69F898" w14:textId="5658F2B1">
            <w:r w:rsidRPr="1F10689F">
              <w:rPr>
                <w:rFonts w:ascii="Arial" w:hAnsi="Arial" w:eastAsia="Arial"/>
                <w:b/>
                <w:bCs/>
                <w:sz w:val="19"/>
                <w:szCs w:val="19"/>
              </w:rPr>
              <w:t>OR-2</w:t>
            </w:r>
          </w:p>
        </w:tc>
        <w:tc>
          <w:tcPr>
            <w:tcW w:w="14175" w:type="dxa"/>
            <w:tcBorders>
              <w:top w:val="single" w:color="auto" w:sz="4" w:space="0"/>
              <w:left w:val="single" w:color="auto" w:sz="4" w:space="0"/>
              <w:bottom w:val="single" w:color="auto" w:sz="4" w:space="0"/>
              <w:right w:val="single" w:color="auto" w:sz="4" w:space="0"/>
            </w:tcBorders>
            <w:shd w:val="clear" w:color="auto" w:fill="BFBFBF" w:themeFill="background1" w:themeFillShade="BF"/>
            <w:tcMar>
              <w:top w:w="15" w:type="dxa"/>
              <w:left w:w="15" w:type="dxa"/>
              <w:right w:w="15" w:type="dxa"/>
            </w:tcMar>
            <w:vAlign w:val="bottom"/>
          </w:tcPr>
          <w:p w:rsidR="003C5890" w:rsidP="1F10689F" w:rsidRDefault="003C5890" w14:paraId="7667C192" w14:textId="23D3B155">
            <w:r w:rsidRPr="1F10689F">
              <w:rPr>
                <w:rFonts w:ascii="Arial" w:hAnsi="Arial" w:eastAsia="Arial"/>
                <w:b/>
                <w:bCs/>
                <w:sz w:val="19"/>
                <w:szCs w:val="19"/>
              </w:rPr>
              <w:t>Ormar za pohranu stvari tip 2</w:t>
            </w:r>
          </w:p>
        </w:tc>
      </w:tr>
      <w:tr w:rsidR="003C5890" w:rsidTr="10240900" w14:paraId="3EACF6EA" w14:textId="77777777">
        <w:trPr>
          <w:trHeight w:val="285"/>
        </w:trPr>
        <w:tc>
          <w:tcPr>
            <w:tcW w:w="567" w:type="dxa"/>
            <w:tcBorders>
              <w:top w:val="single" w:color="auto" w:sz="4" w:space="0"/>
              <w:left w:val="single" w:color="auto" w:sz="4" w:space="0"/>
              <w:bottom w:val="single" w:color="auto" w:sz="4" w:space="0"/>
              <w:right w:val="single" w:color="auto" w:sz="4" w:space="0"/>
            </w:tcBorders>
            <w:shd w:val="clear" w:color="auto" w:fill="BFBFBF" w:themeFill="background1" w:themeFillShade="BF"/>
            <w:tcMar>
              <w:top w:w="15" w:type="dxa"/>
              <w:left w:w="15" w:type="dxa"/>
              <w:right w:w="15" w:type="dxa"/>
            </w:tcMar>
            <w:vAlign w:val="bottom"/>
          </w:tcPr>
          <w:p w:rsidR="003C5890" w:rsidP="1F10689F" w:rsidRDefault="003C5890" w14:paraId="6E969EB2" w14:textId="06116FD5">
            <w:r w:rsidRPr="1F10689F">
              <w:rPr>
                <w:rFonts w:ascii="Arial" w:hAnsi="Arial" w:eastAsia="Arial"/>
                <w:sz w:val="19"/>
                <w:szCs w:val="19"/>
              </w:rPr>
              <w:t xml:space="preserve"> </w:t>
            </w:r>
          </w:p>
        </w:tc>
        <w:tc>
          <w:tcPr>
            <w:tcW w:w="14175" w:type="dxa"/>
            <w:tcBorders>
              <w:top w:val="single" w:color="auto" w:sz="4" w:space="0"/>
              <w:left w:val="single" w:color="auto" w:sz="4" w:space="0"/>
              <w:bottom w:val="single" w:color="auto" w:sz="4" w:space="0"/>
              <w:right w:val="single" w:color="auto" w:sz="4" w:space="0"/>
            </w:tcBorders>
            <w:shd w:val="clear" w:color="auto" w:fill="BFBFBF" w:themeFill="background1" w:themeFillShade="BF"/>
            <w:tcMar>
              <w:top w:w="15" w:type="dxa"/>
              <w:left w:w="15" w:type="dxa"/>
              <w:right w:w="15" w:type="dxa"/>
            </w:tcMar>
            <w:vAlign w:val="bottom"/>
          </w:tcPr>
          <w:p w:rsidR="003C5890" w:rsidP="1F10689F" w:rsidRDefault="003C5890" w14:paraId="674E5B27" w14:textId="2664BD2F">
            <w:r w:rsidRPr="1F10689F">
              <w:rPr>
                <w:rFonts w:ascii="Arial" w:hAnsi="Arial" w:eastAsia="Arial"/>
                <w:b/>
                <w:bCs/>
                <w:sz w:val="19"/>
                <w:szCs w:val="19"/>
              </w:rPr>
              <w:t xml:space="preserve">Količina: </w:t>
            </w:r>
            <w:r>
              <w:rPr>
                <w:rFonts w:ascii="Arial" w:hAnsi="Arial" w:eastAsia="Arial"/>
                <w:b/>
                <w:bCs/>
                <w:sz w:val="19"/>
                <w:szCs w:val="19"/>
              </w:rPr>
              <w:t>10</w:t>
            </w:r>
          </w:p>
        </w:tc>
      </w:tr>
      <w:tr w:rsidR="003C5890" w:rsidTr="10240900" w14:paraId="4D71C43A" w14:textId="77777777">
        <w:trPr>
          <w:trHeight w:val="285"/>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vAlign w:val="bottom"/>
          </w:tcPr>
          <w:p w:rsidR="003C5890" w:rsidP="1F10689F" w:rsidRDefault="003C5890" w14:paraId="58F53138" w14:textId="4D3F9BA6">
            <w:r w:rsidRPr="1F10689F">
              <w:rPr>
                <w:rFonts w:ascii="Arial" w:hAnsi="Arial" w:eastAsia="Arial"/>
                <w:sz w:val="19"/>
                <w:szCs w:val="19"/>
              </w:rPr>
              <w:t>1.1.</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vAlign w:val="bottom"/>
          </w:tcPr>
          <w:p w:rsidR="003C5890" w:rsidP="1F10689F" w:rsidRDefault="003C5890" w14:paraId="4271EA7F" w14:textId="6C315514">
            <w:r w:rsidRPr="1F10689F">
              <w:rPr>
                <w:rFonts w:ascii="Arial" w:hAnsi="Arial" w:eastAsia="Arial"/>
                <w:b/>
                <w:bCs/>
                <w:sz w:val="19"/>
                <w:szCs w:val="19"/>
              </w:rPr>
              <w:t>Naziv proizvođača:</w:t>
            </w:r>
          </w:p>
        </w:tc>
      </w:tr>
      <w:tr w:rsidR="003C5890" w:rsidTr="10240900" w14:paraId="502A9048" w14:textId="77777777">
        <w:trPr>
          <w:trHeight w:val="285"/>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vAlign w:val="bottom"/>
          </w:tcPr>
          <w:p w:rsidR="003C5890" w:rsidP="1F10689F" w:rsidRDefault="003C5890" w14:paraId="01C6C7EA" w14:textId="6A02CAC9">
            <w:r w:rsidRPr="1F10689F">
              <w:rPr>
                <w:rFonts w:ascii="Arial" w:hAnsi="Arial" w:eastAsia="Arial"/>
                <w:sz w:val="19"/>
                <w:szCs w:val="19"/>
              </w:rPr>
              <w:t>1.2.</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vAlign w:val="bottom"/>
          </w:tcPr>
          <w:p w:rsidR="003C5890" w:rsidP="1F10689F" w:rsidRDefault="003C5890" w14:paraId="362D0082" w14:textId="2A8246F2">
            <w:r w:rsidRPr="1F10689F">
              <w:rPr>
                <w:rFonts w:ascii="Arial" w:hAnsi="Arial" w:eastAsia="Arial"/>
                <w:b/>
                <w:bCs/>
                <w:sz w:val="19"/>
                <w:szCs w:val="19"/>
              </w:rPr>
              <w:t>Naziv modela:</w:t>
            </w:r>
          </w:p>
        </w:tc>
      </w:tr>
      <w:tr w:rsidR="003C5890" w:rsidTr="10240900" w14:paraId="2108A479" w14:textId="77777777">
        <w:trPr>
          <w:trHeight w:val="285"/>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vAlign w:val="bottom"/>
          </w:tcPr>
          <w:p w:rsidR="003C5890" w:rsidP="1F10689F" w:rsidRDefault="003C5890" w14:paraId="5B259858" w14:textId="2D35242A">
            <w:r w:rsidRPr="1F10689F">
              <w:rPr>
                <w:rFonts w:ascii="Arial" w:hAnsi="Arial" w:eastAsia="Arial"/>
                <w:sz w:val="19"/>
                <w:szCs w:val="19"/>
              </w:rPr>
              <w:t>1.3.</w:t>
            </w:r>
          </w:p>
        </w:tc>
        <w:tc>
          <w:tcPr>
            <w:tcW w:w="1417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3C5890" w:rsidP="1F10689F" w:rsidRDefault="003C5890" w14:paraId="52E49978" w14:textId="7777EA72">
            <w:r w:rsidRPr="1F10689F">
              <w:rPr>
                <w:rFonts w:ascii="Arial" w:hAnsi="Arial" w:eastAsia="Arial"/>
                <w:color w:val="000000" w:themeColor="text1"/>
                <w:sz w:val="19"/>
                <w:szCs w:val="19"/>
              </w:rPr>
              <w:t>Dimenzije 117/40/220</w:t>
            </w:r>
          </w:p>
        </w:tc>
      </w:tr>
      <w:tr w:rsidR="003C5890" w:rsidTr="10240900" w14:paraId="4F5F747D" w14:textId="77777777">
        <w:trPr>
          <w:trHeight w:val="1485"/>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811C55" w:rsidRDefault="003C5890" w14:paraId="67465643" w14:textId="55A4FFB0">
            <w:r w:rsidRPr="1F10689F">
              <w:rPr>
                <w:rFonts w:ascii="Arial" w:hAnsi="Arial" w:eastAsia="Arial"/>
                <w:sz w:val="19"/>
                <w:szCs w:val="19"/>
              </w:rPr>
              <w:t>1.4.</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811C55" w:rsidRDefault="003C5890" w14:paraId="5FC0B2E0" w14:textId="5F7F9310">
            <w:r w:rsidRPr="1F10689F">
              <w:rPr>
                <w:rFonts w:ascii="Arial" w:hAnsi="Arial" w:eastAsia="Arial"/>
                <w:color w:val="000000" w:themeColor="text1"/>
                <w:sz w:val="19"/>
                <w:szCs w:val="19"/>
              </w:rPr>
              <w:t xml:space="preserve">Ormar je dvodjelni. Donji dio ormar je zatvoren prostor s dvokrilnim drvenim vratima s bravicom za zaključavanje sa svake strane dvokrilnih vrata. Ne sadrži police. Vrata su tamno sive mat boje. Gornji dio ormara je zatvoreni pleksiglas prostor s dvokrilnim pleksiglas vratima te sa pregradom pleksiglas u sredini gornjeg dijela ormara, s bravicom za zaključavanje na svakom krilu. Krovna rasvjeta (4 komada), na svakoj polovici po dvije lampice. Gornji dio ormara sadrži 4 police sa svake strane (ukupno 8 u gornjem dijelu ormara). Minimalna nosivost police je 30 kg. Ormar ima kotače s kočnicama (StopSafe), koji omogućuju pomicanje ormara, ali ima i opciju zaključavanja kotačića koji omogućuju fiskiranje na željenom mjestu. Kotači moraju biti izrađeni od čvrstog materijala koji će držati cijeli ormar stabilnim i prilikom pomicanja u slučaju kada je ormar prazan ili kada je popunjen. Zatvoreni dijelovi ormara moraju imati vrata pričvršćena ovjesnim okovima. Konačni odabir boja između ponuđenih uzoraka u dogovoru s Naručiteljem. </w:t>
            </w:r>
          </w:p>
        </w:tc>
      </w:tr>
      <w:tr w:rsidR="003C5890" w:rsidTr="10240900" w14:paraId="0B9640CC" w14:textId="77777777">
        <w:trPr>
          <w:trHeight w:val="555"/>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811C55" w:rsidRDefault="003C5890" w14:paraId="7B63BE21" w14:textId="0EC52560">
            <w:r w:rsidRPr="1F10689F">
              <w:rPr>
                <w:rFonts w:ascii="Arial" w:hAnsi="Arial" w:eastAsia="Arial"/>
                <w:sz w:val="19"/>
                <w:szCs w:val="19"/>
              </w:rPr>
              <w:t>1.5.</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811C55" w:rsidRDefault="003C5890" w14:paraId="1EF38DA0" w14:textId="7D239ECE">
            <w:r w:rsidRPr="1F10689F">
              <w:rPr>
                <w:rFonts w:ascii="Arial" w:hAnsi="Arial" w:eastAsia="Arial"/>
                <w:sz w:val="19"/>
                <w:szCs w:val="19"/>
              </w:rPr>
              <w:t>Izrada i materijali sukladno gore navedenim napomenama pod točkama 1.1-1.8 i 2.2</w:t>
            </w:r>
          </w:p>
        </w:tc>
      </w:tr>
      <w:tr w:rsidR="003C5890" w:rsidTr="10240900" w14:paraId="149475A1" w14:textId="77777777">
        <w:trPr>
          <w:trHeight w:val="1080"/>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811C55" w:rsidRDefault="003C5890" w14:paraId="3CDDEE3C" w14:textId="55BCB2EE">
            <w:r w:rsidRPr="1F10689F">
              <w:rPr>
                <w:rFonts w:ascii="Arial" w:hAnsi="Arial" w:eastAsia="Arial"/>
                <w:sz w:val="19"/>
                <w:szCs w:val="19"/>
              </w:rPr>
              <w:t>1.6.</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811C55" w:rsidRDefault="003C5890" w14:paraId="2C167A90" w14:textId="7F44FF46">
            <w:r w:rsidRPr="1F10689F">
              <w:rPr>
                <w:rFonts w:ascii="Arial" w:hAnsi="Arial" w:eastAsia="Arial"/>
                <w:sz w:val="19"/>
                <w:szCs w:val="19"/>
              </w:rPr>
              <w:t xml:space="preserve">Ugovaratelj mora izvršiti sve radnje potrebne za izradu, dopremu i montažu predmeta nabave, uspostaviti odgovarajuće spojeve između svih sastavnih dijelova i osigurati funkcionalnost predmeta nabave. </w:t>
            </w:r>
          </w:p>
        </w:tc>
      </w:tr>
      <w:tr w:rsidR="003C5890" w:rsidTr="10240900" w14:paraId="119ECB1E" w14:textId="77777777">
        <w:trPr>
          <w:trHeight w:val="285"/>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811C55" w:rsidRDefault="003C5890" w14:paraId="760E048C" w14:textId="6A510D7B">
            <w:r w:rsidRPr="1F10689F">
              <w:rPr>
                <w:rFonts w:ascii="Arial" w:hAnsi="Arial" w:eastAsia="Arial"/>
                <w:sz w:val="19"/>
                <w:szCs w:val="19"/>
              </w:rPr>
              <w:t>1.7.</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811C55" w:rsidRDefault="003C5890" w14:paraId="78A38F78" w14:textId="226613C7">
            <w:r w:rsidRPr="1F10689F">
              <w:rPr>
                <w:rFonts w:ascii="Arial" w:hAnsi="Arial" w:eastAsia="Arial"/>
                <w:sz w:val="19"/>
                <w:szCs w:val="19"/>
              </w:rPr>
              <w:t>Jamstvo za ispravnost prodane stvari u minimalnom trajanju od 2 godine od dana prihvata robe</w:t>
            </w:r>
          </w:p>
        </w:tc>
      </w:tr>
      <w:tr w:rsidR="003C5890" w:rsidTr="10240900" w14:paraId="7C1F98F2" w14:textId="77777777">
        <w:trPr>
          <w:trHeight w:val="300"/>
        </w:trPr>
        <w:tc>
          <w:tcPr>
            <w:tcW w:w="567" w:type="dxa"/>
            <w:tcBorders>
              <w:top w:val="single" w:color="auto" w:sz="4" w:space="0"/>
              <w:left w:val="single" w:color="000000" w:themeColor="text1" w:sz="4" w:space="0"/>
              <w:bottom w:val="single" w:color="000000" w:themeColor="text1" w:sz="4" w:space="0"/>
              <w:right w:val="single" w:color="000000" w:themeColor="text1" w:sz="4" w:space="0"/>
            </w:tcBorders>
            <w:shd w:val="clear" w:color="auto" w:fill="BFBFBF" w:themeFill="background1" w:themeFillShade="BF"/>
            <w:tcMar>
              <w:top w:w="15" w:type="dxa"/>
              <w:left w:w="15" w:type="dxa"/>
              <w:right w:w="15" w:type="dxa"/>
            </w:tcMar>
            <w:vAlign w:val="bottom"/>
          </w:tcPr>
          <w:p w:rsidR="003C5890" w:rsidP="1F10689F" w:rsidRDefault="003C5890" w14:paraId="0951EF51" w14:textId="7AA5427B">
            <w:r w:rsidRPr="1F10689F">
              <w:rPr>
                <w:rFonts w:ascii="Arial" w:hAnsi="Arial" w:eastAsia="Arial"/>
                <w:b/>
                <w:bCs/>
                <w:color w:val="000000" w:themeColor="text1"/>
                <w:sz w:val="19"/>
                <w:szCs w:val="19"/>
              </w:rPr>
              <w:t>REG-1</w:t>
            </w:r>
          </w:p>
        </w:tc>
        <w:tc>
          <w:tcPr>
            <w:tcW w:w="14175" w:type="dxa"/>
            <w:tcBorders>
              <w:top w:val="single" w:color="auto" w:sz="4" w:space="0"/>
              <w:left w:val="single" w:color="000000" w:themeColor="text1" w:sz="4" w:space="0"/>
              <w:bottom w:val="single" w:color="000000" w:themeColor="text1" w:sz="4" w:space="0"/>
              <w:right w:val="single" w:color="000000" w:themeColor="text1" w:sz="4" w:space="0"/>
            </w:tcBorders>
            <w:shd w:val="clear" w:color="auto" w:fill="BFBFBF" w:themeFill="background1" w:themeFillShade="BF"/>
            <w:tcMar>
              <w:top w:w="15" w:type="dxa"/>
              <w:left w:w="15" w:type="dxa"/>
              <w:right w:w="15" w:type="dxa"/>
            </w:tcMar>
            <w:vAlign w:val="bottom"/>
          </w:tcPr>
          <w:p w:rsidR="003C5890" w:rsidP="1F10689F" w:rsidRDefault="003C5890" w14:paraId="3469FBAB" w14:textId="08C68A81">
            <w:r w:rsidRPr="1F10689F">
              <w:rPr>
                <w:rFonts w:ascii="Arial" w:hAnsi="Arial" w:eastAsia="Arial"/>
                <w:b/>
                <w:bCs/>
                <w:color w:val="000000" w:themeColor="text1"/>
                <w:sz w:val="19"/>
                <w:szCs w:val="19"/>
              </w:rPr>
              <w:t>Regal za teški teret</w:t>
            </w:r>
          </w:p>
        </w:tc>
      </w:tr>
      <w:tr w:rsidR="003C5890" w:rsidTr="10240900" w14:paraId="707E4F3C" w14:textId="77777777">
        <w:trPr>
          <w:trHeight w:val="300"/>
        </w:trPr>
        <w:tc>
          <w:tcPr>
            <w:tcW w:w="567" w:type="dxa"/>
            <w:tcBorders>
              <w:top w:val="single" w:color="000000" w:themeColor="text1" w:sz="4" w:space="0"/>
              <w:left w:val="single" w:color="auto" w:sz="4" w:space="0"/>
              <w:bottom w:val="single" w:color="auto" w:sz="4" w:space="0"/>
              <w:right w:val="single" w:color="auto" w:sz="4" w:space="0"/>
            </w:tcBorders>
            <w:shd w:val="clear" w:color="auto" w:fill="BFBFBF" w:themeFill="background1" w:themeFillShade="BF"/>
            <w:tcMar>
              <w:top w:w="15" w:type="dxa"/>
              <w:left w:w="15" w:type="dxa"/>
              <w:right w:w="15" w:type="dxa"/>
            </w:tcMar>
            <w:vAlign w:val="bottom"/>
          </w:tcPr>
          <w:p w:rsidR="003C5890" w:rsidP="1F10689F" w:rsidRDefault="003C5890" w14:paraId="0AB13B2A" w14:textId="25A6F78B">
            <w:r w:rsidRPr="1F10689F">
              <w:rPr>
                <w:rFonts w:ascii="Arial" w:hAnsi="Arial" w:eastAsia="Arial"/>
                <w:b/>
                <w:bCs/>
                <w:sz w:val="19"/>
                <w:szCs w:val="19"/>
              </w:rPr>
              <w:t xml:space="preserve"> </w:t>
            </w:r>
          </w:p>
        </w:tc>
        <w:tc>
          <w:tcPr>
            <w:tcW w:w="14175" w:type="dxa"/>
            <w:tcBorders>
              <w:top w:val="single" w:color="000000" w:themeColor="text1" w:sz="4" w:space="0"/>
              <w:left w:val="single" w:color="auto" w:sz="4" w:space="0"/>
              <w:bottom w:val="single" w:color="auto" w:sz="4" w:space="0"/>
              <w:right w:val="single" w:color="auto" w:sz="4" w:space="0"/>
            </w:tcBorders>
            <w:shd w:val="clear" w:color="auto" w:fill="BFBFBF" w:themeFill="background1" w:themeFillShade="BF"/>
            <w:tcMar>
              <w:top w:w="15" w:type="dxa"/>
              <w:left w:w="15" w:type="dxa"/>
              <w:right w:w="15" w:type="dxa"/>
            </w:tcMar>
            <w:vAlign w:val="bottom"/>
          </w:tcPr>
          <w:p w:rsidR="003C5890" w:rsidP="1F10689F" w:rsidRDefault="003C5890" w14:paraId="1A077927" w14:textId="43F34240">
            <w:r w:rsidRPr="1F10689F">
              <w:rPr>
                <w:rFonts w:ascii="Arial" w:hAnsi="Arial" w:eastAsia="Arial"/>
                <w:b/>
                <w:bCs/>
                <w:sz w:val="19"/>
                <w:szCs w:val="19"/>
              </w:rPr>
              <w:t xml:space="preserve">Količina: </w:t>
            </w:r>
            <w:r>
              <w:rPr>
                <w:rFonts w:ascii="Arial" w:hAnsi="Arial" w:eastAsia="Arial"/>
                <w:b/>
                <w:bCs/>
                <w:sz w:val="19"/>
                <w:szCs w:val="19"/>
              </w:rPr>
              <w:t>20</w:t>
            </w:r>
          </w:p>
        </w:tc>
      </w:tr>
      <w:tr w:rsidR="003C5890" w:rsidTr="10240900" w14:paraId="4BC42F8F" w14:textId="77777777">
        <w:trPr>
          <w:trHeight w:val="285"/>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vAlign w:val="bottom"/>
          </w:tcPr>
          <w:p w:rsidR="003C5890" w:rsidP="1F10689F" w:rsidRDefault="003C5890" w14:paraId="24D8CA46" w14:textId="1CB7338D">
            <w:r w:rsidRPr="1F10689F">
              <w:rPr>
                <w:rFonts w:ascii="Arial" w:hAnsi="Arial" w:eastAsia="Arial"/>
                <w:sz w:val="19"/>
                <w:szCs w:val="19"/>
              </w:rPr>
              <w:t>1.1.</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vAlign w:val="bottom"/>
          </w:tcPr>
          <w:p w:rsidR="003C5890" w:rsidP="1F10689F" w:rsidRDefault="003C5890" w14:paraId="7102C2F2" w14:textId="1FBEBC96">
            <w:r w:rsidRPr="1F10689F">
              <w:rPr>
                <w:rFonts w:ascii="Arial" w:hAnsi="Arial" w:eastAsia="Arial"/>
                <w:b/>
                <w:bCs/>
                <w:sz w:val="19"/>
                <w:szCs w:val="19"/>
              </w:rPr>
              <w:t>Naziv proizvođača:</w:t>
            </w:r>
          </w:p>
        </w:tc>
      </w:tr>
      <w:tr w:rsidR="003C5890" w:rsidTr="10240900" w14:paraId="21281235" w14:textId="77777777">
        <w:trPr>
          <w:trHeight w:val="285"/>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vAlign w:val="bottom"/>
          </w:tcPr>
          <w:p w:rsidR="003C5890" w:rsidP="1F10689F" w:rsidRDefault="003C5890" w14:paraId="2764A2C5" w14:textId="697260A6">
            <w:r w:rsidRPr="1F10689F">
              <w:rPr>
                <w:rFonts w:ascii="Arial" w:hAnsi="Arial" w:eastAsia="Arial"/>
                <w:sz w:val="19"/>
                <w:szCs w:val="19"/>
              </w:rPr>
              <w:t>1.2.</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vAlign w:val="bottom"/>
          </w:tcPr>
          <w:p w:rsidR="003C5890" w:rsidP="1F10689F" w:rsidRDefault="003C5890" w14:paraId="3F757C8E" w14:textId="62E828B4">
            <w:r w:rsidRPr="1F10689F">
              <w:rPr>
                <w:rFonts w:ascii="Arial" w:hAnsi="Arial" w:eastAsia="Arial"/>
                <w:b/>
                <w:bCs/>
                <w:sz w:val="19"/>
                <w:szCs w:val="19"/>
              </w:rPr>
              <w:t>Naziv modela:</w:t>
            </w:r>
          </w:p>
        </w:tc>
      </w:tr>
      <w:tr w:rsidR="003C5890" w:rsidTr="10240900" w14:paraId="3D9D4AAF" w14:textId="77777777">
        <w:trPr>
          <w:trHeight w:val="300"/>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vAlign w:val="bottom"/>
          </w:tcPr>
          <w:p w:rsidR="003C5890" w:rsidP="1F10689F" w:rsidRDefault="003C5890" w14:paraId="4FB02294" w14:textId="5DD58E43">
            <w:r w:rsidRPr="1F10689F">
              <w:rPr>
                <w:rFonts w:ascii="Arial" w:hAnsi="Arial" w:eastAsia="Arial"/>
                <w:sz w:val="19"/>
                <w:szCs w:val="19"/>
              </w:rPr>
              <w:t>1.3.</w:t>
            </w:r>
          </w:p>
        </w:tc>
        <w:tc>
          <w:tcPr>
            <w:tcW w:w="1417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rsidR="003C5890" w:rsidP="1F10689F" w:rsidRDefault="003C5890" w14:paraId="515631A5" w14:textId="0AEF6C58">
            <w:r w:rsidRPr="1F10689F">
              <w:rPr>
                <w:rFonts w:ascii="Arial" w:hAnsi="Arial" w:eastAsia="Arial"/>
                <w:color w:val="000000" w:themeColor="text1"/>
                <w:sz w:val="19"/>
                <w:szCs w:val="19"/>
              </w:rPr>
              <w:t>Dimenzije 90/40/180</w:t>
            </w:r>
          </w:p>
        </w:tc>
      </w:tr>
      <w:tr w:rsidR="003C5890" w:rsidTr="10240900" w14:paraId="025D213E" w14:textId="77777777">
        <w:trPr>
          <w:trHeight w:val="735"/>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vAlign w:val="bottom"/>
          </w:tcPr>
          <w:p w:rsidR="003C5890" w:rsidP="1F10689F" w:rsidRDefault="003C5890" w14:paraId="11351645" w14:textId="1D8A120E">
            <w:r w:rsidRPr="1F10689F">
              <w:rPr>
                <w:rFonts w:ascii="Arial" w:hAnsi="Arial" w:eastAsia="Arial"/>
                <w:sz w:val="19"/>
                <w:szCs w:val="19"/>
              </w:rPr>
              <w:t>1.4.</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vAlign w:val="bottom"/>
          </w:tcPr>
          <w:p w:rsidR="003C5890" w:rsidP="1F10689F" w:rsidRDefault="003C5890" w14:paraId="07AA73E3" w14:textId="42AD90C7">
            <w:r w:rsidRPr="64FE2430" w:rsidR="003C5890">
              <w:rPr>
                <w:rFonts w:ascii="Arial" w:hAnsi="Arial" w:eastAsia="Arial"/>
                <w:color w:val="000000" w:themeColor="text1" w:themeTint="FF" w:themeShade="FF"/>
                <w:sz w:val="19"/>
                <w:szCs w:val="19"/>
              </w:rPr>
              <w:t>Mate</w:t>
            </w:r>
            <w:r w:rsidRPr="64FE2430" w:rsidR="1A7E8872">
              <w:rPr>
                <w:rFonts w:ascii="Arial" w:hAnsi="Arial" w:eastAsia="Arial"/>
                <w:color w:val="000000" w:themeColor="text1" w:themeTint="FF" w:themeShade="FF"/>
                <w:sz w:val="19"/>
                <w:szCs w:val="19"/>
              </w:rPr>
              <w:t>r</w:t>
            </w:r>
            <w:r w:rsidRPr="64FE2430" w:rsidR="003C5890">
              <w:rPr>
                <w:rFonts w:ascii="Arial" w:hAnsi="Arial" w:eastAsia="Arial"/>
                <w:color w:val="000000" w:themeColor="text1" w:themeTint="FF" w:themeShade="FF"/>
                <w:sz w:val="19"/>
                <w:szCs w:val="19"/>
              </w:rPr>
              <w:t xml:space="preserve">ijal: metal. Regal za teški teret, nosivost: 175 kg po polici. Opremljen s ukupno 5 polica, koje su podesive po visini. Materijal polica: ploča od drvene građe, obrađena i </w:t>
            </w:r>
            <w:r w:rsidRPr="64FE2430" w:rsidR="003C5890">
              <w:rPr>
                <w:rFonts w:ascii="Arial" w:hAnsi="Arial" w:eastAsia="Arial"/>
                <w:color w:val="000000" w:themeColor="text1" w:themeTint="FF" w:themeShade="FF"/>
                <w:sz w:val="19"/>
                <w:szCs w:val="19"/>
              </w:rPr>
              <w:t>prem</w:t>
            </w:r>
            <w:r w:rsidRPr="64FE2430" w:rsidR="75B8386F">
              <w:rPr>
                <w:rFonts w:ascii="Arial" w:hAnsi="Arial" w:eastAsia="Arial"/>
                <w:color w:val="000000" w:themeColor="text1" w:themeTint="FF" w:themeShade="FF"/>
                <w:sz w:val="19"/>
                <w:szCs w:val="19"/>
              </w:rPr>
              <w:t>a</w:t>
            </w:r>
            <w:r w:rsidRPr="64FE2430" w:rsidR="003C5890">
              <w:rPr>
                <w:rFonts w:ascii="Arial" w:hAnsi="Arial" w:eastAsia="Arial"/>
                <w:color w:val="000000" w:themeColor="text1" w:themeTint="FF" w:themeShade="FF"/>
                <w:sz w:val="19"/>
                <w:szCs w:val="19"/>
              </w:rPr>
              <w:t>zana</w:t>
            </w:r>
            <w:r w:rsidRPr="64FE2430" w:rsidR="003C5890">
              <w:rPr>
                <w:rFonts w:ascii="Arial" w:hAnsi="Arial" w:eastAsia="Arial"/>
                <w:color w:val="000000" w:themeColor="text1" w:themeTint="FF" w:themeShade="FF"/>
                <w:sz w:val="19"/>
                <w:szCs w:val="19"/>
              </w:rPr>
              <w:t xml:space="preserve"> prahom. Regali moraju imati mogućnost međusobnog spajanja. Boja: grafitno siva. </w:t>
            </w:r>
          </w:p>
        </w:tc>
      </w:tr>
      <w:tr w:rsidR="003C5890" w:rsidTr="10240900" w14:paraId="2ABD192B" w14:textId="77777777">
        <w:trPr>
          <w:trHeight w:val="555"/>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vAlign w:val="bottom"/>
          </w:tcPr>
          <w:p w:rsidR="003C5890" w:rsidP="1F10689F" w:rsidRDefault="003C5890" w14:paraId="13EE32E4" w14:textId="761F8B2F">
            <w:r w:rsidRPr="1F10689F">
              <w:rPr>
                <w:rFonts w:ascii="Arial" w:hAnsi="Arial" w:eastAsia="Arial"/>
                <w:sz w:val="19"/>
                <w:szCs w:val="19"/>
              </w:rPr>
              <w:t>1.5.</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vAlign w:val="bottom"/>
          </w:tcPr>
          <w:p w:rsidR="003C5890" w:rsidP="1F10689F" w:rsidRDefault="003C5890" w14:paraId="499EBAAF" w14:textId="06A46CA6">
            <w:r w:rsidRPr="1F10689F">
              <w:rPr>
                <w:rFonts w:ascii="Arial" w:hAnsi="Arial" w:eastAsia="Arial"/>
                <w:sz w:val="19"/>
                <w:szCs w:val="19"/>
              </w:rPr>
              <w:t>Izrada i materijali sukladno gore navedenim napomenama pod točkama 1.1-1.8 i 2.2</w:t>
            </w:r>
          </w:p>
        </w:tc>
      </w:tr>
      <w:tr w:rsidR="003C5890" w:rsidTr="10240900" w14:paraId="6BB12E86" w14:textId="77777777">
        <w:trPr>
          <w:trHeight w:val="1080"/>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vAlign w:val="bottom"/>
          </w:tcPr>
          <w:p w:rsidR="003C5890" w:rsidP="1F10689F" w:rsidRDefault="003C5890" w14:paraId="61859DF8" w14:textId="42E50EB6">
            <w:r w:rsidRPr="1F10689F">
              <w:rPr>
                <w:rFonts w:ascii="Arial" w:hAnsi="Arial" w:eastAsia="Arial"/>
                <w:sz w:val="19"/>
                <w:szCs w:val="19"/>
              </w:rPr>
              <w:t>1.6.</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vAlign w:val="bottom"/>
          </w:tcPr>
          <w:p w:rsidR="003C5890" w:rsidP="1F10689F" w:rsidRDefault="003C5890" w14:paraId="293F19EE" w14:textId="7B33680E">
            <w:r w:rsidRPr="1F10689F">
              <w:rPr>
                <w:rFonts w:ascii="Arial" w:hAnsi="Arial" w:eastAsia="Arial"/>
                <w:sz w:val="19"/>
                <w:szCs w:val="19"/>
              </w:rPr>
              <w:t xml:space="preserve">Ugovaratelj mora izvršiti sve radnje potrebne za izradu, dopremu i montažu predmeta nabave, uspostaviti odgovarajuće spojeve između svih sastavnih dijelova i osigurati funkcionalnost predmeta nabave. </w:t>
            </w:r>
          </w:p>
        </w:tc>
      </w:tr>
      <w:tr w:rsidR="003C5890" w:rsidTr="10240900" w14:paraId="7FF2717D" w14:textId="77777777">
        <w:trPr>
          <w:trHeight w:val="285"/>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vAlign w:val="bottom"/>
          </w:tcPr>
          <w:p w:rsidR="003C5890" w:rsidP="1F10689F" w:rsidRDefault="003C5890" w14:paraId="6CB28E62" w14:textId="0961C9A1">
            <w:r w:rsidRPr="1F10689F">
              <w:rPr>
                <w:rFonts w:ascii="Arial" w:hAnsi="Arial" w:eastAsia="Arial"/>
                <w:sz w:val="19"/>
                <w:szCs w:val="19"/>
              </w:rPr>
              <w:t>1.7.</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vAlign w:val="bottom"/>
          </w:tcPr>
          <w:p w:rsidR="003C5890" w:rsidP="1F10689F" w:rsidRDefault="003C5890" w14:paraId="02071C07" w14:textId="16F306ED">
            <w:r w:rsidRPr="1F10689F">
              <w:rPr>
                <w:rFonts w:ascii="Arial" w:hAnsi="Arial" w:eastAsia="Arial"/>
                <w:sz w:val="19"/>
                <w:szCs w:val="19"/>
              </w:rPr>
              <w:t>Jamstvo za ispravnost prodane stvari u minimalnom trajanju od 2 godine od dana prihvata robe</w:t>
            </w:r>
          </w:p>
        </w:tc>
      </w:tr>
      <w:tr w:rsidR="003C5890" w:rsidTr="10240900" w14:paraId="13376E0F" w14:textId="77777777">
        <w:trPr>
          <w:trHeight w:val="285"/>
        </w:trPr>
        <w:tc>
          <w:tcPr>
            <w:tcW w:w="567" w:type="dxa"/>
            <w:tcBorders>
              <w:top w:val="single" w:color="auto" w:sz="4" w:space="0"/>
              <w:left w:val="single" w:color="auto" w:sz="4" w:space="0"/>
              <w:bottom w:val="single" w:color="auto" w:sz="4" w:space="0"/>
              <w:right w:val="single" w:color="auto" w:sz="4" w:space="0"/>
            </w:tcBorders>
            <w:shd w:val="clear" w:color="auto" w:fill="BFBFBF" w:themeFill="background1" w:themeFillShade="BF"/>
            <w:tcMar>
              <w:top w:w="15" w:type="dxa"/>
              <w:left w:w="15" w:type="dxa"/>
              <w:right w:w="15" w:type="dxa"/>
            </w:tcMar>
            <w:vAlign w:val="bottom"/>
          </w:tcPr>
          <w:p w:rsidR="003C5890" w:rsidP="1F10689F" w:rsidRDefault="003C5890" w14:paraId="0E99E6B1" w14:textId="3676382E">
            <w:r w:rsidRPr="1F10689F">
              <w:rPr>
                <w:rFonts w:ascii="Arial" w:hAnsi="Arial" w:eastAsia="Arial"/>
                <w:b/>
                <w:bCs/>
                <w:sz w:val="19"/>
                <w:szCs w:val="19"/>
              </w:rPr>
              <w:t>ST-1</w:t>
            </w:r>
          </w:p>
        </w:tc>
        <w:tc>
          <w:tcPr>
            <w:tcW w:w="14175" w:type="dxa"/>
            <w:tcBorders>
              <w:top w:val="single" w:color="auto" w:sz="4" w:space="0"/>
              <w:left w:val="single" w:color="auto" w:sz="4" w:space="0"/>
              <w:bottom w:val="single" w:color="auto" w:sz="4" w:space="0"/>
              <w:right w:val="single" w:color="auto" w:sz="4" w:space="0"/>
            </w:tcBorders>
            <w:shd w:val="clear" w:color="auto" w:fill="BFBFBF" w:themeFill="background1" w:themeFillShade="BF"/>
            <w:tcMar>
              <w:top w:w="15" w:type="dxa"/>
              <w:left w:w="15" w:type="dxa"/>
              <w:right w:w="15" w:type="dxa"/>
            </w:tcMar>
            <w:vAlign w:val="bottom"/>
          </w:tcPr>
          <w:p w:rsidR="003C5890" w:rsidP="1F10689F" w:rsidRDefault="003C5890" w14:paraId="182E16E2" w14:textId="617ECCFF">
            <w:r w:rsidRPr="1F10689F">
              <w:rPr>
                <w:rFonts w:ascii="Arial" w:hAnsi="Arial" w:eastAsia="Arial"/>
                <w:b/>
                <w:bCs/>
                <w:sz w:val="19"/>
                <w:szCs w:val="19"/>
              </w:rPr>
              <w:t>Trapezni preklopni radni stol</w:t>
            </w:r>
          </w:p>
        </w:tc>
      </w:tr>
      <w:tr w:rsidR="003C5890" w:rsidTr="10240900" w14:paraId="6C619C01" w14:textId="77777777">
        <w:trPr>
          <w:trHeight w:val="285"/>
        </w:trPr>
        <w:tc>
          <w:tcPr>
            <w:tcW w:w="567" w:type="dxa"/>
            <w:tcBorders>
              <w:top w:val="single" w:color="auto" w:sz="4" w:space="0"/>
              <w:left w:val="single" w:color="auto" w:sz="4" w:space="0"/>
              <w:bottom w:val="single" w:color="auto" w:sz="4" w:space="0"/>
              <w:right w:val="single" w:color="auto" w:sz="4" w:space="0"/>
            </w:tcBorders>
            <w:shd w:val="clear" w:color="auto" w:fill="C0C0C0"/>
            <w:tcMar>
              <w:top w:w="15" w:type="dxa"/>
              <w:left w:w="15" w:type="dxa"/>
              <w:right w:w="15" w:type="dxa"/>
            </w:tcMar>
            <w:vAlign w:val="bottom"/>
          </w:tcPr>
          <w:p w:rsidR="003C5890" w:rsidP="1F10689F" w:rsidRDefault="003C5890" w14:paraId="46000EA1" w14:textId="32813F61">
            <w:r w:rsidRPr="1F10689F">
              <w:rPr>
                <w:rFonts w:ascii="Arial" w:hAnsi="Arial" w:eastAsia="Arial"/>
                <w:b/>
                <w:bCs/>
                <w:sz w:val="19"/>
                <w:szCs w:val="19"/>
              </w:rPr>
              <w:t xml:space="preserve"> </w:t>
            </w:r>
          </w:p>
        </w:tc>
        <w:tc>
          <w:tcPr>
            <w:tcW w:w="14175" w:type="dxa"/>
            <w:tcBorders>
              <w:top w:val="single" w:color="auto" w:sz="4" w:space="0"/>
              <w:left w:val="single" w:color="auto" w:sz="4" w:space="0"/>
              <w:bottom w:val="single" w:color="auto" w:sz="4" w:space="0"/>
              <w:right w:val="single" w:color="auto" w:sz="4" w:space="0"/>
            </w:tcBorders>
            <w:shd w:val="clear" w:color="auto" w:fill="C0C0C0"/>
            <w:tcMar>
              <w:top w:w="15" w:type="dxa"/>
              <w:left w:w="15" w:type="dxa"/>
              <w:right w:w="15" w:type="dxa"/>
            </w:tcMar>
            <w:vAlign w:val="bottom"/>
          </w:tcPr>
          <w:p w:rsidR="003C5890" w:rsidP="1F10689F" w:rsidRDefault="003C5890" w14:paraId="7D697FB9" w14:textId="1B3D716E">
            <w:r w:rsidRPr="10240900" w:rsidR="003C5890">
              <w:rPr>
                <w:rFonts w:ascii="Arial" w:hAnsi="Arial" w:eastAsia="Arial"/>
                <w:b w:val="1"/>
                <w:bCs w:val="1"/>
                <w:sz w:val="19"/>
                <w:szCs w:val="19"/>
              </w:rPr>
              <w:t xml:space="preserve">Količina: </w:t>
            </w:r>
            <w:r w:rsidRPr="10240900" w:rsidR="003C5890">
              <w:rPr>
                <w:rFonts w:ascii="Arial" w:hAnsi="Arial" w:eastAsia="Arial"/>
                <w:b w:val="1"/>
                <w:bCs w:val="1"/>
                <w:sz w:val="19"/>
                <w:szCs w:val="19"/>
              </w:rPr>
              <w:t>3</w:t>
            </w:r>
            <w:r w:rsidRPr="10240900" w:rsidR="611CB102">
              <w:rPr>
                <w:rFonts w:ascii="Arial" w:hAnsi="Arial" w:eastAsia="Arial"/>
                <w:b w:val="1"/>
                <w:bCs w:val="1"/>
                <w:sz w:val="19"/>
                <w:szCs w:val="19"/>
              </w:rPr>
              <w:t>0</w:t>
            </w:r>
          </w:p>
        </w:tc>
      </w:tr>
      <w:tr w:rsidR="003C5890" w:rsidTr="10240900" w14:paraId="74AB1F18" w14:textId="77777777">
        <w:trPr>
          <w:trHeight w:val="285"/>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F96650" w:rsidRDefault="003C5890" w14:paraId="1C640E46" w14:textId="183A830B">
            <w:r w:rsidRPr="1F10689F">
              <w:rPr>
                <w:rFonts w:ascii="Arial" w:hAnsi="Arial" w:eastAsia="Arial"/>
                <w:sz w:val="19"/>
                <w:szCs w:val="19"/>
              </w:rPr>
              <w:t>1.1.</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803BA1" w:rsidRDefault="003C5890" w14:paraId="6B425687" w14:textId="54F56F85">
            <w:r w:rsidRPr="1F10689F">
              <w:rPr>
                <w:rFonts w:ascii="Arial" w:hAnsi="Arial" w:eastAsia="Arial"/>
                <w:b/>
                <w:bCs/>
                <w:sz w:val="19"/>
                <w:szCs w:val="19"/>
              </w:rPr>
              <w:t>Naziv proizvođača:</w:t>
            </w:r>
          </w:p>
        </w:tc>
      </w:tr>
      <w:tr w:rsidR="003C5890" w:rsidTr="10240900" w14:paraId="5B3D5088" w14:textId="77777777">
        <w:trPr>
          <w:trHeight w:val="285"/>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F96650" w:rsidRDefault="003C5890" w14:paraId="79EA7E71" w14:textId="3C51A080">
            <w:r w:rsidRPr="1F10689F">
              <w:rPr>
                <w:rFonts w:ascii="Arial" w:hAnsi="Arial" w:eastAsia="Arial"/>
                <w:sz w:val="19"/>
                <w:szCs w:val="19"/>
              </w:rPr>
              <w:t>1.2.</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803BA1" w:rsidRDefault="003C5890" w14:paraId="148BA173" w14:textId="3B820782">
            <w:r w:rsidRPr="1F10689F">
              <w:rPr>
                <w:rFonts w:ascii="Arial" w:hAnsi="Arial" w:eastAsia="Arial"/>
                <w:b/>
                <w:bCs/>
                <w:sz w:val="19"/>
                <w:szCs w:val="19"/>
              </w:rPr>
              <w:t>Naziv modela:</w:t>
            </w:r>
          </w:p>
        </w:tc>
      </w:tr>
      <w:tr w:rsidR="003C5890" w:rsidTr="10240900" w14:paraId="1F740C62" w14:textId="77777777">
        <w:trPr>
          <w:trHeight w:val="555"/>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F96650" w:rsidRDefault="003C5890" w14:paraId="6E41FC88" w14:textId="36105B83">
            <w:r w:rsidRPr="1F10689F">
              <w:rPr>
                <w:rFonts w:ascii="Arial" w:hAnsi="Arial" w:eastAsia="Arial"/>
                <w:sz w:val="19"/>
                <w:szCs w:val="19"/>
              </w:rPr>
              <w:t>1.3.</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803BA1" w:rsidRDefault="003C5890" w14:paraId="1EF2F8C5" w14:textId="27F22D50">
            <w:r w:rsidRPr="1F10689F">
              <w:rPr>
                <w:rFonts w:ascii="Arial" w:hAnsi="Arial" w:eastAsia="Arial"/>
                <w:sz w:val="19"/>
                <w:szCs w:val="19"/>
              </w:rPr>
              <w:t xml:space="preserve">Dimenzije : dužina 160 cm, širina kraćih stranica 80 cm, visina 72 cm. </w:t>
            </w:r>
          </w:p>
        </w:tc>
      </w:tr>
      <w:tr w:rsidR="003C5890" w:rsidTr="10240900" w14:paraId="2B5EA5DE" w14:textId="77777777">
        <w:trPr>
          <w:trHeight w:val="1950"/>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F96650" w:rsidRDefault="003C5890" w14:paraId="16E80D70" w14:textId="31FE5A06">
            <w:r w:rsidRPr="1F10689F">
              <w:rPr>
                <w:rFonts w:ascii="Arial" w:hAnsi="Arial" w:eastAsia="Arial"/>
                <w:sz w:val="19"/>
                <w:szCs w:val="19"/>
              </w:rPr>
              <w:t>1.4.</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803BA1" w:rsidRDefault="003C5890" w14:paraId="3E89713E" w14:textId="41C7ED96">
            <w:r w:rsidRPr="1F10689F">
              <w:rPr>
                <w:rFonts w:ascii="Arial" w:hAnsi="Arial" w:eastAsia="Arial"/>
                <w:sz w:val="19"/>
                <w:szCs w:val="19"/>
              </w:rPr>
              <w:t>Gornja ploča je trapeznog oblika, duže stranice 160 cm i tri kraće stranice od 80 cm, svi uglovi moraju biti zaobljeni u radijusu od  2 cm. Takav oblik gornje ploče - trapez od tri istostranična trokuta stranice 80 cm - omogućava da se stolovi mogu postavljati u razne konfiguracije.</w:t>
            </w:r>
            <w:r>
              <w:br/>
            </w:r>
            <w:r w:rsidRPr="1F10689F">
              <w:rPr>
                <w:rFonts w:ascii="Arial" w:hAnsi="Arial" w:eastAsia="Arial"/>
                <w:sz w:val="19"/>
                <w:szCs w:val="19"/>
              </w:rPr>
              <w:t xml:space="preserve"> Gornja ploča je od iverala s melaminskom folijom debljine 25 mm, s rubnom ABS trakom debljine 2 mm, boja bijela (RAL 9003 ) </w:t>
            </w:r>
          </w:p>
        </w:tc>
      </w:tr>
      <w:tr w:rsidR="003C5890" w:rsidTr="10240900" w14:paraId="2EFC8036" w14:textId="77777777">
        <w:trPr>
          <w:trHeight w:val="1995"/>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F96650" w:rsidRDefault="003C5890" w14:paraId="5B346A8A" w14:textId="140A6FDE">
            <w:r w:rsidRPr="1F10689F">
              <w:rPr>
                <w:rFonts w:ascii="Arial" w:hAnsi="Arial" w:eastAsia="Arial"/>
                <w:sz w:val="19"/>
                <w:szCs w:val="19"/>
              </w:rPr>
              <w:t>1.5.</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803BA1" w:rsidRDefault="003C5890" w14:paraId="6CBDF727" w14:textId="5AEE9A05">
            <w:r w:rsidRPr="1F10689F">
              <w:rPr>
                <w:rFonts w:ascii="Arial" w:hAnsi="Arial" w:eastAsia="Arial"/>
                <w:sz w:val="19"/>
                <w:szCs w:val="19"/>
              </w:rPr>
              <w:t>Postolje se sastoji od dvije noge naopakog T oblika s 4 dupla rotirajuća kotača s kočnicom (opcija StopSafe koji omogućuje da stol stabilizira i kotači da ostanu u mjestu), mekana za tvrde podloge. S vanjske strane svake noge varena je zatvorena zaobljena metalna kuka za vješanje školske torbe, minimalne nosivosti 10 kg i oblikovana bez oštrih rubova, završna obrada jednaka obradi postolja. Noge su za ploču pričvršćene preko okvira i mehanizma koji omogućava podizanje ploče u vertikalni položaj (zaokretanje za 90°).  Za dodatnu stabilizaciju stola vertikalne noge treba povezati horizontalnim metalnim profilom.</w:t>
            </w:r>
            <w:r>
              <w:br/>
            </w:r>
            <w:r w:rsidRPr="1F10689F">
              <w:rPr>
                <w:rFonts w:ascii="Arial" w:hAnsi="Arial" w:eastAsia="Arial"/>
                <w:sz w:val="19"/>
                <w:szCs w:val="19"/>
              </w:rPr>
              <w:t xml:space="preserve"> Postolje je od čeličnog lima, lakirano u tamno sivu mat boju (RAL 7016 mat)</w:t>
            </w:r>
          </w:p>
        </w:tc>
      </w:tr>
      <w:tr w:rsidR="003C5890" w:rsidTr="10240900" w14:paraId="7CD593F2" w14:textId="77777777">
        <w:trPr>
          <w:trHeight w:val="336"/>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F96650" w:rsidRDefault="003C5890" w14:paraId="227210C5" w14:textId="37FF21B0">
            <w:r w:rsidRPr="1F10689F">
              <w:rPr>
                <w:rFonts w:ascii="Arial" w:hAnsi="Arial" w:eastAsia="Arial"/>
                <w:sz w:val="19"/>
                <w:szCs w:val="19"/>
              </w:rPr>
              <w:t>1.6.</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803BA1" w:rsidRDefault="003C5890" w14:paraId="318A333A" w14:textId="6CB84216">
            <w:r w:rsidRPr="1F10689F">
              <w:rPr>
                <w:rFonts w:ascii="Arial" w:hAnsi="Arial" w:eastAsia="Arial"/>
                <w:sz w:val="19"/>
                <w:szCs w:val="19"/>
              </w:rPr>
              <w:t>Nosivost min 100 kg + težina ploče stola.</w:t>
            </w:r>
          </w:p>
        </w:tc>
      </w:tr>
      <w:tr w:rsidR="003C5890" w:rsidTr="10240900" w14:paraId="3D175CDF" w14:textId="77777777">
        <w:trPr>
          <w:trHeight w:val="539"/>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F96650" w:rsidRDefault="003C5890" w14:paraId="508B6CA8" w14:textId="7BB38A8C">
            <w:r w:rsidRPr="1F10689F">
              <w:rPr>
                <w:rFonts w:ascii="Arial" w:hAnsi="Arial" w:eastAsia="Arial"/>
                <w:sz w:val="19"/>
                <w:szCs w:val="19"/>
              </w:rPr>
              <w:t>1.7.</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F96650" w:rsidRDefault="003C5890" w14:paraId="7801E35C" w14:textId="4F9F10E3">
            <w:r w:rsidRPr="1F10689F">
              <w:rPr>
                <w:rFonts w:ascii="Arial" w:hAnsi="Arial" w:eastAsia="Arial"/>
                <w:sz w:val="19"/>
                <w:szCs w:val="19"/>
              </w:rPr>
              <w:t>Izrada i materijali sukladno gore navedenim napomenama pod točkama 1.1.-1.8. i 2.2.</w:t>
            </w:r>
          </w:p>
        </w:tc>
      </w:tr>
      <w:tr w:rsidR="003C5890" w:rsidTr="10240900" w14:paraId="51EC6620" w14:textId="77777777">
        <w:trPr>
          <w:trHeight w:val="855"/>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F96650" w:rsidRDefault="003C5890" w14:paraId="397D5117" w14:textId="5A605C71">
            <w:r w:rsidRPr="1F10689F">
              <w:rPr>
                <w:rFonts w:ascii="Arial" w:hAnsi="Arial" w:eastAsia="Arial"/>
                <w:sz w:val="19"/>
                <w:szCs w:val="19"/>
              </w:rPr>
              <w:t>1.8.</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F96650" w:rsidRDefault="003C5890" w14:paraId="069C32DD" w14:textId="202EB802">
            <w:r w:rsidRPr="1F10689F">
              <w:rPr>
                <w:rFonts w:ascii="Arial" w:hAnsi="Arial" w:eastAsia="Arial"/>
                <w:sz w:val="19"/>
                <w:szCs w:val="19"/>
              </w:rPr>
              <w:t xml:space="preserve">Ugovaratelj mora izvršiti sve radnje potrebne za izradu, dopremu i montažu predmeta nabave, uspostaviti odgovarajuće spojeve između svih sastavnih dijelova i osigurati funkcionalnost predmeta nabave. </w:t>
            </w:r>
          </w:p>
        </w:tc>
      </w:tr>
      <w:tr w:rsidR="003C5890" w:rsidTr="10240900" w14:paraId="46B48A55" w14:textId="77777777">
        <w:trPr>
          <w:trHeight w:val="540"/>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F96650" w:rsidRDefault="003C5890" w14:paraId="0EA1611C" w14:textId="5B74B9AE">
            <w:r w:rsidRPr="1F10689F">
              <w:rPr>
                <w:rFonts w:ascii="Arial" w:hAnsi="Arial" w:eastAsia="Arial"/>
                <w:sz w:val="19"/>
                <w:szCs w:val="19"/>
              </w:rPr>
              <w:t>1.9.</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F96650" w:rsidRDefault="003C5890" w14:paraId="3230E9C7" w14:textId="0F70DDAA">
            <w:r w:rsidRPr="1F10689F">
              <w:rPr>
                <w:rFonts w:ascii="Arial" w:hAnsi="Arial" w:eastAsia="Arial"/>
                <w:sz w:val="19"/>
                <w:szCs w:val="19"/>
              </w:rPr>
              <w:t>Jamstvo za ispravnost prodane stvari u minimalnom trajanju od 2 godine od dana prihvata robe</w:t>
            </w:r>
          </w:p>
        </w:tc>
      </w:tr>
      <w:tr w:rsidR="003C5890" w:rsidTr="10240900" w14:paraId="65DBEBE5" w14:textId="77777777">
        <w:trPr>
          <w:trHeight w:val="300"/>
        </w:trPr>
        <w:tc>
          <w:tcPr>
            <w:tcW w:w="567" w:type="dxa"/>
            <w:tcBorders>
              <w:top w:val="single" w:color="auto" w:sz="4" w:space="0"/>
              <w:left w:val="single" w:color="auto" w:sz="4" w:space="0"/>
              <w:bottom w:val="single" w:color="auto" w:sz="4" w:space="0"/>
              <w:right w:val="single" w:color="auto" w:sz="4" w:space="0"/>
            </w:tcBorders>
            <w:shd w:val="clear" w:color="auto" w:fill="BFBFBF" w:themeFill="background1" w:themeFillShade="BF"/>
            <w:tcMar>
              <w:top w:w="15" w:type="dxa"/>
              <w:left w:w="15" w:type="dxa"/>
              <w:right w:w="15" w:type="dxa"/>
            </w:tcMar>
            <w:vAlign w:val="bottom"/>
          </w:tcPr>
          <w:p w:rsidR="003C5890" w:rsidP="1F10689F" w:rsidRDefault="003C5890" w14:paraId="4465E5A7" w14:textId="4FB8544D">
            <w:r w:rsidRPr="1F10689F">
              <w:rPr>
                <w:rFonts w:ascii="Arial" w:hAnsi="Arial" w:eastAsia="Arial"/>
                <w:b/>
                <w:bCs/>
                <w:sz w:val="19"/>
                <w:szCs w:val="19"/>
              </w:rPr>
              <w:t>ST-2</w:t>
            </w:r>
          </w:p>
        </w:tc>
        <w:tc>
          <w:tcPr>
            <w:tcW w:w="14175" w:type="dxa"/>
            <w:tcBorders>
              <w:top w:val="single" w:color="auto" w:sz="4" w:space="0"/>
              <w:left w:val="single" w:color="auto" w:sz="4" w:space="0"/>
              <w:bottom w:val="single" w:color="auto" w:sz="4" w:space="0"/>
              <w:right w:val="single" w:color="auto" w:sz="4" w:space="0"/>
            </w:tcBorders>
            <w:shd w:val="clear" w:color="auto" w:fill="BFBFBF" w:themeFill="background1" w:themeFillShade="BF"/>
            <w:tcMar>
              <w:top w:w="15" w:type="dxa"/>
              <w:left w:w="15" w:type="dxa"/>
              <w:right w:w="15" w:type="dxa"/>
            </w:tcMar>
            <w:vAlign w:val="bottom"/>
          </w:tcPr>
          <w:p w:rsidR="003C5890" w:rsidP="1F10689F" w:rsidRDefault="003C5890" w14:paraId="5CCA0DC9" w14:textId="1F9D3E32">
            <w:r w:rsidRPr="1F10689F">
              <w:rPr>
                <w:rFonts w:ascii="Arial" w:hAnsi="Arial" w:eastAsia="Arial"/>
                <w:b/>
                <w:bCs/>
                <w:sz w:val="19"/>
                <w:szCs w:val="19"/>
              </w:rPr>
              <w:t xml:space="preserve">Visoki stol </w:t>
            </w:r>
          </w:p>
        </w:tc>
      </w:tr>
      <w:tr w:rsidR="003C5890" w:rsidTr="10240900" w14:paraId="0FC4405A" w14:textId="77777777">
        <w:trPr>
          <w:trHeight w:val="300"/>
        </w:trPr>
        <w:tc>
          <w:tcPr>
            <w:tcW w:w="567" w:type="dxa"/>
            <w:tcBorders>
              <w:top w:val="single" w:color="auto" w:sz="4" w:space="0"/>
              <w:left w:val="single" w:color="auto" w:sz="4" w:space="0"/>
              <w:bottom w:val="single" w:color="auto" w:sz="4" w:space="0"/>
              <w:right w:val="single" w:color="auto" w:sz="4" w:space="0"/>
            </w:tcBorders>
            <w:shd w:val="clear" w:color="auto" w:fill="C0C0C0"/>
            <w:tcMar>
              <w:top w:w="15" w:type="dxa"/>
              <w:left w:w="15" w:type="dxa"/>
              <w:right w:w="15" w:type="dxa"/>
            </w:tcMar>
            <w:vAlign w:val="bottom"/>
          </w:tcPr>
          <w:p w:rsidR="003C5890" w:rsidP="1F10689F" w:rsidRDefault="003C5890" w14:paraId="3E54E501" w14:textId="64274569">
            <w:r w:rsidRPr="1F10689F">
              <w:rPr>
                <w:rFonts w:ascii="Arial" w:hAnsi="Arial" w:eastAsia="Arial"/>
                <w:sz w:val="19"/>
                <w:szCs w:val="19"/>
              </w:rPr>
              <w:t xml:space="preserve"> </w:t>
            </w:r>
          </w:p>
        </w:tc>
        <w:tc>
          <w:tcPr>
            <w:tcW w:w="14175" w:type="dxa"/>
            <w:tcBorders>
              <w:top w:val="single" w:color="auto" w:sz="4" w:space="0"/>
              <w:left w:val="single" w:color="auto" w:sz="4" w:space="0"/>
              <w:bottom w:val="single" w:color="auto" w:sz="4" w:space="0"/>
              <w:right w:val="single" w:color="auto" w:sz="4" w:space="0"/>
            </w:tcBorders>
            <w:shd w:val="clear" w:color="auto" w:fill="C0C0C0"/>
            <w:tcMar>
              <w:top w:w="15" w:type="dxa"/>
              <w:left w:w="15" w:type="dxa"/>
              <w:right w:w="15" w:type="dxa"/>
            </w:tcMar>
            <w:vAlign w:val="bottom"/>
          </w:tcPr>
          <w:p w:rsidR="003C5890" w:rsidP="10240900" w:rsidRDefault="003C5890" w14:paraId="1AE76804" w14:textId="3881EA36">
            <w:pPr>
              <w:rPr>
                <w:rFonts w:ascii="Arial" w:hAnsi="Arial" w:eastAsia="Arial"/>
                <w:b w:val="1"/>
                <w:bCs w:val="1"/>
                <w:sz w:val="19"/>
                <w:szCs w:val="19"/>
              </w:rPr>
            </w:pPr>
            <w:r w:rsidRPr="10240900" w:rsidR="003C5890">
              <w:rPr>
                <w:rFonts w:ascii="Arial" w:hAnsi="Arial" w:eastAsia="Arial"/>
                <w:b w:val="1"/>
                <w:bCs w:val="1"/>
                <w:sz w:val="19"/>
                <w:szCs w:val="19"/>
              </w:rPr>
              <w:t xml:space="preserve">Količina: </w:t>
            </w:r>
            <w:r w:rsidRPr="10240900" w:rsidR="33E927FC">
              <w:rPr>
                <w:rFonts w:ascii="Arial" w:hAnsi="Arial" w:eastAsia="Arial"/>
                <w:b w:val="1"/>
                <w:bCs w:val="1"/>
                <w:sz w:val="19"/>
                <w:szCs w:val="19"/>
              </w:rPr>
              <w:t>6</w:t>
            </w:r>
          </w:p>
        </w:tc>
      </w:tr>
      <w:tr w:rsidR="003C5890" w:rsidTr="10240900" w14:paraId="0F7646CB" w14:textId="77777777">
        <w:trPr>
          <w:trHeight w:val="285"/>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116765" w:rsidRDefault="003C5890" w14:paraId="197D692A" w14:textId="5C2F3BF1">
            <w:r w:rsidRPr="1F10689F">
              <w:rPr>
                <w:rFonts w:ascii="Arial" w:hAnsi="Arial" w:eastAsia="Arial"/>
                <w:sz w:val="19"/>
                <w:szCs w:val="19"/>
              </w:rPr>
              <w:t>1.1.</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116765" w:rsidRDefault="003C5890" w14:paraId="5DB420DD" w14:textId="5E19CA34">
            <w:r w:rsidRPr="1F10689F">
              <w:rPr>
                <w:rFonts w:ascii="Arial" w:hAnsi="Arial" w:eastAsia="Arial"/>
                <w:b/>
                <w:bCs/>
                <w:sz w:val="19"/>
                <w:szCs w:val="19"/>
              </w:rPr>
              <w:t>Naziv proizvođača:</w:t>
            </w:r>
          </w:p>
        </w:tc>
      </w:tr>
      <w:tr w:rsidR="003C5890" w:rsidTr="10240900" w14:paraId="3D88147A" w14:textId="77777777">
        <w:trPr>
          <w:trHeight w:val="285"/>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116765" w:rsidRDefault="003C5890" w14:paraId="4797022C" w14:textId="09216DCE">
            <w:r w:rsidRPr="1F10689F">
              <w:rPr>
                <w:rFonts w:ascii="Arial" w:hAnsi="Arial" w:eastAsia="Arial"/>
                <w:sz w:val="19"/>
                <w:szCs w:val="19"/>
              </w:rPr>
              <w:t>1.2.</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116765" w:rsidRDefault="003C5890" w14:paraId="0EF9EB03" w14:textId="6D9D9CC7">
            <w:r w:rsidRPr="1F10689F">
              <w:rPr>
                <w:rFonts w:ascii="Arial" w:hAnsi="Arial" w:eastAsia="Arial"/>
                <w:b/>
                <w:bCs/>
                <w:sz w:val="19"/>
                <w:szCs w:val="19"/>
              </w:rPr>
              <w:t>Naziv modela:</w:t>
            </w:r>
          </w:p>
        </w:tc>
      </w:tr>
      <w:tr w:rsidR="003C5890" w:rsidTr="10240900" w14:paraId="6DEE73BE" w14:textId="77777777">
        <w:trPr>
          <w:trHeight w:val="525"/>
        </w:trPr>
        <w:tc>
          <w:tcPr>
            <w:tcW w:w="567" w:type="dxa"/>
            <w:tcBorders>
              <w:top w:val="single" w:color="auto" w:sz="4" w:space="0"/>
              <w:left w:val="single" w:color="auto" w:sz="4" w:space="0"/>
              <w:bottom w:val="single" w:color="000000" w:themeColor="text1" w:sz="2" w:space="0"/>
              <w:right w:val="single" w:color="auto" w:sz="4" w:space="0"/>
            </w:tcBorders>
            <w:shd w:val="clear" w:color="auto" w:fill="FFFFFF" w:themeFill="background1"/>
            <w:tcMar>
              <w:top w:w="15" w:type="dxa"/>
              <w:left w:w="15" w:type="dxa"/>
              <w:right w:w="15" w:type="dxa"/>
            </w:tcMar>
          </w:tcPr>
          <w:p w:rsidR="003C5890" w:rsidP="00116765" w:rsidRDefault="003C5890" w14:paraId="4D9E1658" w14:textId="1F9D8918">
            <w:r w:rsidRPr="1F10689F">
              <w:rPr>
                <w:rFonts w:ascii="Arial" w:hAnsi="Arial" w:eastAsia="Arial"/>
                <w:sz w:val="19"/>
                <w:szCs w:val="19"/>
              </w:rPr>
              <w:t>1.3.</w:t>
            </w:r>
          </w:p>
        </w:tc>
        <w:tc>
          <w:tcPr>
            <w:tcW w:w="14175" w:type="dxa"/>
            <w:tcBorders>
              <w:top w:val="single" w:color="auto" w:sz="4" w:space="0"/>
              <w:left w:val="single" w:color="auto" w:sz="4" w:space="0"/>
              <w:bottom w:val="single" w:color="000000" w:themeColor="text1" w:sz="2" w:space="0"/>
              <w:right w:val="single" w:color="auto" w:sz="4" w:space="0"/>
            </w:tcBorders>
            <w:shd w:val="clear" w:color="auto" w:fill="FFFFFF" w:themeFill="background1"/>
            <w:tcMar>
              <w:top w:w="15" w:type="dxa"/>
              <w:left w:w="15" w:type="dxa"/>
              <w:right w:w="15" w:type="dxa"/>
            </w:tcMar>
          </w:tcPr>
          <w:p w:rsidR="003C5890" w:rsidP="00116765" w:rsidRDefault="003C5890" w14:paraId="5CCC572E" w14:textId="5F682CEF">
            <w:r w:rsidRPr="1F10689F">
              <w:rPr>
                <w:rFonts w:ascii="Arial" w:hAnsi="Arial" w:eastAsia="Arial"/>
                <w:sz w:val="19"/>
                <w:szCs w:val="19"/>
              </w:rPr>
              <w:t>Dimenzije : širina 80 cm, duljina 180 cm, visina 105 cm.</w:t>
            </w:r>
          </w:p>
        </w:tc>
      </w:tr>
      <w:tr w:rsidR="003C5890" w:rsidTr="10240900" w14:paraId="7A703054" w14:textId="77777777">
        <w:trPr>
          <w:trHeight w:val="615"/>
        </w:trPr>
        <w:tc>
          <w:tcPr>
            <w:tcW w:w="567" w:type="dxa"/>
            <w:tcBorders>
              <w:top w:val="single" w:color="000000" w:themeColor="text1" w:sz="2" w:space="0"/>
              <w:left w:val="single" w:color="000000" w:themeColor="text1" w:sz="2" w:space="0"/>
              <w:bottom w:val="single" w:color="000000" w:themeColor="text1" w:sz="2" w:space="0"/>
              <w:right w:val="single" w:color="000000" w:themeColor="text1" w:sz="2" w:space="0"/>
            </w:tcBorders>
            <w:shd w:val="clear" w:color="auto" w:fill="FFFFFF" w:themeFill="background1"/>
            <w:tcMar>
              <w:top w:w="15" w:type="dxa"/>
              <w:left w:w="15" w:type="dxa"/>
              <w:right w:w="15" w:type="dxa"/>
            </w:tcMar>
          </w:tcPr>
          <w:p w:rsidR="003C5890" w:rsidP="00116765" w:rsidRDefault="003C5890" w14:paraId="5EED0D73" w14:textId="6CF5A58D">
            <w:r w:rsidRPr="1F10689F">
              <w:rPr>
                <w:rFonts w:ascii="Arial" w:hAnsi="Arial" w:eastAsia="Arial"/>
                <w:sz w:val="19"/>
                <w:szCs w:val="19"/>
              </w:rPr>
              <w:t>1.4.</w:t>
            </w:r>
          </w:p>
        </w:tc>
        <w:tc>
          <w:tcPr>
            <w:tcW w:w="14175" w:type="dxa"/>
            <w:tcBorders>
              <w:top w:val="single" w:color="000000" w:themeColor="text1" w:sz="2" w:space="0"/>
              <w:left w:val="single" w:color="000000" w:themeColor="text1" w:sz="2" w:space="0"/>
              <w:bottom w:val="single" w:color="000000" w:themeColor="text1" w:sz="2" w:space="0"/>
              <w:right w:val="single" w:color="000000" w:themeColor="text1" w:sz="2" w:space="0"/>
            </w:tcBorders>
            <w:shd w:val="clear" w:color="auto" w:fill="FFFFFF" w:themeFill="background1"/>
            <w:tcMar>
              <w:top w:w="15" w:type="dxa"/>
              <w:left w:w="15" w:type="dxa"/>
              <w:right w:w="15" w:type="dxa"/>
            </w:tcMar>
          </w:tcPr>
          <w:p w:rsidR="003C5890" w:rsidP="00116765" w:rsidRDefault="003C5890" w14:paraId="5A3CF2E2" w14:textId="207598C1">
            <w:r w:rsidRPr="1F10689F">
              <w:rPr>
                <w:rFonts w:ascii="Arial" w:hAnsi="Arial" w:eastAsia="Arial"/>
                <w:sz w:val="19"/>
                <w:szCs w:val="19"/>
              </w:rPr>
              <w:t>Gornja ploča 80x180 cm, od Eurolight ploče debljine 38 mm, s rubnom ABS trakom debljine 2 mm</w:t>
            </w:r>
          </w:p>
        </w:tc>
      </w:tr>
      <w:tr w:rsidR="003C5890" w:rsidTr="10240900" w14:paraId="1AE7671B" w14:textId="77777777">
        <w:trPr>
          <w:trHeight w:val="1200"/>
        </w:trPr>
        <w:tc>
          <w:tcPr>
            <w:tcW w:w="567" w:type="dxa"/>
            <w:tcBorders>
              <w:top w:val="single" w:color="000000" w:themeColor="text1" w:sz="2" w:space="0"/>
              <w:left w:val="single" w:color="000000" w:themeColor="text1" w:sz="4" w:space="0"/>
              <w:bottom w:val="single" w:color="000000" w:themeColor="text1" w:sz="4" w:space="0"/>
              <w:right w:val="single" w:color="000000" w:themeColor="text1" w:sz="4" w:space="0"/>
            </w:tcBorders>
            <w:shd w:val="clear" w:color="auto" w:fill="FFFFFF" w:themeFill="background1"/>
            <w:tcMar>
              <w:top w:w="15" w:type="dxa"/>
              <w:left w:w="15" w:type="dxa"/>
              <w:right w:w="15" w:type="dxa"/>
            </w:tcMar>
          </w:tcPr>
          <w:p w:rsidR="003C5890" w:rsidP="00116765" w:rsidRDefault="003C5890" w14:paraId="6FB0AA61" w14:textId="04BDA5B2">
            <w:r w:rsidRPr="1F10689F">
              <w:rPr>
                <w:rFonts w:ascii="Arial" w:hAnsi="Arial" w:eastAsia="Arial"/>
                <w:sz w:val="19"/>
                <w:szCs w:val="19"/>
              </w:rPr>
              <w:t>1.5.</w:t>
            </w:r>
          </w:p>
        </w:tc>
        <w:tc>
          <w:tcPr>
            <w:tcW w:w="14175" w:type="dxa"/>
            <w:tcBorders>
              <w:top w:val="single" w:color="000000" w:themeColor="text1" w:sz="2" w:space="0"/>
              <w:left w:val="single" w:color="000000" w:themeColor="text1" w:sz="4" w:space="0"/>
              <w:bottom w:val="single" w:color="000000" w:themeColor="text1" w:sz="4" w:space="0"/>
              <w:right w:val="single" w:color="000000" w:themeColor="text1" w:sz="4" w:space="0"/>
            </w:tcBorders>
            <w:shd w:val="clear" w:color="auto" w:fill="FFFFFF" w:themeFill="background1"/>
            <w:tcMar>
              <w:top w:w="15" w:type="dxa"/>
              <w:left w:w="15" w:type="dxa"/>
              <w:right w:w="15" w:type="dxa"/>
            </w:tcMar>
          </w:tcPr>
          <w:p w:rsidR="003C5890" w:rsidP="00116765" w:rsidRDefault="003C5890" w14:paraId="76E9D676" w14:textId="2355205B">
            <w:r w:rsidRPr="1F10689F">
              <w:rPr>
                <w:rFonts w:ascii="Arial" w:hAnsi="Arial" w:eastAsia="Arial"/>
                <w:sz w:val="19"/>
                <w:szCs w:val="19"/>
              </w:rPr>
              <w:t>Nosiva baza na 2 metalne T naopake noge visine 101 cm, plastificirane u tamno sivu mat boju (RAL 7016 mat) te povezane plastificiranom metalnom konzolom, Ø 50 mm, s podnim postoljem 65 cm, debljine 30-35 mm, s podlogom od filca. Mogućnost provođenja kabela kroz konzolu te vrat noge.  Na gornjoj strani metalnih nogu se nalazi element za pričvršćenje gornje ploče vijcima.</w:t>
            </w:r>
          </w:p>
        </w:tc>
      </w:tr>
      <w:tr w:rsidR="003C5890" w:rsidTr="10240900" w14:paraId="26FC1B8D" w14:textId="77777777">
        <w:trPr>
          <w:trHeight w:val="442"/>
        </w:trPr>
        <w:tc>
          <w:tcPr>
            <w:tcW w:w="567" w:type="dxa"/>
            <w:tcBorders>
              <w:top w:val="single" w:color="000000" w:themeColor="text1"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116765" w:rsidRDefault="003C5890" w14:paraId="24E3616F" w14:textId="026BBB40">
            <w:r w:rsidRPr="1F10689F">
              <w:rPr>
                <w:rFonts w:ascii="Arial" w:hAnsi="Arial" w:eastAsia="Arial"/>
                <w:sz w:val="19"/>
                <w:szCs w:val="19"/>
              </w:rPr>
              <w:t>1.6.</w:t>
            </w:r>
          </w:p>
        </w:tc>
        <w:tc>
          <w:tcPr>
            <w:tcW w:w="14175" w:type="dxa"/>
            <w:tcBorders>
              <w:top w:val="single" w:color="000000" w:themeColor="text1"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116765" w:rsidRDefault="003C5890" w14:paraId="33F2CE1E" w14:textId="1D284DF7">
            <w:r w:rsidRPr="1F10689F">
              <w:rPr>
                <w:rFonts w:ascii="Arial" w:hAnsi="Arial" w:eastAsia="Arial"/>
                <w:sz w:val="19"/>
                <w:szCs w:val="19"/>
              </w:rPr>
              <w:t xml:space="preserve">Nosivost min 100 kg + težina ploče stola. </w:t>
            </w:r>
          </w:p>
        </w:tc>
      </w:tr>
      <w:tr w:rsidR="003C5890" w:rsidTr="10240900" w14:paraId="5FBC16C7" w14:textId="77777777">
        <w:trPr>
          <w:trHeight w:val="285"/>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116765" w:rsidRDefault="003C5890" w14:paraId="3D28EC5C" w14:textId="642D717C">
            <w:r w:rsidRPr="1F10689F">
              <w:rPr>
                <w:rFonts w:ascii="Arial" w:hAnsi="Arial" w:eastAsia="Arial"/>
                <w:sz w:val="19"/>
                <w:szCs w:val="19"/>
              </w:rPr>
              <w:t>1.7.</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116765" w:rsidRDefault="003C5890" w14:paraId="09825482" w14:textId="336F2EC8">
            <w:r w:rsidRPr="1F10689F">
              <w:rPr>
                <w:rFonts w:ascii="Arial" w:hAnsi="Arial" w:eastAsia="Arial"/>
                <w:sz w:val="19"/>
                <w:szCs w:val="19"/>
              </w:rPr>
              <w:t>Boja ploče - bijela</w:t>
            </w:r>
          </w:p>
        </w:tc>
      </w:tr>
      <w:tr w:rsidR="003C5890" w:rsidTr="10240900" w14:paraId="0BCD64E6" w14:textId="77777777">
        <w:trPr>
          <w:trHeight w:val="570"/>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116765" w:rsidRDefault="003C5890" w14:paraId="151DF2B6" w14:textId="12789878">
            <w:r w:rsidRPr="1F10689F">
              <w:rPr>
                <w:rFonts w:ascii="Arial" w:hAnsi="Arial" w:eastAsia="Arial"/>
                <w:sz w:val="19"/>
                <w:szCs w:val="19"/>
              </w:rPr>
              <w:t>1.8.</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116765" w:rsidRDefault="003C5890" w14:paraId="702C575B" w14:textId="743D570F">
            <w:r w:rsidRPr="1F10689F">
              <w:rPr>
                <w:rFonts w:ascii="Arial" w:hAnsi="Arial" w:eastAsia="Arial"/>
                <w:sz w:val="19"/>
                <w:szCs w:val="19"/>
              </w:rPr>
              <w:t>Izrada i materijali sukladno gore navedenim napomenama pod točkama 1.1.-1.8. i 2.2.</w:t>
            </w:r>
          </w:p>
        </w:tc>
      </w:tr>
      <w:tr w:rsidR="003C5890" w:rsidTr="10240900" w14:paraId="314F33CB" w14:textId="77777777">
        <w:trPr>
          <w:trHeight w:val="1020"/>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116765" w:rsidRDefault="003C5890" w14:paraId="1976DF7E" w14:textId="0E53BC6A">
            <w:r w:rsidRPr="1F10689F">
              <w:rPr>
                <w:rFonts w:ascii="Arial" w:hAnsi="Arial" w:eastAsia="Arial"/>
                <w:sz w:val="19"/>
                <w:szCs w:val="19"/>
              </w:rPr>
              <w:t>1.9.</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116765" w:rsidRDefault="003C5890" w14:paraId="1890F4E0" w14:textId="25633D09">
            <w:r w:rsidRPr="1F10689F">
              <w:rPr>
                <w:rFonts w:ascii="Arial" w:hAnsi="Arial" w:eastAsia="Arial"/>
                <w:sz w:val="19"/>
                <w:szCs w:val="19"/>
              </w:rPr>
              <w:t xml:space="preserve">Ugovaratelj mora izvršiti sve radnje potrebne za izradu, dopremu i montažu predmeta nabave, uspostaviti odgovarajuće spojeve između svih sastavnih dijelova i osigurati funkcionalnost predmeta nabave. </w:t>
            </w:r>
          </w:p>
        </w:tc>
      </w:tr>
      <w:tr w:rsidR="003C5890" w:rsidTr="10240900" w14:paraId="10BC8A55" w14:textId="77777777">
        <w:trPr>
          <w:trHeight w:val="795"/>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116765" w:rsidRDefault="003C5890" w14:paraId="28D77839" w14:textId="64E950D8">
            <w:r w:rsidRPr="1F10689F">
              <w:rPr>
                <w:rFonts w:ascii="Arial" w:hAnsi="Arial" w:eastAsia="Arial"/>
                <w:sz w:val="19"/>
                <w:szCs w:val="19"/>
              </w:rPr>
              <w:t>1.10.</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116765" w:rsidRDefault="003C5890" w14:paraId="557CC00A" w14:textId="57DB7A60">
            <w:r w:rsidRPr="1F10689F">
              <w:rPr>
                <w:rFonts w:ascii="Arial" w:hAnsi="Arial" w:eastAsia="Arial"/>
                <w:sz w:val="19"/>
                <w:szCs w:val="19"/>
              </w:rPr>
              <w:t>Jamstvo za ispravnost prodane stvari u minimalnom trajanju od 2 godine od dana prihvata robe</w:t>
            </w:r>
          </w:p>
        </w:tc>
      </w:tr>
      <w:tr w:rsidR="003C5890" w:rsidTr="10240900" w14:paraId="381CEB34" w14:textId="77777777">
        <w:trPr>
          <w:trHeight w:val="285"/>
        </w:trPr>
        <w:tc>
          <w:tcPr>
            <w:tcW w:w="567" w:type="dxa"/>
            <w:tcBorders>
              <w:top w:val="single" w:color="auto" w:sz="4" w:space="0"/>
              <w:left w:val="single" w:color="auto" w:sz="4" w:space="0"/>
              <w:bottom w:val="single" w:color="auto" w:sz="4" w:space="0"/>
              <w:right w:val="single" w:color="auto" w:sz="4" w:space="0"/>
            </w:tcBorders>
            <w:shd w:val="clear" w:color="auto" w:fill="BFBFBF" w:themeFill="background1" w:themeFillShade="BF"/>
            <w:tcMar>
              <w:top w:w="15" w:type="dxa"/>
              <w:left w:w="15" w:type="dxa"/>
              <w:right w:w="15" w:type="dxa"/>
            </w:tcMar>
            <w:vAlign w:val="bottom"/>
          </w:tcPr>
          <w:p w:rsidR="003C5890" w:rsidP="1F10689F" w:rsidRDefault="003C5890" w14:paraId="2E49CFEA" w14:textId="402B3370">
            <w:r w:rsidRPr="1F10689F">
              <w:rPr>
                <w:rFonts w:ascii="Arial" w:hAnsi="Arial" w:eastAsia="Arial"/>
                <w:b/>
                <w:bCs/>
                <w:sz w:val="19"/>
                <w:szCs w:val="19"/>
              </w:rPr>
              <w:t>ST-3</w:t>
            </w:r>
          </w:p>
        </w:tc>
        <w:tc>
          <w:tcPr>
            <w:tcW w:w="14175" w:type="dxa"/>
            <w:tcBorders>
              <w:top w:val="single" w:color="auto" w:sz="4" w:space="0"/>
              <w:left w:val="single" w:color="auto" w:sz="4" w:space="0"/>
              <w:bottom w:val="single" w:color="auto" w:sz="4" w:space="0"/>
              <w:right w:val="single" w:color="auto" w:sz="4" w:space="0"/>
            </w:tcBorders>
            <w:shd w:val="clear" w:color="auto" w:fill="BFBFBF" w:themeFill="background1" w:themeFillShade="BF"/>
            <w:tcMar>
              <w:top w:w="15" w:type="dxa"/>
              <w:left w:w="15" w:type="dxa"/>
              <w:right w:w="15" w:type="dxa"/>
            </w:tcMar>
            <w:vAlign w:val="bottom"/>
          </w:tcPr>
          <w:p w:rsidR="003C5890" w:rsidP="1F10689F" w:rsidRDefault="003C5890" w14:paraId="78315587" w14:textId="70070282">
            <w:r w:rsidRPr="1F10689F">
              <w:rPr>
                <w:rFonts w:ascii="Arial" w:hAnsi="Arial" w:eastAsia="Arial"/>
                <w:b/>
                <w:bCs/>
                <w:sz w:val="19"/>
                <w:szCs w:val="19"/>
              </w:rPr>
              <w:t>Stol tip 3</w:t>
            </w:r>
          </w:p>
        </w:tc>
      </w:tr>
      <w:tr w:rsidR="003C5890" w:rsidTr="10240900" w14:paraId="07A2245E" w14:textId="77777777">
        <w:trPr>
          <w:trHeight w:val="285"/>
        </w:trPr>
        <w:tc>
          <w:tcPr>
            <w:tcW w:w="567" w:type="dxa"/>
            <w:tcBorders>
              <w:top w:val="single" w:color="auto" w:sz="4" w:space="0"/>
              <w:left w:val="single" w:color="auto" w:sz="4" w:space="0"/>
              <w:bottom w:val="single" w:color="auto" w:sz="4" w:space="0"/>
              <w:right w:val="single" w:color="auto" w:sz="4" w:space="0"/>
            </w:tcBorders>
            <w:shd w:val="clear" w:color="auto" w:fill="C0C0C0"/>
            <w:tcMar>
              <w:top w:w="15" w:type="dxa"/>
              <w:left w:w="15" w:type="dxa"/>
              <w:right w:w="15" w:type="dxa"/>
            </w:tcMar>
            <w:vAlign w:val="bottom"/>
          </w:tcPr>
          <w:p w:rsidR="003C5890" w:rsidP="1F10689F" w:rsidRDefault="003C5890" w14:paraId="5057A3B0" w14:textId="74A21CC4">
            <w:r w:rsidRPr="1F10689F">
              <w:rPr>
                <w:rFonts w:ascii="Arial" w:hAnsi="Arial" w:eastAsia="Arial"/>
                <w:sz w:val="19"/>
                <w:szCs w:val="19"/>
              </w:rPr>
              <w:t xml:space="preserve"> </w:t>
            </w:r>
          </w:p>
        </w:tc>
        <w:tc>
          <w:tcPr>
            <w:tcW w:w="14175" w:type="dxa"/>
            <w:tcBorders>
              <w:top w:val="single" w:color="auto" w:sz="4" w:space="0"/>
              <w:left w:val="single" w:color="auto" w:sz="4" w:space="0"/>
              <w:bottom w:val="single" w:color="auto" w:sz="4" w:space="0"/>
              <w:right w:val="single" w:color="auto" w:sz="4" w:space="0"/>
            </w:tcBorders>
            <w:shd w:val="clear" w:color="auto" w:fill="C0C0C0"/>
            <w:tcMar>
              <w:top w:w="15" w:type="dxa"/>
              <w:left w:w="15" w:type="dxa"/>
              <w:right w:w="15" w:type="dxa"/>
            </w:tcMar>
            <w:vAlign w:val="bottom"/>
          </w:tcPr>
          <w:p w:rsidR="003C5890" w:rsidP="1F10689F" w:rsidRDefault="003C5890" w14:paraId="4C81A93E" w14:textId="0D6C6798">
            <w:r w:rsidRPr="10240900" w:rsidR="003C5890">
              <w:rPr>
                <w:rFonts w:ascii="Arial" w:hAnsi="Arial" w:eastAsia="Arial"/>
                <w:b w:val="1"/>
                <w:bCs w:val="1"/>
                <w:sz w:val="19"/>
                <w:szCs w:val="19"/>
              </w:rPr>
              <w:t>Količina: 1</w:t>
            </w:r>
            <w:r w:rsidRPr="10240900" w:rsidR="69E4478A">
              <w:rPr>
                <w:rFonts w:ascii="Arial" w:hAnsi="Arial" w:eastAsia="Arial"/>
                <w:b w:val="1"/>
                <w:bCs w:val="1"/>
                <w:sz w:val="19"/>
                <w:szCs w:val="19"/>
              </w:rPr>
              <w:t>4</w:t>
            </w:r>
            <w:r w:rsidRPr="10240900" w:rsidR="003C5890">
              <w:rPr>
                <w:rFonts w:ascii="Arial" w:hAnsi="Arial" w:eastAsia="Arial"/>
                <w:b w:val="1"/>
                <w:bCs w:val="1"/>
                <w:sz w:val="19"/>
                <w:szCs w:val="19"/>
              </w:rPr>
              <w:t xml:space="preserve"> </w:t>
            </w:r>
          </w:p>
        </w:tc>
      </w:tr>
      <w:tr w:rsidR="003C5890" w:rsidTr="10240900" w14:paraId="53720BD9" w14:textId="77777777">
        <w:trPr>
          <w:trHeight w:val="285"/>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BE771C" w:rsidRDefault="003C5890" w14:paraId="20E90015" w14:textId="7C896C4F">
            <w:r w:rsidRPr="1F10689F">
              <w:rPr>
                <w:rFonts w:ascii="Arial" w:hAnsi="Arial" w:eastAsia="Arial"/>
                <w:sz w:val="19"/>
                <w:szCs w:val="19"/>
              </w:rPr>
              <w:t>1.1.</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BE771C" w:rsidRDefault="003C5890" w14:paraId="5847C45F" w14:textId="5AEFE6EB">
            <w:r w:rsidRPr="1F10689F">
              <w:rPr>
                <w:rFonts w:ascii="Arial" w:hAnsi="Arial" w:eastAsia="Arial"/>
                <w:b/>
                <w:bCs/>
                <w:sz w:val="19"/>
                <w:szCs w:val="19"/>
              </w:rPr>
              <w:t>Naziv proizvođača:</w:t>
            </w:r>
          </w:p>
        </w:tc>
      </w:tr>
      <w:tr w:rsidR="003C5890" w:rsidTr="10240900" w14:paraId="59B4CA53" w14:textId="77777777">
        <w:trPr>
          <w:trHeight w:val="285"/>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BE771C" w:rsidRDefault="003C5890" w14:paraId="4676C943" w14:textId="71E05479">
            <w:r w:rsidRPr="1F10689F">
              <w:rPr>
                <w:rFonts w:ascii="Arial" w:hAnsi="Arial" w:eastAsia="Arial"/>
                <w:sz w:val="19"/>
                <w:szCs w:val="19"/>
              </w:rPr>
              <w:t>1.2.</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BE771C" w:rsidRDefault="003C5890" w14:paraId="7E4F2442" w14:textId="4B650DA8">
            <w:r w:rsidRPr="1F10689F">
              <w:rPr>
                <w:rFonts w:ascii="Arial" w:hAnsi="Arial" w:eastAsia="Arial"/>
                <w:b/>
                <w:bCs/>
                <w:sz w:val="19"/>
                <w:szCs w:val="19"/>
              </w:rPr>
              <w:t>Naziv modela:</w:t>
            </w:r>
          </w:p>
        </w:tc>
      </w:tr>
      <w:tr w:rsidR="003C5890" w:rsidTr="10240900" w14:paraId="204032B9" w14:textId="77777777">
        <w:trPr>
          <w:trHeight w:val="525"/>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BE771C" w:rsidRDefault="003C5890" w14:paraId="6517FA56" w14:textId="46B49F93">
            <w:r w:rsidRPr="1F10689F">
              <w:rPr>
                <w:rFonts w:ascii="Arial" w:hAnsi="Arial" w:eastAsia="Arial"/>
                <w:sz w:val="19"/>
                <w:szCs w:val="19"/>
              </w:rPr>
              <w:t>1.3.</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BE771C" w:rsidRDefault="003C5890" w14:paraId="12E1A040" w14:textId="1215E9D6">
            <w:r w:rsidRPr="1F10689F">
              <w:rPr>
                <w:rFonts w:ascii="Arial" w:hAnsi="Arial" w:eastAsia="Arial"/>
                <w:sz w:val="19"/>
                <w:szCs w:val="19"/>
              </w:rPr>
              <w:t>Dimenzije : širina 80 cm, duljina 160 cm, visina 95 cm.</w:t>
            </w:r>
          </w:p>
        </w:tc>
      </w:tr>
      <w:tr w:rsidR="003C5890" w:rsidTr="10240900" w14:paraId="79247E01" w14:textId="77777777">
        <w:trPr>
          <w:trHeight w:val="795"/>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BE771C" w:rsidRDefault="003C5890" w14:paraId="64EEB85A" w14:textId="7A87ACA9">
            <w:r w:rsidRPr="1F10689F">
              <w:rPr>
                <w:rFonts w:ascii="Arial" w:hAnsi="Arial" w:eastAsia="Arial"/>
                <w:sz w:val="19"/>
                <w:szCs w:val="19"/>
              </w:rPr>
              <w:t>1.4.</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BE771C" w:rsidRDefault="003C5890" w14:paraId="489561C7" w14:textId="7456A9FD">
            <w:r w:rsidRPr="1F10689F">
              <w:rPr>
                <w:rFonts w:ascii="Arial" w:hAnsi="Arial" w:eastAsia="Arial"/>
                <w:sz w:val="19"/>
                <w:szCs w:val="19"/>
              </w:rPr>
              <w:t>Radna ploča 80x160 cm, od Eurolight ploče debljine 38 mm, s rubnom ABS trakom debljine 2 mm</w:t>
            </w:r>
          </w:p>
        </w:tc>
      </w:tr>
      <w:tr w:rsidR="003C5890" w:rsidTr="10240900" w14:paraId="458D8F3A" w14:textId="77777777">
        <w:trPr>
          <w:trHeight w:val="1470"/>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BE771C" w:rsidRDefault="003C5890" w14:paraId="65C46D3B" w14:textId="5B50B896">
            <w:r w:rsidRPr="1F10689F">
              <w:rPr>
                <w:rFonts w:ascii="Arial" w:hAnsi="Arial" w:eastAsia="Arial"/>
                <w:sz w:val="19"/>
                <w:szCs w:val="19"/>
              </w:rPr>
              <w:t>1.5.</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BE771C" w:rsidRDefault="003C5890" w14:paraId="35D4F972" w14:textId="507A0A22">
            <w:r w:rsidRPr="1F10689F">
              <w:rPr>
                <w:rFonts w:ascii="Arial" w:hAnsi="Arial" w:eastAsia="Arial"/>
                <w:sz w:val="19"/>
                <w:szCs w:val="19"/>
              </w:rPr>
              <w:t>Nosiva baza na 2 metalne naopake noge "T", plastificirane u tamno sivu mat boju (RAL 7016 mat) te povezane plastificiranom metalnom konzolom, visine 91 cm od  Ø 50 mm, s podnim postoljem dužine 59 cm, debljine 30-35 mm.  Mogućnost provođenja kabela kroz konzolu te vrat noge.  Visina stola može se nivelirati pomoću ugrađenih nožica za nivelaciju. Na gornjoj strani metalnim nogu se nalazi element za pričvršćenje gornje ploče vijcima.</w:t>
            </w:r>
          </w:p>
        </w:tc>
      </w:tr>
      <w:tr w:rsidR="003C5890" w:rsidTr="10240900" w14:paraId="5727D4D7" w14:textId="77777777">
        <w:trPr>
          <w:trHeight w:val="373"/>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BE771C" w:rsidRDefault="003C5890" w14:paraId="65C1D693" w14:textId="2CE98A89">
            <w:r w:rsidRPr="1F10689F">
              <w:rPr>
                <w:rFonts w:ascii="Arial" w:hAnsi="Arial" w:eastAsia="Arial"/>
                <w:sz w:val="19"/>
                <w:szCs w:val="19"/>
              </w:rPr>
              <w:t>1.6.</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BE771C" w:rsidRDefault="003C5890" w14:paraId="5FE96B35" w14:textId="51099C4D">
            <w:r w:rsidRPr="1F10689F">
              <w:rPr>
                <w:rFonts w:ascii="Arial" w:hAnsi="Arial" w:eastAsia="Arial"/>
                <w:sz w:val="19"/>
                <w:szCs w:val="19"/>
              </w:rPr>
              <w:t xml:space="preserve">Nosivost min 100 kg + težina ploče stola. </w:t>
            </w:r>
          </w:p>
        </w:tc>
      </w:tr>
      <w:tr w:rsidR="003C5890" w:rsidTr="10240900" w14:paraId="0ED01739" w14:textId="77777777">
        <w:trPr>
          <w:trHeight w:val="285"/>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BE771C" w:rsidRDefault="003C5890" w14:paraId="40C16981" w14:textId="30EE0A03">
            <w:r w:rsidRPr="1F10689F">
              <w:rPr>
                <w:rFonts w:ascii="Arial" w:hAnsi="Arial" w:eastAsia="Arial"/>
                <w:sz w:val="19"/>
                <w:szCs w:val="19"/>
              </w:rPr>
              <w:t>1.7.</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BE771C" w:rsidRDefault="003C5890" w14:paraId="10664253" w14:textId="0ECE1E15">
            <w:r w:rsidRPr="1F10689F">
              <w:rPr>
                <w:rFonts w:ascii="Arial" w:hAnsi="Arial" w:eastAsia="Arial"/>
                <w:sz w:val="19"/>
                <w:szCs w:val="19"/>
              </w:rPr>
              <w:t>Boja ploče - bijela</w:t>
            </w:r>
          </w:p>
        </w:tc>
      </w:tr>
      <w:tr w:rsidR="003C5890" w:rsidTr="10240900" w14:paraId="4AD39626" w14:textId="77777777">
        <w:trPr>
          <w:trHeight w:val="654"/>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BE771C" w:rsidRDefault="003C5890" w14:paraId="7B0C29A5" w14:textId="737F199E">
            <w:r w:rsidRPr="1F10689F">
              <w:rPr>
                <w:rFonts w:ascii="Arial" w:hAnsi="Arial" w:eastAsia="Arial"/>
                <w:sz w:val="19"/>
                <w:szCs w:val="19"/>
              </w:rPr>
              <w:t>1.8.</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BE771C" w:rsidRDefault="003C5890" w14:paraId="2C4C2932" w14:textId="2212C52C">
            <w:r w:rsidRPr="1F10689F">
              <w:rPr>
                <w:rFonts w:ascii="Arial" w:hAnsi="Arial" w:eastAsia="Arial"/>
                <w:sz w:val="19"/>
                <w:szCs w:val="19"/>
              </w:rPr>
              <w:t>Izrada i materijali sukladno gore navedenim napomenama pod točkama 1.1.-1.8. i 2.2.</w:t>
            </w:r>
          </w:p>
        </w:tc>
      </w:tr>
      <w:tr w:rsidR="003C5890" w:rsidTr="10240900" w14:paraId="4834EE18" w14:textId="77777777">
        <w:trPr>
          <w:trHeight w:val="1410"/>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BE771C" w:rsidRDefault="003C5890" w14:paraId="7E0DF61B" w14:textId="4DE67E15">
            <w:r w:rsidRPr="1F10689F">
              <w:rPr>
                <w:rFonts w:ascii="Arial" w:hAnsi="Arial" w:eastAsia="Arial"/>
                <w:sz w:val="19"/>
                <w:szCs w:val="19"/>
              </w:rPr>
              <w:t>1.9.</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BE771C" w:rsidRDefault="003C5890" w14:paraId="68C99146" w14:textId="36EFD57A">
            <w:r w:rsidRPr="1F10689F">
              <w:rPr>
                <w:rFonts w:ascii="Arial" w:hAnsi="Arial" w:eastAsia="Arial"/>
                <w:sz w:val="19"/>
                <w:szCs w:val="19"/>
              </w:rPr>
              <w:t xml:space="preserve">Ugovaratelj mora izvršiti sve radnje potrebne za izradu, dopremu i montažu predmeta nabave, uspostaviti odgovarajuće spojeve između svih sastavnih dijelova i osigurati funkcionalnost predmeta nabave. </w:t>
            </w:r>
          </w:p>
        </w:tc>
      </w:tr>
      <w:tr w:rsidR="003C5890" w:rsidTr="10240900" w14:paraId="2C7FE75D" w14:textId="77777777">
        <w:trPr>
          <w:trHeight w:val="810"/>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BE771C" w:rsidRDefault="003C5890" w14:paraId="56340885" w14:textId="0C544910">
            <w:r w:rsidRPr="1F10689F">
              <w:rPr>
                <w:rFonts w:ascii="Arial" w:hAnsi="Arial" w:eastAsia="Arial"/>
                <w:sz w:val="19"/>
                <w:szCs w:val="19"/>
              </w:rPr>
              <w:t>1.10.</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BE771C" w:rsidRDefault="003C5890" w14:paraId="10E0096A" w14:textId="543A0B1E">
            <w:r w:rsidRPr="1F10689F">
              <w:rPr>
                <w:rFonts w:ascii="Arial" w:hAnsi="Arial" w:eastAsia="Arial"/>
                <w:sz w:val="19"/>
                <w:szCs w:val="19"/>
              </w:rPr>
              <w:t>Jamstvo za ispravnost prodane stvari u minimalnom trajanju od 2 godine od dana prihvata robe</w:t>
            </w:r>
          </w:p>
        </w:tc>
      </w:tr>
      <w:tr w:rsidR="003C5890" w:rsidTr="10240900" w14:paraId="54432E60" w14:textId="77777777">
        <w:trPr>
          <w:trHeight w:val="285"/>
        </w:trPr>
        <w:tc>
          <w:tcPr>
            <w:tcW w:w="567" w:type="dxa"/>
            <w:tcBorders>
              <w:top w:val="single" w:color="auto" w:sz="4" w:space="0"/>
              <w:left w:val="single" w:color="auto" w:sz="4" w:space="0"/>
              <w:bottom w:val="single" w:color="auto" w:sz="4" w:space="0"/>
              <w:right w:val="single" w:color="auto" w:sz="4" w:space="0"/>
            </w:tcBorders>
            <w:shd w:val="clear" w:color="auto" w:fill="BFBFBF" w:themeFill="background1" w:themeFillShade="BF"/>
            <w:tcMar>
              <w:top w:w="15" w:type="dxa"/>
              <w:left w:w="15" w:type="dxa"/>
              <w:right w:w="15" w:type="dxa"/>
            </w:tcMar>
            <w:vAlign w:val="bottom"/>
          </w:tcPr>
          <w:p w:rsidR="003C5890" w:rsidP="1F10689F" w:rsidRDefault="003C5890" w14:paraId="408EC07A" w14:textId="1D0BAFC7">
            <w:r w:rsidRPr="1F10689F">
              <w:rPr>
                <w:rFonts w:ascii="Arial" w:hAnsi="Arial" w:eastAsia="Arial"/>
                <w:sz w:val="19"/>
                <w:szCs w:val="19"/>
              </w:rPr>
              <w:t>ST-4</w:t>
            </w:r>
          </w:p>
        </w:tc>
        <w:tc>
          <w:tcPr>
            <w:tcW w:w="14175" w:type="dxa"/>
            <w:tcBorders>
              <w:top w:val="single" w:color="auto" w:sz="4" w:space="0"/>
              <w:left w:val="single" w:color="auto" w:sz="4" w:space="0"/>
              <w:bottom w:val="single" w:color="auto" w:sz="4" w:space="0"/>
              <w:right w:val="single" w:color="auto" w:sz="4" w:space="0"/>
            </w:tcBorders>
            <w:shd w:val="clear" w:color="auto" w:fill="BFBFBF" w:themeFill="background1" w:themeFillShade="BF"/>
            <w:tcMar>
              <w:top w:w="15" w:type="dxa"/>
              <w:left w:w="15" w:type="dxa"/>
              <w:right w:w="15" w:type="dxa"/>
            </w:tcMar>
            <w:vAlign w:val="bottom"/>
          </w:tcPr>
          <w:p w:rsidR="003C5890" w:rsidP="1F10689F" w:rsidRDefault="003C5890" w14:paraId="32966D00" w14:textId="58E735B7">
            <w:r w:rsidRPr="1F10689F">
              <w:rPr>
                <w:rFonts w:ascii="Arial" w:hAnsi="Arial" w:eastAsia="Arial"/>
                <w:b/>
                <w:bCs/>
                <w:sz w:val="19"/>
                <w:szCs w:val="19"/>
              </w:rPr>
              <w:t>Elektropodizni radni stol</w:t>
            </w:r>
          </w:p>
        </w:tc>
      </w:tr>
      <w:tr w:rsidR="003C5890" w:rsidTr="10240900" w14:paraId="48C51662" w14:textId="77777777">
        <w:trPr>
          <w:trHeight w:val="300"/>
        </w:trPr>
        <w:tc>
          <w:tcPr>
            <w:tcW w:w="567" w:type="dxa"/>
            <w:tcBorders>
              <w:top w:val="single" w:color="auto" w:sz="4" w:space="0"/>
              <w:left w:val="single" w:color="auto" w:sz="4" w:space="0"/>
              <w:bottom w:val="single" w:color="auto" w:sz="4" w:space="0"/>
              <w:right w:val="single" w:color="auto" w:sz="4" w:space="0"/>
            </w:tcBorders>
            <w:shd w:val="clear" w:color="auto" w:fill="C0C0C0"/>
            <w:tcMar>
              <w:top w:w="15" w:type="dxa"/>
              <w:left w:w="15" w:type="dxa"/>
              <w:right w:w="15" w:type="dxa"/>
            </w:tcMar>
            <w:vAlign w:val="bottom"/>
          </w:tcPr>
          <w:p w:rsidR="003C5890" w:rsidP="1F10689F" w:rsidRDefault="003C5890" w14:paraId="7A600E00" w14:textId="37F4697F">
            <w:r w:rsidRPr="1F10689F">
              <w:rPr>
                <w:rFonts w:ascii="Arial" w:hAnsi="Arial" w:eastAsia="Arial"/>
                <w:sz w:val="19"/>
                <w:szCs w:val="19"/>
              </w:rPr>
              <w:t xml:space="preserve"> </w:t>
            </w:r>
          </w:p>
        </w:tc>
        <w:tc>
          <w:tcPr>
            <w:tcW w:w="14175" w:type="dxa"/>
            <w:tcBorders>
              <w:top w:val="single" w:color="auto" w:sz="4" w:space="0"/>
              <w:left w:val="single" w:color="auto" w:sz="4" w:space="0"/>
              <w:bottom w:val="single" w:color="auto" w:sz="4" w:space="0"/>
              <w:right w:val="single" w:color="auto" w:sz="4" w:space="0"/>
            </w:tcBorders>
            <w:shd w:val="clear" w:color="auto" w:fill="C0C0C0"/>
            <w:tcMar>
              <w:top w:w="15" w:type="dxa"/>
              <w:left w:w="15" w:type="dxa"/>
              <w:right w:w="15" w:type="dxa"/>
            </w:tcMar>
            <w:vAlign w:val="bottom"/>
          </w:tcPr>
          <w:p w:rsidR="003C5890" w:rsidP="10240900" w:rsidRDefault="003C5890" w14:paraId="094A2336" w14:textId="6DEE13D8">
            <w:pPr>
              <w:rPr>
                <w:rFonts w:ascii="Arial" w:hAnsi="Arial" w:eastAsia="Arial"/>
                <w:b w:val="1"/>
                <w:bCs w:val="1"/>
                <w:sz w:val="19"/>
                <w:szCs w:val="19"/>
              </w:rPr>
            </w:pPr>
            <w:r w:rsidRPr="10240900" w:rsidR="003C5890">
              <w:rPr>
                <w:rFonts w:ascii="Arial" w:hAnsi="Arial" w:eastAsia="Arial"/>
                <w:b w:val="1"/>
                <w:bCs w:val="1"/>
                <w:sz w:val="19"/>
                <w:szCs w:val="19"/>
              </w:rPr>
              <w:t xml:space="preserve">Količina: </w:t>
            </w:r>
            <w:r w:rsidRPr="10240900" w:rsidR="770374B1">
              <w:rPr>
                <w:rFonts w:ascii="Arial" w:hAnsi="Arial" w:eastAsia="Arial"/>
                <w:b w:val="1"/>
                <w:bCs w:val="1"/>
                <w:sz w:val="19"/>
                <w:szCs w:val="19"/>
              </w:rPr>
              <w:t>5</w:t>
            </w:r>
          </w:p>
        </w:tc>
      </w:tr>
      <w:tr w:rsidR="003C5890" w:rsidTr="10240900" w14:paraId="65F756F3" w14:textId="77777777">
        <w:trPr>
          <w:trHeight w:val="285"/>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957A94" w:rsidRDefault="003C5890" w14:paraId="29CA6EF1" w14:textId="358E258C">
            <w:r w:rsidRPr="1F10689F">
              <w:rPr>
                <w:rFonts w:ascii="Arial" w:hAnsi="Arial" w:eastAsia="Arial"/>
                <w:sz w:val="19"/>
                <w:szCs w:val="19"/>
              </w:rPr>
              <w:t>1.1.</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957A94" w:rsidRDefault="003C5890" w14:paraId="5E4437A4" w14:textId="464C2177">
            <w:r w:rsidRPr="1F10689F">
              <w:rPr>
                <w:rFonts w:ascii="Arial" w:hAnsi="Arial" w:eastAsia="Arial"/>
                <w:b/>
                <w:bCs/>
                <w:sz w:val="19"/>
                <w:szCs w:val="19"/>
              </w:rPr>
              <w:t>Naziv proizvođača:</w:t>
            </w:r>
          </w:p>
        </w:tc>
      </w:tr>
      <w:tr w:rsidR="003C5890" w:rsidTr="10240900" w14:paraId="598D1BE9" w14:textId="77777777">
        <w:trPr>
          <w:trHeight w:val="285"/>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957A94" w:rsidRDefault="003C5890" w14:paraId="1763B9CA" w14:textId="0BA5AE37">
            <w:r w:rsidRPr="1F10689F">
              <w:rPr>
                <w:rFonts w:ascii="Arial" w:hAnsi="Arial" w:eastAsia="Arial"/>
                <w:sz w:val="19"/>
                <w:szCs w:val="19"/>
              </w:rPr>
              <w:t>1.2.</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957A94" w:rsidRDefault="003C5890" w14:paraId="071D7A8F" w14:textId="7E292298">
            <w:r w:rsidRPr="1F10689F">
              <w:rPr>
                <w:rFonts w:ascii="Arial" w:hAnsi="Arial" w:eastAsia="Arial"/>
                <w:b/>
                <w:bCs/>
                <w:sz w:val="19"/>
                <w:szCs w:val="19"/>
              </w:rPr>
              <w:t>Naziv modela:</w:t>
            </w:r>
          </w:p>
        </w:tc>
      </w:tr>
      <w:tr w:rsidR="003C5890" w:rsidTr="10240900" w14:paraId="2C5F7120" w14:textId="77777777">
        <w:trPr>
          <w:trHeight w:val="885"/>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957A94" w:rsidRDefault="003C5890" w14:paraId="6741A2BA" w14:textId="11199F07">
            <w:r w:rsidRPr="1F10689F">
              <w:rPr>
                <w:rFonts w:ascii="Arial" w:hAnsi="Arial" w:eastAsia="Arial"/>
                <w:sz w:val="19"/>
                <w:szCs w:val="19"/>
              </w:rPr>
              <w:t>1.3.</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957A94" w:rsidRDefault="003C5890" w14:paraId="12D2B3DE" w14:textId="6C590B57">
            <w:r w:rsidRPr="1F10689F">
              <w:rPr>
                <w:rFonts w:ascii="Arial" w:hAnsi="Arial" w:eastAsia="Arial"/>
                <w:sz w:val="19"/>
                <w:szCs w:val="19"/>
              </w:rPr>
              <w:t xml:space="preserve">Dimenzije : širina 60 cm, duljina 120 cm, visina u rasponu od 58-123 cm. </w:t>
            </w:r>
          </w:p>
        </w:tc>
      </w:tr>
      <w:tr w:rsidR="003C5890" w:rsidTr="10240900" w14:paraId="66637B27" w14:textId="77777777">
        <w:trPr>
          <w:trHeight w:val="1815"/>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957A94" w:rsidRDefault="003C5890" w14:paraId="6EC470E3" w14:textId="48F23C31">
            <w:r w:rsidRPr="1F10689F">
              <w:rPr>
                <w:rFonts w:ascii="Arial" w:hAnsi="Arial" w:eastAsia="Arial"/>
                <w:sz w:val="19"/>
                <w:szCs w:val="19"/>
              </w:rPr>
              <w:t>1.4.</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957A94" w:rsidRDefault="003C5890" w14:paraId="1483AC44" w14:textId="07AF8B07">
            <w:r w:rsidRPr="1F10689F">
              <w:rPr>
                <w:rFonts w:ascii="Arial" w:hAnsi="Arial" w:eastAsia="Arial"/>
                <w:sz w:val="19"/>
                <w:szCs w:val="19"/>
              </w:rPr>
              <w:t>Elektropodizni stol dim. 120x60 cm, rubovi pod pravim kutem, 90°.</w:t>
            </w:r>
            <w:r>
              <w:br/>
            </w:r>
            <w:r w:rsidRPr="1F10689F">
              <w:rPr>
                <w:rFonts w:ascii="Arial" w:hAnsi="Arial" w:eastAsia="Arial"/>
                <w:sz w:val="19"/>
                <w:szCs w:val="19"/>
              </w:rPr>
              <w:t xml:space="preserve"> Mogućnost podešavanja visine u rasponu od min. 58-123cm. Metalna nosiva konstrukcija, T noga u tamno sivu mat boju (RAL 7016 mat). Neto težina mehanizma min. 32 kg. Ploča stola melaminskom folijom oplemenjena ploča iverica debljine min. 25mm. Rubovi obrađeni ABS trakom debljine 2 mm u istom dekoru kao ploča stola. Brzina min. 38mm/s, sustav protiv sudaranja. Mogućnost</w:t>
            </w:r>
            <w:r>
              <w:br/>
            </w:r>
            <w:r w:rsidRPr="1F10689F">
              <w:rPr>
                <w:rFonts w:ascii="Arial" w:hAnsi="Arial" w:eastAsia="Arial"/>
                <w:sz w:val="19"/>
                <w:szCs w:val="19"/>
              </w:rPr>
              <w:t xml:space="preserve"> memoriranja visine stola u min. 3 pozicije te prikaz visine stola na digitalnom display-om. </w:t>
            </w:r>
          </w:p>
        </w:tc>
      </w:tr>
      <w:tr w:rsidR="003C5890" w:rsidTr="10240900" w14:paraId="628AE951" w14:textId="77777777">
        <w:trPr>
          <w:trHeight w:val="285"/>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957A94" w:rsidRDefault="003C5890" w14:paraId="161BE125" w14:textId="389C25C8">
            <w:r w:rsidRPr="1F10689F">
              <w:rPr>
                <w:rFonts w:ascii="Arial" w:hAnsi="Arial" w:eastAsia="Arial"/>
                <w:sz w:val="19"/>
                <w:szCs w:val="19"/>
              </w:rPr>
              <w:t>1.5.</w:t>
            </w:r>
          </w:p>
        </w:tc>
        <w:tc>
          <w:tcPr>
            <w:tcW w:w="14175" w:type="dxa"/>
            <w:tcBorders>
              <w:top w:val="single" w:color="auto" w:sz="4" w:space="0"/>
              <w:left w:val="single" w:color="auto" w:sz="4" w:space="0"/>
              <w:bottom w:val="nil"/>
              <w:right w:val="nil"/>
            </w:tcBorders>
            <w:shd w:val="clear" w:color="auto" w:fill="FFFFFF" w:themeFill="background1"/>
            <w:tcMar>
              <w:top w:w="15" w:type="dxa"/>
              <w:left w:w="15" w:type="dxa"/>
              <w:right w:w="15" w:type="dxa"/>
            </w:tcMar>
          </w:tcPr>
          <w:p w:rsidR="003C5890" w:rsidP="00957A94" w:rsidRDefault="003C5890" w14:paraId="5499FA08" w14:textId="3CD28B3C">
            <w:r w:rsidRPr="1F10689F">
              <w:rPr>
                <w:rFonts w:ascii="Arial" w:hAnsi="Arial" w:eastAsia="Arial"/>
                <w:color w:val="000000" w:themeColor="text1"/>
                <w:sz w:val="19"/>
                <w:szCs w:val="19"/>
              </w:rPr>
              <w:t>Nosivost podnožja do min. 120kg.</w:t>
            </w:r>
          </w:p>
        </w:tc>
      </w:tr>
      <w:tr w:rsidR="003C5890" w:rsidTr="10240900" w14:paraId="7EB186F4" w14:textId="77777777">
        <w:trPr>
          <w:trHeight w:val="285"/>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957A94" w:rsidRDefault="003C5890" w14:paraId="27517CC9" w14:textId="080C7C3D">
            <w:r w:rsidRPr="1F10689F">
              <w:rPr>
                <w:rFonts w:ascii="Arial" w:hAnsi="Arial" w:eastAsia="Arial"/>
                <w:sz w:val="19"/>
                <w:szCs w:val="19"/>
              </w:rPr>
              <w:t>1.6.</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957A94" w:rsidRDefault="003C5890" w14:paraId="5B561955" w14:textId="6482515F">
            <w:r w:rsidRPr="1F10689F">
              <w:rPr>
                <w:rFonts w:ascii="Arial" w:hAnsi="Arial" w:eastAsia="Arial"/>
                <w:sz w:val="19"/>
                <w:szCs w:val="19"/>
              </w:rPr>
              <w:t>Boja ploče - bijela</w:t>
            </w:r>
          </w:p>
        </w:tc>
      </w:tr>
      <w:tr w:rsidR="003C5890" w:rsidTr="10240900" w14:paraId="073D4836" w14:textId="77777777">
        <w:trPr>
          <w:trHeight w:val="520"/>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957A94" w:rsidRDefault="003C5890" w14:paraId="5D7FCD5B" w14:textId="3FD0F96E">
            <w:r w:rsidRPr="1F10689F">
              <w:rPr>
                <w:rFonts w:ascii="Arial" w:hAnsi="Arial" w:eastAsia="Arial"/>
                <w:sz w:val="19"/>
                <w:szCs w:val="19"/>
              </w:rPr>
              <w:t>1.7.</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957A94" w:rsidRDefault="003C5890" w14:paraId="742FBA2C" w14:textId="3E4CA2E7">
            <w:r w:rsidRPr="1F10689F">
              <w:rPr>
                <w:rFonts w:ascii="Arial" w:hAnsi="Arial" w:eastAsia="Arial"/>
                <w:sz w:val="19"/>
                <w:szCs w:val="19"/>
              </w:rPr>
              <w:t>Izrada i materijali sukladno gore navedenim napomenama pod točkama 1.1.-1.8. i 2.2.</w:t>
            </w:r>
          </w:p>
        </w:tc>
      </w:tr>
      <w:tr w:rsidR="003C5890" w:rsidTr="10240900" w14:paraId="66A0E53E" w14:textId="77777777">
        <w:trPr>
          <w:trHeight w:val="780"/>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957A94" w:rsidRDefault="003C5890" w14:paraId="7DCDF670" w14:textId="6B4055AF">
            <w:r w:rsidRPr="1F10689F">
              <w:rPr>
                <w:rFonts w:ascii="Arial" w:hAnsi="Arial" w:eastAsia="Arial"/>
                <w:sz w:val="19"/>
                <w:szCs w:val="19"/>
              </w:rPr>
              <w:t>1.8.</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957A94" w:rsidRDefault="003C5890" w14:paraId="43427246" w14:textId="7715524F">
            <w:r w:rsidRPr="1F10689F">
              <w:rPr>
                <w:rFonts w:ascii="Arial" w:hAnsi="Arial" w:eastAsia="Arial"/>
                <w:sz w:val="19"/>
                <w:szCs w:val="19"/>
              </w:rPr>
              <w:t xml:space="preserve">Ugovaratelj mora izvršiti sve radnje potrebne za izradu, dopremu i montažu predmeta nabave, uspostaviti odgovarajuće spojeve između svih sastavnih dijelova i osigurati funkcionalnost predmeta nabave. </w:t>
            </w:r>
          </w:p>
        </w:tc>
      </w:tr>
      <w:tr w:rsidR="003C5890" w:rsidTr="10240900" w14:paraId="6EFB881E" w14:textId="77777777">
        <w:trPr>
          <w:trHeight w:val="570"/>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957A94" w:rsidRDefault="003C5890" w14:paraId="7155D6B8" w14:textId="3E8E8498">
            <w:r w:rsidRPr="1F10689F">
              <w:rPr>
                <w:rFonts w:ascii="Arial" w:hAnsi="Arial" w:eastAsia="Arial"/>
                <w:sz w:val="19"/>
                <w:szCs w:val="19"/>
              </w:rPr>
              <w:t>1.9.</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957A94" w:rsidRDefault="003C5890" w14:paraId="611F7F5E" w14:textId="6A06D09C">
            <w:r w:rsidRPr="1F10689F">
              <w:rPr>
                <w:rFonts w:ascii="Arial" w:hAnsi="Arial" w:eastAsia="Arial"/>
                <w:sz w:val="19"/>
                <w:szCs w:val="19"/>
              </w:rPr>
              <w:t>Jamstvo za ispravnost prodane stvari u minimalnom trajanju od 2 godine od dana prihvata robe</w:t>
            </w:r>
          </w:p>
        </w:tc>
      </w:tr>
      <w:tr w:rsidR="003C5890" w:rsidTr="10240900" w14:paraId="2C635F49" w14:textId="77777777">
        <w:trPr>
          <w:trHeight w:val="285"/>
        </w:trPr>
        <w:tc>
          <w:tcPr>
            <w:tcW w:w="56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BFBFBF" w:themeFill="background1" w:themeFillShade="BF"/>
            <w:tcMar>
              <w:top w:w="15" w:type="dxa"/>
              <w:left w:w="15" w:type="dxa"/>
              <w:right w:w="15" w:type="dxa"/>
            </w:tcMar>
            <w:vAlign w:val="bottom"/>
          </w:tcPr>
          <w:p w:rsidR="003C5890" w:rsidP="1F10689F" w:rsidRDefault="003C5890" w14:paraId="4655E01D" w14:textId="53F23852">
            <w:r w:rsidRPr="1F10689F">
              <w:rPr>
                <w:rFonts w:ascii="Arial" w:hAnsi="Arial" w:eastAsia="Arial"/>
                <w:b/>
                <w:bCs/>
                <w:color w:val="000000" w:themeColor="text1"/>
                <w:sz w:val="19"/>
                <w:szCs w:val="19"/>
              </w:rPr>
              <w:t>LAD-1</w:t>
            </w:r>
          </w:p>
        </w:tc>
        <w:tc>
          <w:tcPr>
            <w:tcW w:w="1417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BFBFBF" w:themeFill="background1" w:themeFillShade="BF"/>
            <w:tcMar>
              <w:top w:w="15" w:type="dxa"/>
              <w:left w:w="15" w:type="dxa"/>
              <w:right w:w="15" w:type="dxa"/>
            </w:tcMar>
            <w:vAlign w:val="bottom"/>
          </w:tcPr>
          <w:p w:rsidR="003C5890" w:rsidP="1F10689F" w:rsidRDefault="003C5890" w14:paraId="56EFC16B" w14:textId="0EF526D8">
            <w:r w:rsidRPr="1F10689F">
              <w:rPr>
                <w:rFonts w:ascii="Arial" w:hAnsi="Arial" w:eastAsia="Arial"/>
                <w:b/>
                <w:bCs/>
                <w:color w:val="000000" w:themeColor="text1"/>
                <w:sz w:val="19"/>
                <w:szCs w:val="19"/>
              </w:rPr>
              <w:t>Ladičar</w:t>
            </w:r>
          </w:p>
        </w:tc>
      </w:tr>
      <w:tr w:rsidR="003C5890" w:rsidTr="10240900" w14:paraId="4A8B7A10" w14:textId="77777777">
        <w:trPr>
          <w:trHeight w:val="285"/>
        </w:trPr>
        <w:tc>
          <w:tcPr>
            <w:tcW w:w="567" w:type="dxa"/>
            <w:tcBorders>
              <w:top w:val="single" w:color="000000" w:themeColor="text1" w:sz="4" w:space="0"/>
              <w:left w:val="single" w:color="auto" w:sz="4" w:space="0"/>
              <w:bottom w:val="single" w:color="auto" w:sz="4" w:space="0"/>
              <w:right w:val="single" w:color="auto" w:sz="4" w:space="0"/>
            </w:tcBorders>
            <w:shd w:val="clear" w:color="auto" w:fill="C0C0C0"/>
            <w:tcMar>
              <w:top w:w="15" w:type="dxa"/>
              <w:left w:w="15" w:type="dxa"/>
              <w:right w:w="15" w:type="dxa"/>
            </w:tcMar>
            <w:vAlign w:val="bottom"/>
          </w:tcPr>
          <w:p w:rsidR="003C5890" w:rsidP="1F10689F" w:rsidRDefault="003C5890" w14:paraId="525D88A2" w14:textId="2125A312">
            <w:r w:rsidRPr="1F10689F">
              <w:rPr>
                <w:rFonts w:ascii="Arial" w:hAnsi="Arial" w:eastAsia="Arial"/>
                <w:sz w:val="19"/>
                <w:szCs w:val="19"/>
              </w:rPr>
              <w:t xml:space="preserve"> </w:t>
            </w:r>
          </w:p>
        </w:tc>
        <w:tc>
          <w:tcPr>
            <w:tcW w:w="14175" w:type="dxa"/>
            <w:tcBorders>
              <w:top w:val="single" w:color="000000" w:themeColor="text1" w:sz="4" w:space="0"/>
              <w:left w:val="single" w:color="auto" w:sz="4" w:space="0"/>
              <w:bottom w:val="single" w:color="auto" w:sz="4" w:space="0"/>
              <w:right w:val="single" w:color="auto" w:sz="4" w:space="0"/>
            </w:tcBorders>
            <w:shd w:val="clear" w:color="auto" w:fill="C0C0C0"/>
            <w:tcMar>
              <w:top w:w="15" w:type="dxa"/>
              <w:left w:w="15" w:type="dxa"/>
              <w:right w:w="15" w:type="dxa"/>
            </w:tcMar>
            <w:vAlign w:val="bottom"/>
          </w:tcPr>
          <w:p w:rsidR="003C5890" w:rsidP="10240900" w:rsidRDefault="003C5890" w14:paraId="12D6C0B8" w14:textId="6155DF80">
            <w:pPr>
              <w:rPr>
                <w:rFonts w:ascii="Arial" w:hAnsi="Arial" w:eastAsia="Arial"/>
                <w:b w:val="1"/>
                <w:bCs w:val="1"/>
                <w:sz w:val="19"/>
                <w:szCs w:val="19"/>
              </w:rPr>
            </w:pPr>
            <w:r w:rsidRPr="10240900" w:rsidR="003C5890">
              <w:rPr>
                <w:rFonts w:ascii="Arial" w:hAnsi="Arial" w:eastAsia="Arial"/>
                <w:b w:val="1"/>
                <w:bCs w:val="1"/>
                <w:sz w:val="19"/>
                <w:szCs w:val="19"/>
              </w:rPr>
              <w:t xml:space="preserve">Količina:  </w:t>
            </w:r>
            <w:r w:rsidRPr="10240900" w:rsidR="3C4E5F5E">
              <w:rPr>
                <w:rFonts w:ascii="Arial" w:hAnsi="Arial" w:eastAsia="Arial"/>
                <w:b w:val="1"/>
                <w:bCs w:val="1"/>
                <w:sz w:val="19"/>
                <w:szCs w:val="19"/>
              </w:rPr>
              <w:t>5</w:t>
            </w:r>
          </w:p>
        </w:tc>
      </w:tr>
      <w:tr w:rsidR="003C5890" w:rsidTr="10240900" w14:paraId="28C8CC9C" w14:textId="77777777">
        <w:trPr>
          <w:trHeight w:val="285"/>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8F3BB7" w:rsidRDefault="003C5890" w14:paraId="79DBF509" w14:textId="2490FAC8">
            <w:r w:rsidRPr="1F10689F">
              <w:rPr>
                <w:rFonts w:ascii="Arial" w:hAnsi="Arial" w:eastAsia="Arial"/>
                <w:sz w:val="19"/>
                <w:szCs w:val="19"/>
              </w:rPr>
              <w:t>1.1.</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8F3BB7" w:rsidRDefault="003C5890" w14:paraId="447FBB1D" w14:textId="6690CE45">
            <w:r w:rsidRPr="1F10689F">
              <w:rPr>
                <w:rFonts w:ascii="Arial" w:hAnsi="Arial" w:eastAsia="Arial"/>
                <w:b/>
                <w:bCs/>
                <w:sz w:val="19"/>
                <w:szCs w:val="19"/>
              </w:rPr>
              <w:t>Naziv proizvođača:</w:t>
            </w:r>
          </w:p>
        </w:tc>
      </w:tr>
      <w:tr w:rsidR="003C5890" w:rsidTr="10240900" w14:paraId="5B064172" w14:textId="77777777">
        <w:trPr>
          <w:trHeight w:val="285"/>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8F3BB7" w:rsidRDefault="003C5890" w14:paraId="7781477F" w14:textId="465AF0CD">
            <w:r w:rsidRPr="1F10689F">
              <w:rPr>
                <w:rFonts w:ascii="Arial" w:hAnsi="Arial" w:eastAsia="Arial"/>
                <w:sz w:val="19"/>
                <w:szCs w:val="19"/>
              </w:rPr>
              <w:t>1.2.</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8F3BB7" w:rsidRDefault="003C5890" w14:paraId="6D13CF39" w14:textId="2C64972C">
            <w:r w:rsidRPr="1F10689F">
              <w:rPr>
                <w:rFonts w:ascii="Arial" w:hAnsi="Arial" w:eastAsia="Arial"/>
                <w:b/>
                <w:bCs/>
                <w:sz w:val="19"/>
                <w:szCs w:val="19"/>
              </w:rPr>
              <w:t>Naziv modela:</w:t>
            </w:r>
          </w:p>
        </w:tc>
      </w:tr>
      <w:tr w:rsidR="003C5890" w:rsidTr="10240900" w14:paraId="3AABC793" w14:textId="77777777">
        <w:trPr>
          <w:trHeight w:val="630"/>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8F3BB7" w:rsidRDefault="003C5890" w14:paraId="16058E6A" w14:textId="5E63FA24">
            <w:r w:rsidRPr="1F10689F">
              <w:rPr>
                <w:rFonts w:ascii="Arial" w:hAnsi="Arial" w:eastAsia="Arial"/>
                <w:sz w:val="19"/>
                <w:szCs w:val="19"/>
              </w:rPr>
              <w:t>1.3.</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8F3BB7" w:rsidRDefault="003C5890" w14:paraId="69C09174" w14:textId="1B1FB283">
            <w:r w:rsidRPr="1F10689F">
              <w:rPr>
                <w:rFonts w:ascii="Arial" w:hAnsi="Arial" w:eastAsia="Arial"/>
                <w:sz w:val="19"/>
                <w:szCs w:val="19"/>
              </w:rPr>
              <w:t>Dimenzije: 43x55xh58 cm</w:t>
            </w:r>
          </w:p>
        </w:tc>
      </w:tr>
      <w:tr w:rsidR="003C5890" w:rsidTr="10240900" w14:paraId="2ECA759F" w14:textId="77777777">
        <w:trPr>
          <w:trHeight w:val="2016"/>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8F3BB7" w:rsidRDefault="003C5890" w14:paraId="245F1A83" w14:textId="3067A571">
            <w:r w:rsidRPr="1F10689F">
              <w:rPr>
                <w:rFonts w:ascii="Arial" w:hAnsi="Arial" w:eastAsia="Arial"/>
                <w:sz w:val="19"/>
                <w:szCs w:val="19"/>
              </w:rPr>
              <w:t>1.4.</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8F3BB7" w:rsidRDefault="003C5890" w14:paraId="35BEA38F" w14:textId="62E95F33">
            <w:r w:rsidRPr="1F10689F">
              <w:rPr>
                <w:rFonts w:ascii="Arial" w:hAnsi="Arial" w:eastAsia="Arial"/>
                <w:sz w:val="19"/>
                <w:szCs w:val="19"/>
              </w:rPr>
              <w:t>Pokretna kazeta s 3 ladice i centralnim zaključavanjem.</w:t>
            </w:r>
            <w:r>
              <w:br/>
            </w:r>
            <w:r w:rsidRPr="1F10689F">
              <w:rPr>
                <w:rFonts w:ascii="Arial" w:hAnsi="Arial" w:eastAsia="Arial"/>
                <w:sz w:val="19"/>
                <w:szCs w:val="19"/>
              </w:rPr>
              <w:t xml:space="preserve"> Korpus, strop i fronte kazete izrađeni od iverala debljine 18 mm. Rubovi kantirani ABS rubnom trakom. Leđa kazete izrađena od lakiranog MDF-a debljine 4 mm. Ladice izrađene od iverala debljine 12 mm s podnicom od lakiranog MDF-a debljine 4 mm. Ručkice PVC lakirane u tamno sivu boju.</w:t>
            </w:r>
          </w:p>
        </w:tc>
      </w:tr>
      <w:tr w:rsidR="003C5890" w:rsidTr="10240900" w14:paraId="2EF64B75" w14:textId="77777777">
        <w:trPr>
          <w:trHeight w:val="541"/>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8F3BB7" w:rsidRDefault="003C5890" w14:paraId="169F87E2" w14:textId="1CB26D04">
            <w:r w:rsidRPr="1F10689F">
              <w:rPr>
                <w:rFonts w:ascii="Arial" w:hAnsi="Arial" w:eastAsia="Arial"/>
                <w:sz w:val="19"/>
                <w:szCs w:val="19"/>
              </w:rPr>
              <w:t>1.5.</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8F3BB7" w:rsidRDefault="003C5890" w14:paraId="15FEAB87" w14:textId="3D43D59D">
            <w:r w:rsidRPr="1F10689F">
              <w:rPr>
                <w:rFonts w:ascii="Arial" w:hAnsi="Arial" w:eastAsia="Arial"/>
                <w:sz w:val="19"/>
                <w:szCs w:val="19"/>
              </w:rPr>
              <w:t>Izrada i materijali sukladno gore navedenim napomenama pod točkama 1.0., 1.7. i 2.2.</w:t>
            </w:r>
          </w:p>
        </w:tc>
      </w:tr>
      <w:tr w:rsidR="003C5890" w:rsidTr="10240900" w14:paraId="724398E5" w14:textId="77777777">
        <w:trPr>
          <w:trHeight w:val="1102"/>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8F3BB7" w:rsidRDefault="003C5890" w14:paraId="3261CEAC" w14:textId="132B7E5D">
            <w:r w:rsidRPr="1F10689F">
              <w:rPr>
                <w:rFonts w:ascii="Arial" w:hAnsi="Arial" w:eastAsia="Arial"/>
                <w:sz w:val="19"/>
                <w:szCs w:val="19"/>
              </w:rPr>
              <w:t>1.6.</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8F3BB7" w:rsidRDefault="003C5890" w14:paraId="3693889B" w14:textId="5352C946">
            <w:r w:rsidRPr="1F10689F">
              <w:rPr>
                <w:rFonts w:ascii="Arial" w:hAnsi="Arial" w:eastAsia="Arial"/>
                <w:sz w:val="19"/>
                <w:szCs w:val="19"/>
              </w:rPr>
              <w:t xml:space="preserve">Ugovaratelj mora izvršiti sve radnje potrebne za izradu, dopremu i montažu predmeta nabave, uspostaviti odgovarajuće spojeve između svih sastavnih dijelova i osigurati funkcionalnost predmeta nabave. </w:t>
            </w:r>
          </w:p>
        </w:tc>
      </w:tr>
      <w:tr w:rsidR="003C5890" w:rsidTr="10240900" w14:paraId="628D4E7C" w14:textId="77777777">
        <w:trPr>
          <w:trHeight w:val="990"/>
        </w:trPr>
        <w:tc>
          <w:tcPr>
            <w:tcW w:w="567" w:type="dxa"/>
            <w:tcBorders>
              <w:top w:val="single" w:color="auto" w:sz="4" w:space="0"/>
              <w:left w:val="single" w:color="auto" w:sz="4" w:space="0"/>
              <w:bottom w:val="nil"/>
              <w:right w:val="single" w:color="auto" w:sz="4" w:space="0"/>
            </w:tcBorders>
            <w:shd w:val="clear" w:color="auto" w:fill="FFFFFF" w:themeFill="background1"/>
            <w:tcMar>
              <w:top w:w="15" w:type="dxa"/>
              <w:left w:w="15" w:type="dxa"/>
              <w:right w:w="15" w:type="dxa"/>
            </w:tcMar>
          </w:tcPr>
          <w:p w:rsidR="003C5890" w:rsidP="008F3BB7" w:rsidRDefault="003C5890" w14:paraId="2E57AB1B" w14:textId="32FF2337">
            <w:r w:rsidRPr="1F10689F">
              <w:rPr>
                <w:rFonts w:ascii="Arial" w:hAnsi="Arial" w:eastAsia="Arial"/>
                <w:sz w:val="19"/>
                <w:szCs w:val="19"/>
              </w:rPr>
              <w:t>1.7.</w:t>
            </w:r>
          </w:p>
        </w:tc>
        <w:tc>
          <w:tcPr>
            <w:tcW w:w="14175" w:type="dxa"/>
            <w:tcBorders>
              <w:top w:val="single" w:color="auto" w:sz="4" w:space="0"/>
              <w:left w:val="single" w:color="auto" w:sz="4" w:space="0"/>
              <w:bottom w:val="nil"/>
              <w:right w:val="single" w:color="auto" w:sz="4" w:space="0"/>
            </w:tcBorders>
            <w:shd w:val="clear" w:color="auto" w:fill="FFFFFF" w:themeFill="background1"/>
            <w:tcMar>
              <w:top w:w="15" w:type="dxa"/>
              <w:left w:w="15" w:type="dxa"/>
              <w:right w:w="15" w:type="dxa"/>
            </w:tcMar>
          </w:tcPr>
          <w:p w:rsidR="003C5890" w:rsidP="008F3BB7" w:rsidRDefault="003C5890" w14:paraId="25315992" w14:textId="6FCEB87F">
            <w:r w:rsidRPr="1F10689F">
              <w:rPr>
                <w:rFonts w:ascii="Arial" w:hAnsi="Arial" w:eastAsia="Arial"/>
                <w:sz w:val="19"/>
                <w:szCs w:val="19"/>
              </w:rPr>
              <w:t>Jamstvo za ispravnost prodane stvari u minimalnom trajanju od 2 godine od dana prihvata robe</w:t>
            </w:r>
          </w:p>
        </w:tc>
      </w:tr>
      <w:tr w:rsidR="003C5890" w:rsidTr="10240900" w14:paraId="1D18EA98" w14:textId="77777777">
        <w:trPr>
          <w:trHeight w:val="780"/>
        </w:trPr>
        <w:tc>
          <w:tcPr>
            <w:tcW w:w="567" w:type="dxa"/>
            <w:tcBorders>
              <w:top w:val="single" w:color="auto" w:sz="4" w:space="0"/>
              <w:left w:val="single" w:color="auto" w:sz="4" w:space="0"/>
              <w:bottom w:val="single" w:color="auto" w:sz="4" w:space="0"/>
              <w:right w:val="single" w:color="auto" w:sz="4" w:space="0"/>
            </w:tcBorders>
            <w:shd w:val="clear" w:color="auto" w:fill="BFBFBF" w:themeFill="background1" w:themeFillShade="BF"/>
            <w:tcMar>
              <w:top w:w="15" w:type="dxa"/>
              <w:left w:w="15" w:type="dxa"/>
              <w:right w:w="15" w:type="dxa"/>
            </w:tcMar>
            <w:vAlign w:val="bottom"/>
          </w:tcPr>
          <w:p w:rsidR="003C5890" w:rsidP="1F10689F" w:rsidRDefault="003C5890" w14:paraId="1D8A677F" w14:textId="5BA64395">
            <w:r w:rsidRPr="1F10689F">
              <w:rPr>
                <w:rFonts w:ascii="Arial" w:hAnsi="Arial" w:eastAsia="Arial"/>
                <w:b/>
                <w:bCs/>
                <w:sz w:val="19"/>
                <w:szCs w:val="19"/>
              </w:rPr>
              <w:t>S-1</w:t>
            </w:r>
          </w:p>
        </w:tc>
        <w:tc>
          <w:tcPr>
            <w:tcW w:w="14175" w:type="dxa"/>
            <w:tcBorders>
              <w:top w:val="single" w:color="auto" w:sz="4" w:space="0"/>
              <w:left w:val="single" w:color="auto" w:sz="4" w:space="0"/>
              <w:bottom w:val="single" w:color="auto" w:sz="4" w:space="0"/>
              <w:right w:val="single" w:color="auto" w:sz="4" w:space="0"/>
            </w:tcBorders>
            <w:shd w:val="clear" w:color="auto" w:fill="BFBFBF" w:themeFill="background1" w:themeFillShade="BF"/>
            <w:tcMar>
              <w:top w:w="15" w:type="dxa"/>
              <w:left w:w="15" w:type="dxa"/>
              <w:right w:w="15" w:type="dxa"/>
            </w:tcMar>
            <w:vAlign w:val="bottom"/>
          </w:tcPr>
          <w:p w:rsidR="003C5890" w:rsidP="1F10689F" w:rsidRDefault="003C5890" w14:paraId="413D38C4" w14:textId="271082C2">
            <w:r w:rsidRPr="1F10689F">
              <w:rPr>
                <w:rFonts w:ascii="Arial" w:hAnsi="Arial" w:eastAsia="Arial"/>
                <w:b/>
                <w:bCs/>
                <w:sz w:val="19"/>
                <w:szCs w:val="19"/>
              </w:rPr>
              <w:t>Radni stolac s rukonaslonima na 4 noge s kotačićima, mogućnost slaganja po visini</w:t>
            </w:r>
          </w:p>
        </w:tc>
      </w:tr>
      <w:tr w:rsidR="003C5890" w:rsidTr="10240900" w14:paraId="333C3635" w14:textId="77777777">
        <w:trPr>
          <w:trHeight w:val="300"/>
        </w:trPr>
        <w:tc>
          <w:tcPr>
            <w:tcW w:w="567" w:type="dxa"/>
            <w:tcBorders>
              <w:top w:val="single" w:color="auto" w:sz="4" w:space="0"/>
              <w:left w:val="single" w:color="auto" w:sz="4" w:space="0"/>
              <w:bottom w:val="single" w:color="auto" w:sz="4" w:space="0"/>
              <w:right w:val="single" w:color="auto" w:sz="4" w:space="0"/>
            </w:tcBorders>
            <w:shd w:val="clear" w:color="auto" w:fill="C0C0C0"/>
            <w:tcMar>
              <w:top w:w="15" w:type="dxa"/>
              <w:left w:w="15" w:type="dxa"/>
              <w:right w:w="15" w:type="dxa"/>
            </w:tcMar>
            <w:vAlign w:val="bottom"/>
          </w:tcPr>
          <w:p w:rsidR="003C5890" w:rsidP="1F10689F" w:rsidRDefault="003C5890" w14:paraId="09D67374" w14:textId="289A60A7">
            <w:r w:rsidRPr="1F10689F">
              <w:rPr>
                <w:rFonts w:ascii="Arial" w:hAnsi="Arial" w:eastAsia="Arial"/>
                <w:b/>
                <w:bCs/>
                <w:sz w:val="19"/>
                <w:szCs w:val="19"/>
              </w:rPr>
              <w:t xml:space="preserve"> </w:t>
            </w:r>
          </w:p>
        </w:tc>
        <w:tc>
          <w:tcPr>
            <w:tcW w:w="14175" w:type="dxa"/>
            <w:tcBorders>
              <w:top w:val="single" w:color="auto" w:sz="4" w:space="0"/>
              <w:left w:val="single" w:color="auto" w:sz="4" w:space="0"/>
              <w:bottom w:val="single" w:color="auto" w:sz="4" w:space="0"/>
              <w:right w:val="single" w:color="auto" w:sz="4" w:space="0"/>
            </w:tcBorders>
            <w:shd w:val="clear" w:color="auto" w:fill="C0C0C0"/>
            <w:tcMar>
              <w:top w:w="15" w:type="dxa"/>
              <w:left w:w="15" w:type="dxa"/>
              <w:right w:w="15" w:type="dxa"/>
            </w:tcMar>
            <w:vAlign w:val="bottom"/>
          </w:tcPr>
          <w:p w:rsidR="003C5890" w:rsidP="1F10689F" w:rsidRDefault="003C5890" w14:paraId="3E354CE0" w14:textId="31770452">
            <w:r w:rsidRPr="1F10689F">
              <w:rPr>
                <w:rFonts w:ascii="Arial" w:hAnsi="Arial" w:eastAsia="Arial"/>
                <w:b/>
                <w:bCs/>
                <w:sz w:val="19"/>
                <w:szCs w:val="19"/>
              </w:rPr>
              <w:t xml:space="preserve">Količina:  </w:t>
            </w:r>
            <w:r>
              <w:rPr>
                <w:rFonts w:ascii="Arial" w:hAnsi="Arial" w:eastAsia="Arial"/>
                <w:b/>
                <w:bCs/>
                <w:sz w:val="19"/>
                <w:szCs w:val="19"/>
              </w:rPr>
              <w:t>80</w:t>
            </w:r>
          </w:p>
        </w:tc>
      </w:tr>
      <w:tr w:rsidR="003C5890" w:rsidTr="10240900" w14:paraId="6E86E581" w14:textId="77777777">
        <w:trPr>
          <w:trHeight w:val="285"/>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D14592" w:rsidRDefault="003C5890" w14:paraId="1DA742E6" w14:textId="706A4E29">
            <w:r w:rsidRPr="1F10689F">
              <w:rPr>
                <w:rFonts w:ascii="Arial" w:hAnsi="Arial" w:eastAsia="Arial"/>
                <w:sz w:val="19"/>
                <w:szCs w:val="19"/>
              </w:rPr>
              <w:t>1.1.</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D14592" w:rsidRDefault="003C5890" w14:paraId="65B17B96" w14:textId="3A945B32">
            <w:r w:rsidRPr="1F10689F">
              <w:rPr>
                <w:rFonts w:ascii="Arial" w:hAnsi="Arial" w:eastAsia="Arial"/>
                <w:b/>
                <w:bCs/>
                <w:sz w:val="19"/>
                <w:szCs w:val="19"/>
              </w:rPr>
              <w:t>Naziv proizvođača:</w:t>
            </w:r>
          </w:p>
        </w:tc>
      </w:tr>
      <w:tr w:rsidR="003C5890" w:rsidTr="10240900" w14:paraId="68BB406A" w14:textId="77777777">
        <w:trPr>
          <w:trHeight w:val="285"/>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D14592" w:rsidRDefault="003C5890" w14:paraId="6A8DFE5E" w14:textId="2FF73D68">
            <w:r w:rsidRPr="1F10689F">
              <w:rPr>
                <w:rFonts w:ascii="Arial" w:hAnsi="Arial" w:eastAsia="Arial"/>
                <w:sz w:val="19"/>
                <w:szCs w:val="19"/>
              </w:rPr>
              <w:t>1.2.</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D14592" w:rsidRDefault="003C5890" w14:paraId="7B7AD380" w14:textId="69676FAA">
            <w:r w:rsidRPr="1F10689F">
              <w:rPr>
                <w:rFonts w:ascii="Arial" w:hAnsi="Arial" w:eastAsia="Arial"/>
                <w:b/>
                <w:bCs/>
                <w:sz w:val="19"/>
                <w:szCs w:val="19"/>
              </w:rPr>
              <w:t>Naziv modela:</w:t>
            </w:r>
          </w:p>
        </w:tc>
      </w:tr>
      <w:tr w:rsidR="003C5890" w:rsidTr="10240900" w14:paraId="12EE862A" w14:textId="77777777">
        <w:trPr>
          <w:trHeight w:val="1020"/>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D14592" w:rsidRDefault="003C5890" w14:paraId="19D9C114" w14:textId="0DF2AD88">
            <w:r w:rsidRPr="1F10689F">
              <w:rPr>
                <w:rFonts w:ascii="Arial" w:hAnsi="Arial" w:eastAsia="Arial"/>
                <w:sz w:val="19"/>
                <w:szCs w:val="19"/>
              </w:rPr>
              <w:t>1.3.</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D14592" w:rsidRDefault="003C5890" w14:paraId="4F9C3BC1" w14:textId="10DEC840">
            <w:r w:rsidRPr="1F10689F">
              <w:rPr>
                <w:rFonts w:ascii="Arial" w:hAnsi="Arial" w:eastAsia="Arial"/>
                <w:sz w:val="19"/>
                <w:szCs w:val="19"/>
              </w:rPr>
              <w:t>Dimenzije : širina 57-60 cm, dubina 55-58 cm, visina 80-85 cm, visina sjedenja 40-45 cm, dubina sjedenja 46-48 cm.</w:t>
            </w:r>
          </w:p>
        </w:tc>
      </w:tr>
      <w:tr w:rsidR="003C5890" w:rsidTr="10240900" w14:paraId="7DED8D0F" w14:textId="77777777">
        <w:trPr>
          <w:trHeight w:val="1380"/>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D14592" w:rsidRDefault="003C5890" w14:paraId="5C509AAA" w14:textId="64B7509C">
            <w:r w:rsidRPr="1F10689F">
              <w:rPr>
                <w:rFonts w:ascii="Arial" w:hAnsi="Arial" w:eastAsia="Arial"/>
                <w:sz w:val="19"/>
                <w:szCs w:val="19"/>
              </w:rPr>
              <w:t>1.4.</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D14592" w:rsidRDefault="003C5890" w14:paraId="2D96A5C5" w14:textId="2B1B81A3">
            <w:r w:rsidRPr="1F10689F">
              <w:rPr>
                <w:rFonts w:ascii="Arial" w:hAnsi="Arial" w:eastAsia="Arial"/>
                <w:sz w:val="19"/>
                <w:szCs w:val="19"/>
              </w:rPr>
              <w:t xml:space="preserve">Konstrukcija stolca je od svinutih čeličnih cijevi promjera min. 22mm, u tamno sivu mat boju (RAL 7016 mat) i koje se mogu slagati po visini. Na nogicama su 4 rotirajuća kotačića za tvrde ili meke podloge, s opcijom zaključavanja kotačića (StopSafe). Rukonasloni izrađeni od crnog polipropilena. Naslon i sjedalo imaju podlogu od poliamida obloženu poliuretanskom HR (hladno lijevanom) pjenom. Debljina naslona min. 15 mm, debljina sjedišta min. 20 mm. </w:t>
            </w:r>
          </w:p>
        </w:tc>
      </w:tr>
      <w:tr w:rsidR="003C5890" w:rsidTr="10240900" w14:paraId="37D835B2" w14:textId="77777777">
        <w:trPr>
          <w:trHeight w:val="870"/>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D14592" w:rsidRDefault="003C5890" w14:paraId="733429B8" w14:textId="300ADC58">
            <w:r w:rsidRPr="1F10689F">
              <w:rPr>
                <w:rFonts w:ascii="Arial" w:hAnsi="Arial" w:eastAsia="Arial"/>
                <w:sz w:val="19"/>
                <w:szCs w:val="19"/>
              </w:rPr>
              <w:t>1.5.</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D14592" w:rsidRDefault="003C5890" w14:paraId="68D484F9" w14:textId="436621C8">
            <w:r w:rsidRPr="1F10689F">
              <w:rPr>
                <w:rFonts w:ascii="Arial" w:hAnsi="Arial" w:eastAsia="Arial"/>
                <w:sz w:val="19"/>
                <w:szCs w:val="19"/>
              </w:rPr>
              <w:t xml:space="preserve">Presvlake su od tkanine od 100% poliestera, minimalne težine 320 gr/m2, s otpornošću na habanje od 100 000 ciklusa. </w:t>
            </w:r>
          </w:p>
        </w:tc>
      </w:tr>
      <w:tr w:rsidR="003C5890" w:rsidTr="10240900" w14:paraId="4F9E2E0B" w14:textId="77777777">
        <w:trPr>
          <w:trHeight w:val="316"/>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D14592" w:rsidRDefault="003C5890" w14:paraId="67EBCAD3" w14:textId="4E8EEF23">
            <w:r w:rsidRPr="1F10689F">
              <w:rPr>
                <w:rFonts w:ascii="Arial" w:hAnsi="Arial" w:eastAsia="Arial"/>
                <w:sz w:val="19"/>
                <w:szCs w:val="19"/>
              </w:rPr>
              <w:t>1.6.</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D14592" w:rsidRDefault="003C5890" w14:paraId="1CEEA575" w14:textId="4240605D">
            <w:r w:rsidRPr="1F10689F">
              <w:rPr>
                <w:rFonts w:ascii="Arial" w:hAnsi="Arial" w:eastAsia="Arial"/>
                <w:sz w:val="19"/>
                <w:szCs w:val="19"/>
              </w:rPr>
              <w:t>Nosivost stolca minimalno 100 kg.</w:t>
            </w:r>
          </w:p>
        </w:tc>
      </w:tr>
      <w:tr w:rsidR="003C5890" w:rsidTr="10240900" w14:paraId="4AC8DA65" w14:textId="77777777">
        <w:trPr>
          <w:trHeight w:val="406"/>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D14592" w:rsidRDefault="003C5890" w14:paraId="3E6493C2" w14:textId="3E22A4B3">
            <w:r w:rsidRPr="1F10689F">
              <w:rPr>
                <w:rFonts w:ascii="Arial" w:hAnsi="Arial" w:eastAsia="Arial"/>
                <w:sz w:val="19"/>
                <w:szCs w:val="19"/>
              </w:rPr>
              <w:t>1.7.</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D14592" w:rsidRDefault="003C5890" w14:paraId="089D1995" w14:textId="02B37A3C">
            <w:r w:rsidRPr="1F10689F">
              <w:rPr>
                <w:rFonts w:ascii="Arial" w:hAnsi="Arial" w:eastAsia="Arial"/>
                <w:sz w:val="19"/>
                <w:szCs w:val="19"/>
              </w:rPr>
              <w:t>Mogućnost slaganja po visini minimalno 3 kom</w:t>
            </w:r>
          </w:p>
        </w:tc>
      </w:tr>
      <w:tr w:rsidR="003C5890" w:rsidTr="10240900" w14:paraId="1E6E3637" w14:textId="77777777">
        <w:trPr>
          <w:trHeight w:val="823"/>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D14592" w:rsidRDefault="003C5890" w14:paraId="7DB24224" w14:textId="311AAA29">
            <w:r w:rsidRPr="1F10689F">
              <w:rPr>
                <w:rFonts w:ascii="Arial" w:hAnsi="Arial" w:eastAsia="Arial"/>
                <w:sz w:val="19"/>
                <w:szCs w:val="19"/>
              </w:rPr>
              <w:t>1.8.</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D14592" w:rsidRDefault="003C5890" w14:paraId="2499CE7C" w14:textId="056563E6">
            <w:r w:rsidRPr="1F10689F">
              <w:rPr>
                <w:rFonts w:ascii="Arial" w:hAnsi="Arial" w:eastAsia="Arial"/>
                <w:sz w:val="19"/>
                <w:szCs w:val="19"/>
              </w:rPr>
              <w:t>Stolac mora biti dobavljen kao gotov proizvod određenog proizvođača. Potrebno je u ponudi priložiti fotografiju.</w:t>
            </w:r>
          </w:p>
        </w:tc>
      </w:tr>
      <w:tr w:rsidR="003C5890" w:rsidTr="10240900" w14:paraId="41E87C2B" w14:textId="77777777">
        <w:trPr>
          <w:trHeight w:val="735"/>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D14592" w:rsidRDefault="003C5890" w14:paraId="797F2959" w14:textId="684D1CD9">
            <w:r w:rsidRPr="1F10689F">
              <w:rPr>
                <w:rFonts w:ascii="Arial" w:hAnsi="Arial" w:eastAsia="Arial"/>
                <w:sz w:val="19"/>
                <w:szCs w:val="19"/>
              </w:rPr>
              <w:t>1.9.</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D14592" w:rsidRDefault="003C5890" w14:paraId="78341E71" w14:textId="730BDEE9">
            <w:r w:rsidRPr="1F10689F">
              <w:rPr>
                <w:rFonts w:ascii="Arial" w:hAnsi="Arial" w:eastAsia="Arial"/>
                <w:sz w:val="19"/>
                <w:szCs w:val="19"/>
              </w:rPr>
              <w:t>Tkanina za presvlake je u 5 boja : šafran žuta, jarko crvena narančasta, biserno zelena, modro plava, tamno siva. Konačni odabir boja između ponuđenih uzoraka u dogovoru s Naručiteljem.</w:t>
            </w:r>
          </w:p>
        </w:tc>
      </w:tr>
      <w:tr w:rsidR="003C5890" w:rsidTr="10240900" w14:paraId="6801E36F" w14:textId="77777777">
        <w:trPr>
          <w:trHeight w:val="493"/>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D14592" w:rsidRDefault="003C5890" w14:paraId="4968D517" w14:textId="06071D2D">
            <w:r w:rsidRPr="1F10689F">
              <w:rPr>
                <w:rFonts w:ascii="Arial" w:hAnsi="Arial" w:eastAsia="Arial"/>
                <w:sz w:val="19"/>
                <w:szCs w:val="19"/>
              </w:rPr>
              <w:t>1.10.</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D14592" w:rsidRDefault="003C5890" w14:paraId="0C52B058" w14:textId="0CE212F1">
            <w:r w:rsidRPr="1F10689F">
              <w:rPr>
                <w:rFonts w:ascii="Arial" w:hAnsi="Arial" w:eastAsia="Arial"/>
                <w:sz w:val="19"/>
                <w:szCs w:val="19"/>
              </w:rPr>
              <w:t>Izrada i materijali sukladno gore navedenim napomenama pod točkama 1.0., 1.7, 1.8.-2.2.</w:t>
            </w:r>
          </w:p>
        </w:tc>
      </w:tr>
      <w:tr w:rsidR="003C5890" w:rsidTr="10240900" w14:paraId="6699419F" w14:textId="77777777">
        <w:trPr>
          <w:trHeight w:val="1215"/>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D14592" w:rsidRDefault="003C5890" w14:paraId="5AB9E62E" w14:textId="4AF12AA6">
            <w:r w:rsidRPr="1F10689F">
              <w:rPr>
                <w:rFonts w:ascii="Arial" w:hAnsi="Arial" w:eastAsia="Arial"/>
                <w:sz w:val="19"/>
                <w:szCs w:val="19"/>
              </w:rPr>
              <w:t>1.11.</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D14592" w:rsidRDefault="003C5890" w14:paraId="2D5CC6BA" w14:textId="77777777">
            <w:pPr>
              <w:rPr>
                <w:rFonts w:ascii="Arial" w:hAnsi="Arial" w:eastAsia="Arial"/>
                <w:sz w:val="19"/>
                <w:szCs w:val="19"/>
              </w:rPr>
            </w:pPr>
            <w:r w:rsidRPr="1F10689F">
              <w:rPr>
                <w:rFonts w:ascii="Arial" w:hAnsi="Arial" w:eastAsia="Arial"/>
                <w:sz w:val="19"/>
                <w:szCs w:val="19"/>
              </w:rPr>
              <w:t xml:space="preserve">Ugovaratelj mora izvršiti sve radnje potrebne za izradu, dopremu i montažu predmeta nabave, uspostaviti odgovarajuće spojeve između svih sastavnih dijelova i osigurati funkcionalnost predmeta nabave. </w:t>
            </w:r>
          </w:p>
          <w:p w:rsidR="003C5890" w:rsidP="00D14592" w:rsidRDefault="003C5890" w14:paraId="19C98EB9" w14:textId="4E878802"/>
        </w:tc>
      </w:tr>
      <w:tr w:rsidR="003C5890" w:rsidTr="10240900" w14:paraId="2467959D" w14:textId="77777777">
        <w:trPr>
          <w:trHeight w:val="735"/>
        </w:trPr>
        <w:tc>
          <w:tcPr>
            <w:tcW w:w="567" w:type="dxa"/>
            <w:tcBorders>
              <w:top w:val="single" w:color="auto" w:sz="4" w:space="0"/>
              <w:left w:val="single" w:color="auto" w:sz="4" w:space="0"/>
              <w:bottom w:val="single" w:color="auto" w:sz="4" w:space="0"/>
              <w:right w:val="single" w:color="auto" w:sz="4" w:space="0"/>
            </w:tcBorders>
            <w:shd w:val="clear" w:color="auto" w:fill="BFBFBF" w:themeFill="background1" w:themeFillShade="BF"/>
            <w:tcMar>
              <w:top w:w="15" w:type="dxa"/>
              <w:left w:w="15" w:type="dxa"/>
              <w:right w:w="15" w:type="dxa"/>
            </w:tcMar>
            <w:vAlign w:val="bottom"/>
          </w:tcPr>
          <w:p w:rsidR="003C5890" w:rsidP="1F10689F" w:rsidRDefault="003C5890" w14:paraId="111E51DE" w14:textId="4BBE69A2">
            <w:r w:rsidRPr="1F10689F">
              <w:rPr>
                <w:rFonts w:ascii="Arial" w:hAnsi="Arial" w:eastAsia="Arial"/>
                <w:sz w:val="19"/>
                <w:szCs w:val="19"/>
              </w:rPr>
              <w:t>S-2</w:t>
            </w:r>
          </w:p>
        </w:tc>
        <w:tc>
          <w:tcPr>
            <w:tcW w:w="14175" w:type="dxa"/>
            <w:tcBorders>
              <w:top w:val="single" w:color="auto" w:sz="4" w:space="0"/>
              <w:left w:val="single" w:color="auto" w:sz="4" w:space="0"/>
              <w:bottom w:val="single" w:color="auto" w:sz="4" w:space="0"/>
              <w:right w:val="single" w:color="auto" w:sz="4" w:space="0"/>
            </w:tcBorders>
            <w:shd w:val="clear" w:color="auto" w:fill="BFBFBF" w:themeFill="background1" w:themeFillShade="BF"/>
            <w:tcMar>
              <w:top w:w="15" w:type="dxa"/>
              <w:left w:w="15" w:type="dxa"/>
              <w:right w:w="15" w:type="dxa"/>
            </w:tcMar>
            <w:vAlign w:val="bottom"/>
          </w:tcPr>
          <w:p w:rsidR="003C5890" w:rsidP="1F10689F" w:rsidRDefault="003C5890" w14:paraId="01352F29" w14:textId="63DC86FF">
            <w:r w:rsidRPr="1F10689F">
              <w:rPr>
                <w:rFonts w:ascii="Arial" w:hAnsi="Arial" w:eastAsia="Arial"/>
                <w:b/>
                <w:bCs/>
                <w:sz w:val="19"/>
                <w:szCs w:val="19"/>
              </w:rPr>
              <w:t>Visoki barski stolac bez rukonaslona, na 2 noge</w:t>
            </w:r>
          </w:p>
        </w:tc>
      </w:tr>
      <w:tr w:rsidR="003C5890" w:rsidTr="10240900" w14:paraId="70DE81B0" w14:textId="77777777">
        <w:trPr>
          <w:trHeight w:val="300"/>
        </w:trPr>
        <w:tc>
          <w:tcPr>
            <w:tcW w:w="567" w:type="dxa"/>
            <w:tcBorders>
              <w:top w:val="single" w:color="auto" w:sz="4" w:space="0"/>
              <w:left w:val="single" w:color="auto" w:sz="4" w:space="0"/>
              <w:bottom w:val="single" w:color="auto" w:sz="4" w:space="0"/>
              <w:right w:val="single" w:color="auto" w:sz="4" w:space="0"/>
            </w:tcBorders>
            <w:shd w:val="clear" w:color="auto" w:fill="C0C0C0"/>
            <w:tcMar>
              <w:top w:w="15" w:type="dxa"/>
              <w:left w:w="15" w:type="dxa"/>
              <w:right w:w="15" w:type="dxa"/>
            </w:tcMar>
            <w:vAlign w:val="bottom"/>
          </w:tcPr>
          <w:p w:rsidR="003C5890" w:rsidP="1F10689F" w:rsidRDefault="003C5890" w14:paraId="7C6716CD" w14:textId="0284B7AB">
            <w:r w:rsidRPr="1F10689F">
              <w:rPr>
                <w:rFonts w:ascii="Arial" w:hAnsi="Arial" w:eastAsia="Arial"/>
                <w:sz w:val="19"/>
                <w:szCs w:val="19"/>
              </w:rPr>
              <w:t xml:space="preserve"> </w:t>
            </w:r>
          </w:p>
        </w:tc>
        <w:tc>
          <w:tcPr>
            <w:tcW w:w="14175" w:type="dxa"/>
            <w:tcBorders>
              <w:top w:val="single" w:color="auto" w:sz="4" w:space="0"/>
              <w:left w:val="single" w:color="auto" w:sz="4" w:space="0"/>
              <w:bottom w:val="single" w:color="auto" w:sz="4" w:space="0"/>
              <w:right w:val="single" w:color="auto" w:sz="4" w:space="0"/>
            </w:tcBorders>
            <w:shd w:val="clear" w:color="auto" w:fill="C0C0C0"/>
            <w:tcMar>
              <w:top w:w="15" w:type="dxa"/>
              <w:left w:w="15" w:type="dxa"/>
              <w:right w:w="15" w:type="dxa"/>
            </w:tcMar>
            <w:vAlign w:val="bottom"/>
          </w:tcPr>
          <w:p w:rsidR="003C5890" w:rsidP="10240900" w:rsidRDefault="003C5890" w14:paraId="6D3371D1" w14:textId="53622773">
            <w:pPr>
              <w:rPr>
                <w:rFonts w:ascii="Arial" w:hAnsi="Arial" w:eastAsia="Arial"/>
                <w:b w:val="1"/>
                <w:bCs w:val="1"/>
                <w:sz w:val="19"/>
                <w:szCs w:val="19"/>
              </w:rPr>
            </w:pPr>
            <w:r w:rsidRPr="10240900" w:rsidR="003C5890">
              <w:rPr>
                <w:rFonts w:ascii="Arial" w:hAnsi="Arial" w:eastAsia="Arial"/>
                <w:b w:val="1"/>
                <w:bCs w:val="1"/>
                <w:sz w:val="19"/>
                <w:szCs w:val="19"/>
              </w:rPr>
              <w:t xml:space="preserve">Količina: </w:t>
            </w:r>
            <w:r w:rsidRPr="10240900" w:rsidR="4397C691">
              <w:rPr>
                <w:rFonts w:ascii="Arial" w:hAnsi="Arial" w:eastAsia="Arial"/>
                <w:b w:val="1"/>
                <w:bCs w:val="1"/>
                <w:sz w:val="19"/>
                <w:szCs w:val="19"/>
              </w:rPr>
              <w:t>8</w:t>
            </w:r>
          </w:p>
        </w:tc>
      </w:tr>
      <w:tr w:rsidR="003C5890" w:rsidTr="10240900" w14:paraId="50993408" w14:textId="77777777">
        <w:trPr>
          <w:trHeight w:val="285"/>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CE4472" w:rsidRDefault="003C5890" w14:paraId="15420CE7" w14:textId="29B2CEC6">
            <w:r w:rsidRPr="1F10689F">
              <w:rPr>
                <w:rFonts w:ascii="Arial" w:hAnsi="Arial" w:eastAsia="Arial"/>
                <w:sz w:val="19"/>
                <w:szCs w:val="19"/>
              </w:rPr>
              <w:t>1.1.</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CE4472" w:rsidRDefault="003C5890" w14:paraId="555824E3" w14:textId="4B6988DC">
            <w:r w:rsidRPr="1F10689F">
              <w:rPr>
                <w:rFonts w:ascii="Arial" w:hAnsi="Arial" w:eastAsia="Arial"/>
                <w:b/>
                <w:bCs/>
                <w:sz w:val="19"/>
                <w:szCs w:val="19"/>
              </w:rPr>
              <w:t>Naziv proizvođača:</w:t>
            </w:r>
          </w:p>
        </w:tc>
      </w:tr>
      <w:tr w:rsidR="003C5890" w:rsidTr="10240900" w14:paraId="44F342C9" w14:textId="77777777">
        <w:trPr>
          <w:trHeight w:val="285"/>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CE4472" w:rsidRDefault="003C5890" w14:paraId="58887B7F" w14:textId="4BAB2786">
            <w:r w:rsidRPr="1F10689F">
              <w:rPr>
                <w:rFonts w:ascii="Arial" w:hAnsi="Arial" w:eastAsia="Arial"/>
                <w:sz w:val="19"/>
                <w:szCs w:val="19"/>
              </w:rPr>
              <w:t>1.2.</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CE4472" w:rsidRDefault="003C5890" w14:paraId="531CAB1E" w14:textId="2C542B3E">
            <w:r w:rsidRPr="1F10689F">
              <w:rPr>
                <w:rFonts w:ascii="Arial" w:hAnsi="Arial" w:eastAsia="Arial"/>
                <w:b/>
                <w:bCs/>
                <w:sz w:val="19"/>
                <w:szCs w:val="19"/>
              </w:rPr>
              <w:t>Naziv modela:</w:t>
            </w:r>
          </w:p>
        </w:tc>
      </w:tr>
      <w:tr w:rsidR="003C5890" w:rsidTr="10240900" w14:paraId="7E5420D4" w14:textId="77777777">
        <w:trPr>
          <w:trHeight w:val="660"/>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CE4472" w:rsidRDefault="003C5890" w14:paraId="70EC2962" w14:textId="1453963C">
            <w:r w:rsidRPr="1F10689F">
              <w:rPr>
                <w:rFonts w:ascii="Arial" w:hAnsi="Arial" w:eastAsia="Arial"/>
                <w:sz w:val="19"/>
                <w:szCs w:val="19"/>
              </w:rPr>
              <w:t>1.3.</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CE4472" w:rsidRDefault="003C5890" w14:paraId="7F85AD6B" w14:textId="1662B4B1">
            <w:r w:rsidRPr="1F10689F">
              <w:rPr>
                <w:rFonts w:ascii="Arial" w:hAnsi="Arial" w:eastAsia="Arial"/>
                <w:sz w:val="19"/>
                <w:szCs w:val="19"/>
              </w:rPr>
              <w:t xml:space="preserve">Dimenzije : širina 58-60 cm, dubina 53-55 cm, visina 100-110 cm, visina sjedenja 72-74 cm, dubina sjedenja 43-45 cm. </w:t>
            </w:r>
          </w:p>
        </w:tc>
      </w:tr>
      <w:tr w:rsidR="003C5890" w:rsidTr="10240900" w14:paraId="034FB474" w14:textId="77777777">
        <w:trPr>
          <w:trHeight w:val="1440"/>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CE4472" w:rsidRDefault="003C5890" w14:paraId="3E9346E5" w14:textId="45CBA7F6">
            <w:r w:rsidRPr="1F10689F">
              <w:rPr>
                <w:rFonts w:ascii="Arial" w:hAnsi="Arial" w:eastAsia="Arial"/>
                <w:sz w:val="19"/>
                <w:szCs w:val="19"/>
              </w:rPr>
              <w:t>1.4.</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CE4472" w:rsidRDefault="003C5890" w14:paraId="4D7C3B24" w14:textId="55F06540">
            <w:r w:rsidRPr="1F10689F">
              <w:rPr>
                <w:rFonts w:ascii="Arial" w:hAnsi="Arial" w:eastAsia="Arial"/>
                <w:sz w:val="19"/>
                <w:szCs w:val="19"/>
              </w:rPr>
              <w:t>Konstrukcija stolca je od svinutih čeličnih cijevi promjera min 11mm, završna obrada kromiranjem ili lakiranjem u tamno sivu mat boju (RAL 7016 mat) . Baza stolca od dva para spojenih nogu  učvršćenih za školjku sjedala. Noge su povezane bočno i sprijeda horizontalnom šipkom, što služi kao oslonac pri sjedenju. Završne stope s filcom za tvrde podloge. Sjedalo i naslon su izvedeni u jednom komadu. Podloga od poliamida obložena je poliuretanskom HR (hladno lijevanom) pjenom gustoće 35 kg/m3  i presvučena tekstilom.</w:t>
            </w:r>
          </w:p>
        </w:tc>
      </w:tr>
      <w:tr w:rsidR="003C5890" w:rsidTr="10240900" w14:paraId="73D5411D" w14:textId="77777777">
        <w:trPr>
          <w:trHeight w:val="797"/>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CE4472" w:rsidRDefault="003C5890" w14:paraId="6A4CA4EB" w14:textId="19A7CDB0">
            <w:r w:rsidRPr="1F10689F">
              <w:rPr>
                <w:rFonts w:ascii="Arial" w:hAnsi="Arial" w:eastAsia="Arial"/>
                <w:sz w:val="19"/>
                <w:szCs w:val="19"/>
              </w:rPr>
              <w:t>1.5.</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CE4472" w:rsidRDefault="003C5890" w14:paraId="5E972F46" w14:textId="6A623A83">
            <w:r w:rsidRPr="1F10689F">
              <w:rPr>
                <w:rFonts w:ascii="Arial" w:hAnsi="Arial" w:eastAsia="Arial"/>
                <w:sz w:val="19"/>
                <w:szCs w:val="19"/>
              </w:rPr>
              <w:t xml:space="preserve">Presvlake su od tkanine od 100% poliestera, minimalne težine 250 gr/m2, s otpornošću na habanje od 80 000 ciklusa. </w:t>
            </w:r>
          </w:p>
        </w:tc>
      </w:tr>
      <w:tr w:rsidR="003C5890" w:rsidTr="10240900" w14:paraId="0FB10AFF" w14:textId="77777777">
        <w:trPr>
          <w:trHeight w:val="285"/>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CE4472" w:rsidRDefault="003C5890" w14:paraId="1936F663" w14:textId="58B6C8C8">
            <w:r w:rsidRPr="1F10689F">
              <w:rPr>
                <w:rFonts w:ascii="Arial" w:hAnsi="Arial" w:eastAsia="Arial"/>
                <w:sz w:val="19"/>
                <w:szCs w:val="19"/>
              </w:rPr>
              <w:t>1.6.</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CE4472" w:rsidRDefault="003C5890" w14:paraId="14ADF869" w14:textId="2E7F840F">
            <w:r w:rsidRPr="1F10689F">
              <w:rPr>
                <w:rFonts w:ascii="Arial" w:hAnsi="Arial" w:eastAsia="Arial"/>
                <w:sz w:val="19"/>
                <w:szCs w:val="19"/>
              </w:rPr>
              <w:t>Nosivost stolca minimalno 100 kg.</w:t>
            </w:r>
          </w:p>
        </w:tc>
      </w:tr>
      <w:tr w:rsidR="003C5890" w:rsidTr="10240900" w14:paraId="024E2CFD" w14:textId="77777777">
        <w:trPr>
          <w:trHeight w:val="799"/>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CE4472" w:rsidRDefault="003C5890" w14:paraId="4BB5939C" w14:textId="58B642AA">
            <w:r w:rsidRPr="1F10689F">
              <w:rPr>
                <w:rFonts w:ascii="Arial" w:hAnsi="Arial" w:eastAsia="Arial"/>
                <w:sz w:val="19"/>
                <w:szCs w:val="19"/>
              </w:rPr>
              <w:t>1.7.</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CE4472" w:rsidRDefault="003C5890" w14:paraId="2ADC21FA" w14:textId="02546FA3">
            <w:r w:rsidRPr="1F10689F">
              <w:rPr>
                <w:rFonts w:ascii="Arial" w:hAnsi="Arial" w:eastAsia="Arial"/>
                <w:sz w:val="19"/>
                <w:szCs w:val="19"/>
              </w:rPr>
              <w:t>Stolac mora biti dobavljen kao gotov proizvod određenog proizvođača. Potrebno je u ponudi priložiti fotografiju.</w:t>
            </w:r>
          </w:p>
        </w:tc>
      </w:tr>
      <w:tr w:rsidR="003C5890" w:rsidTr="10240900" w14:paraId="6B4324CD" w14:textId="77777777">
        <w:trPr>
          <w:trHeight w:val="599"/>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CE4472" w:rsidRDefault="003C5890" w14:paraId="3CA12798" w14:textId="6CE23642">
            <w:r w:rsidRPr="1F10689F">
              <w:rPr>
                <w:rFonts w:ascii="Arial" w:hAnsi="Arial" w:eastAsia="Arial"/>
                <w:sz w:val="19"/>
                <w:szCs w:val="19"/>
              </w:rPr>
              <w:t>1.8.</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CE4472" w:rsidRDefault="003C5890" w14:paraId="4BE91835" w14:textId="6E520E34">
            <w:r w:rsidRPr="1F10689F">
              <w:rPr>
                <w:rFonts w:ascii="Arial" w:hAnsi="Arial" w:eastAsia="Arial"/>
                <w:sz w:val="19"/>
                <w:szCs w:val="19"/>
              </w:rPr>
              <w:t>Tkanina za presvlake je u  4 boje: šafran žuta, jarko crvena narančasta, biserno zelena, modro plava. Konačni odabir boja između ponuđenih uzoraka u dogovoru s Naručiteljem.</w:t>
            </w:r>
          </w:p>
        </w:tc>
      </w:tr>
      <w:tr w:rsidR="003C5890" w:rsidTr="10240900" w14:paraId="50374E72" w14:textId="77777777">
        <w:trPr>
          <w:trHeight w:val="741"/>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CE4472" w:rsidRDefault="003C5890" w14:paraId="6B9B41BE" w14:textId="00C5CA3B">
            <w:r w:rsidRPr="1F10689F">
              <w:rPr>
                <w:rFonts w:ascii="Arial" w:hAnsi="Arial" w:eastAsia="Arial"/>
                <w:sz w:val="19"/>
                <w:szCs w:val="19"/>
              </w:rPr>
              <w:t>1.9.</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CE4472" w:rsidRDefault="003C5890" w14:paraId="121453F4" w14:textId="543A8F88">
            <w:r w:rsidRPr="1F10689F">
              <w:rPr>
                <w:rFonts w:ascii="Arial" w:hAnsi="Arial" w:eastAsia="Arial"/>
                <w:sz w:val="19"/>
                <w:szCs w:val="19"/>
              </w:rPr>
              <w:t>Izrada i materijali sukladno gore navedenim napomenama pod točkama 1.0., 1.7, 1.8.-2.2.</w:t>
            </w:r>
          </w:p>
        </w:tc>
      </w:tr>
      <w:tr w:rsidR="003C5890" w:rsidTr="10240900" w14:paraId="042FAC7F" w14:textId="77777777">
        <w:trPr>
          <w:trHeight w:val="1212"/>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CE4472" w:rsidRDefault="003C5890" w14:paraId="2368F72E" w14:textId="4D91785F">
            <w:r w:rsidRPr="1F10689F">
              <w:rPr>
                <w:rFonts w:ascii="Arial" w:hAnsi="Arial" w:eastAsia="Arial"/>
                <w:sz w:val="19"/>
                <w:szCs w:val="19"/>
              </w:rPr>
              <w:t>1.10.</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CE4472" w:rsidRDefault="003C5890" w14:paraId="712D0987" w14:textId="1D05C5D1">
            <w:r w:rsidRPr="1F10689F">
              <w:rPr>
                <w:rFonts w:ascii="Arial" w:hAnsi="Arial" w:eastAsia="Arial"/>
                <w:sz w:val="19"/>
                <w:szCs w:val="19"/>
              </w:rPr>
              <w:t xml:space="preserve">Ugovaratelj mora izvršiti sve radnje potrebne za izradu, dopremu i montažu predmeta nabave, uspostaviti odgovarajuće spojeve između svih sastavnih dijelova i osigurati funkcionalnost predmeta nabave. </w:t>
            </w:r>
          </w:p>
        </w:tc>
      </w:tr>
      <w:tr w:rsidR="003C5890" w:rsidTr="10240900" w14:paraId="7EFF1455" w14:textId="77777777">
        <w:trPr>
          <w:trHeight w:val="771"/>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CE4472" w:rsidRDefault="003C5890" w14:paraId="4BB37D33" w14:textId="736B8CAC">
            <w:r w:rsidRPr="1F10689F">
              <w:rPr>
                <w:rFonts w:ascii="Arial" w:hAnsi="Arial" w:eastAsia="Arial"/>
                <w:sz w:val="19"/>
                <w:szCs w:val="19"/>
              </w:rPr>
              <w:t>1.11.</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CE4472" w:rsidRDefault="003C5890" w14:paraId="744A59DA" w14:textId="531A51B0">
            <w:r w:rsidRPr="1F10689F">
              <w:rPr>
                <w:rFonts w:ascii="Arial" w:hAnsi="Arial" w:eastAsia="Arial"/>
                <w:sz w:val="19"/>
                <w:szCs w:val="19"/>
              </w:rPr>
              <w:t>Jamstvo za ispravnost prodane stvari u minimalnom trajanju od 2 godine od dana prihvata robe</w:t>
            </w:r>
          </w:p>
        </w:tc>
      </w:tr>
      <w:tr w:rsidR="003C5890" w:rsidTr="10240900" w14:paraId="1C9577CD" w14:textId="77777777">
        <w:trPr>
          <w:trHeight w:val="285"/>
        </w:trPr>
        <w:tc>
          <w:tcPr>
            <w:tcW w:w="56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BFBFBF" w:themeFill="background1" w:themeFillShade="BF"/>
            <w:tcMar>
              <w:top w:w="15" w:type="dxa"/>
              <w:left w:w="15" w:type="dxa"/>
              <w:right w:w="15" w:type="dxa"/>
            </w:tcMar>
            <w:vAlign w:val="bottom"/>
          </w:tcPr>
          <w:p w:rsidR="003C5890" w:rsidP="1F10689F" w:rsidRDefault="003C5890" w14:paraId="5F9FBEA3" w14:textId="01AF7102">
            <w:r w:rsidRPr="1F10689F">
              <w:rPr>
                <w:rFonts w:ascii="Arial" w:hAnsi="Arial" w:eastAsia="Arial"/>
                <w:b/>
                <w:bCs/>
                <w:color w:val="000000" w:themeColor="text1"/>
                <w:sz w:val="19"/>
                <w:szCs w:val="19"/>
              </w:rPr>
              <w:t>S-3</w:t>
            </w:r>
          </w:p>
        </w:tc>
        <w:tc>
          <w:tcPr>
            <w:tcW w:w="1417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BFBFBF" w:themeFill="background1" w:themeFillShade="BF"/>
            <w:tcMar>
              <w:top w:w="15" w:type="dxa"/>
              <w:left w:w="15" w:type="dxa"/>
              <w:right w:w="15" w:type="dxa"/>
            </w:tcMar>
            <w:vAlign w:val="bottom"/>
          </w:tcPr>
          <w:p w:rsidR="003C5890" w:rsidP="1F10689F" w:rsidRDefault="003C5890" w14:paraId="0D0D6F04" w14:textId="6D18948B">
            <w:r w:rsidRPr="1F10689F">
              <w:rPr>
                <w:rFonts w:ascii="Arial" w:hAnsi="Arial" w:eastAsia="Arial"/>
                <w:b/>
                <w:bCs/>
                <w:color w:val="000000" w:themeColor="text1"/>
                <w:sz w:val="19"/>
                <w:szCs w:val="19"/>
              </w:rPr>
              <w:t>Sklopiva stolica</w:t>
            </w:r>
          </w:p>
        </w:tc>
      </w:tr>
      <w:tr w:rsidR="003C5890" w:rsidTr="10240900" w14:paraId="403AB845" w14:textId="77777777">
        <w:trPr>
          <w:trHeight w:val="300"/>
        </w:trPr>
        <w:tc>
          <w:tcPr>
            <w:tcW w:w="567" w:type="dxa"/>
            <w:tcBorders>
              <w:top w:val="single" w:color="000000" w:themeColor="text1" w:sz="4" w:space="0"/>
              <w:left w:val="single" w:color="auto" w:sz="4" w:space="0"/>
              <w:bottom w:val="single" w:color="auto" w:sz="4" w:space="0"/>
              <w:right w:val="single" w:color="auto" w:sz="4" w:space="0"/>
            </w:tcBorders>
            <w:shd w:val="clear" w:color="auto" w:fill="C0C0C0"/>
            <w:tcMar>
              <w:top w:w="15" w:type="dxa"/>
              <w:left w:w="15" w:type="dxa"/>
              <w:right w:w="15" w:type="dxa"/>
            </w:tcMar>
            <w:vAlign w:val="bottom"/>
          </w:tcPr>
          <w:p w:rsidR="003C5890" w:rsidP="1F10689F" w:rsidRDefault="003C5890" w14:paraId="35DEDF58" w14:textId="740E19B6">
            <w:r w:rsidRPr="1F10689F">
              <w:rPr>
                <w:rFonts w:ascii="Arial" w:hAnsi="Arial" w:eastAsia="Arial"/>
                <w:sz w:val="19"/>
                <w:szCs w:val="19"/>
              </w:rPr>
              <w:t xml:space="preserve"> </w:t>
            </w:r>
          </w:p>
        </w:tc>
        <w:tc>
          <w:tcPr>
            <w:tcW w:w="14175" w:type="dxa"/>
            <w:tcBorders>
              <w:top w:val="single" w:color="000000" w:themeColor="text1" w:sz="4" w:space="0"/>
              <w:left w:val="single" w:color="auto" w:sz="4" w:space="0"/>
              <w:bottom w:val="single" w:color="auto" w:sz="4" w:space="0"/>
              <w:right w:val="single" w:color="auto" w:sz="4" w:space="0"/>
            </w:tcBorders>
            <w:shd w:val="clear" w:color="auto" w:fill="C0C0C0"/>
            <w:tcMar>
              <w:top w:w="15" w:type="dxa"/>
              <w:left w:w="15" w:type="dxa"/>
              <w:right w:w="15" w:type="dxa"/>
            </w:tcMar>
            <w:vAlign w:val="bottom"/>
          </w:tcPr>
          <w:p w:rsidR="003C5890" w:rsidP="1F10689F" w:rsidRDefault="003C5890" w14:paraId="119D0DC1" w14:textId="15271D28">
            <w:r w:rsidRPr="1F10689F">
              <w:rPr>
                <w:rFonts w:ascii="Arial" w:hAnsi="Arial" w:eastAsia="Arial"/>
                <w:b/>
                <w:bCs/>
                <w:sz w:val="19"/>
                <w:szCs w:val="19"/>
              </w:rPr>
              <w:t xml:space="preserve">Količina: </w:t>
            </w:r>
            <w:r>
              <w:rPr>
                <w:rFonts w:ascii="Arial" w:hAnsi="Arial" w:eastAsia="Arial"/>
                <w:b/>
                <w:bCs/>
                <w:sz w:val="19"/>
                <w:szCs w:val="19"/>
              </w:rPr>
              <w:t>40</w:t>
            </w:r>
          </w:p>
        </w:tc>
      </w:tr>
      <w:tr w:rsidR="003C5890" w:rsidTr="10240900" w14:paraId="7A737D4D" w14:textId="77777777">
        <w:trPr>
          <w:trHeight w:val="285"/>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2A6021" w:rsidRDefault="003C5890" w14:paraId="164BC17F" w14:textId="083D0CBF">
            <w:r w:rsidRPr="1F10689F">
              <w:rPr>
                <w:rFonts w:ascii="Arial" w:hAnsi="Arial" w:eastAsia="Arial"/>
                <w:sz w:val="19"/>
                <w:szCs w:val="19"/>
              </w:rPr>
              <w:t>1.1.</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2A6021" w:rsidRDefault="003C5890" w14:paraId="484C13C9" w14:textId="14FA5112">
            <w:r w:rsidRPr="1F10689F">
              <w:rPr>
                <w:rFonts w:ascii="Arial" w:hAnsi="Arial" w:eastAsia="Arial"/>
                <w:b/>
                <w:bCs/>
                <w:sz w:val="19"/>
                <w:szCs w:val="19"/>
              </w:rPr>
              <w:t>Naziv proizvođača:</w:t>
            </w:r>
          </w:p>
        </w:tc>
      </w:tr>
      <w:tr w:rsidR="003C5890" w:rsidTr="10240900" w14:paraId="2CE16D2D" w14:textId="77777777">
        <w:trPr>
          <w:trHeight w:val="285"/>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2A6021" w:rsidRDefault="003C5890" w14:paraId="23F2FAB5" w14:textId="24A3C0F6">
            <w:r w:rsidRPr="1F10689F">
              <w:rPr>
                <w:rFonts w:ascii="Arial" w:hAnsi="Arial" w:eastAsia="Arial"/>
                <w:sz w:val="19"/>
                <w:szCs w:val="19"/>
              </w:rPr>
              <w:t>1.2.</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2A6021" w:rsidRDefault="003C5890" w14:paraId="22711CEE" w14:textId="2D246CD7">
            <w:r w:rsidRPr="1F10689F">
              <w:rPr>
                <w:rFonts w:ascii="Arial" w:hAnsi="Arial" w:eastAsia="Arial"/>
                <w:b/>
                <w:bCs/>
                <w:sz w:val="19"/>
                <w:szCs w:val="19"/>
              </w:rPr>
              <w:t>Naziv modela:</w:t>
            </w:r>
          </w:p>
        </w:tc>
      </w:tr>
      <w:tr w:rsidR="003C5890" w:rsidTr="10240900" w14:paraId="02B8D7A9" w14:textId="77777777">
        <w:trPr>
          <w:trHeight w:val="630"/>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2A6021" w:rsidRDefault="003C5890" w14:paraId="414EFFCD" w14:textId="47136DBB">
            <w:r w:rsidRPr="1F10689F">
              <w:rPr>
                <w:rFonts w:ascii="Arial" w:hAnsi="Arial" w:eastAsia="Arial"/>
                <w:sz w:val="19"/>
                <w:szCs w:val="19"/>
              </w:rPr>
              <w:t>1.3.</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2A6021" w:rsidRDefault="003C5890" w14:paraId="2455A15B" w14:textId="4A7636F6">
            <w:r w:rsidRPr="1F10689F">
              <w:rPr>
                <w:rFonts w:ascii="Arial" w:hAnsi="Arial" w:eastAsia="Arial"/>
                <w:sz w:val="19"/>
                <w:szCs w:val="19"/>
              </w:rPr>
              <w:t>Dimenzije: širina: 47cm; visina:79cm;dubina:53cm</w:t>
            </w:r>
          </w:p>
        </w:tc>
      </w:tr>
      <w:tr w:rsidR="003C5890" w:rsidTr="10240900" w14:paraId="65B80497" w14:textId="77777777">
        <w:trPr>
          <w:trHeight w:val="1035"/>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2A6021" w:rsidRDefault="003C5890" w14:paraId="07F59D2C" w14:textId="61C5B7B3">
            <w:r w:rsidRPr="1F10689F">
              <w:rPr>
                <w:rFonts w:ascii="Arial" w:hAnsi="Arial" w:eastAsia="Arial"/>
                <w:sz w:val="19"/>
                <w:szCs w:val="19"/>
              </w:rPr>
              <w:t>1.4.</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2A6021" w:rsidRDefault="003C5890" w14:paraId="1350A1E0" w14:textId="505D03AF">
            <w:r w:rsidRPr="1F10689F">
              <w:rPr>
                <w:rFonts w:ascii="Arial" w:hAnsi="Arial" w:eastAsia="Arial"/>
                <w:sz w:val="19"/>
                <w:szCs w:val="19"/>
              </w:rPr>
              <w:t>Sklopiva stolica koja je izrađena od kvalitetnog lakiranog čelika te sjedišta od 100% poliestera. S četiri nogice; okrugla cijev s završne stopama za tvrde podloge.</w:t>
            </w:r>
          </w:p>
        </w:tc>
      </w:tr>
      <w:tr w:rsidR="003C5890" w:rsidTr="10240900" w14:paraId="76302C22" w14:textId="77777777">
        <w:trPr>
          <w:trHeight w:val="885"/>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2A6021" w:rsidRDefault="003C5890" w14:paraId="0D4EA79B" w14:textId="66B9C3EC">
            <w:r w:rsidRPr="1F10689F">
              <w:rPr>
                <w:rFonts w:ascii="Arial" w:hAnsi="Arial" w:eastAsia="Arial"/>
                <w:sz w:val="19"/>
                <w:szCs w:val="19"/>
              </w:rPr>
              <w:t>1.5.</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2A6021" w:rsidRDefault="003C5890" w14:paraId="10199A37" w14:textId="231E3F56">
            <w:r w:rsidRPr="1F10689F">
              <w:rPr>
                <w:rFonts w:ascii="Arial" w:hAnsi="Arial" w:eastAsia="Arial"/>
                <w:sz w:val="19"/>
                <w:szCs w:val="19"/>
              </w:rPr>
              <w:t>Stolac mora biti dobavljen kao gotov proizvod određenog proizvođača. Potrebno je u ponudi priložiti fotografiju.</w:t>
            </w:r>
          </w:p>
        </w:tc>
      </w:tr>
      <w:tr w:rsidR="003C5890" w:rsidTr="10240900" w14:paraId="1B9EB114" w14:textId="77777777">
        <w:trPr>
          <w:trHeight w:val="379"/>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2A6021" w:rsidRDefault="003C5890" w14:paraId="51308ABD" w14:textId="0E5A83EA">
            <w:r w:rsidRPr="1F10689F">
              <w:rPr>
                <w:rFonts w:ascii="Arial" w:hAnsi="Arial" w:eastAsia="Arial"/>
                <w:sz w:val="19"/>
                <w:szCs w:val="19"/>
              </w:rPr>
              <w:t>1.6.</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2A6021" w:rsidRDefault="003C5890" w14:paraId="14CB1156" w14:textId="54AE9536">
            <w:r w:rsidRPr="1F10689F">
              <w:rPr>
                <w:rFonts w:ascii="Arial" w:hAnsi="Arial" w:eastAsia="Arial"/>
                <w:sz w:val="19"/>
                <w:szCs w:val="19"/>
              </w:rPr>
              <w:t>Nosivost stolca minimalno 100 kg.</w:t>
            </w:r>
          </w:p>
        </w:tc>
      </w:tr>
      <w:tr w:rsidR="003C5890" w:rsidTr="10240900" w14:paraId="59C8F480" w14:textId="77777777">
        <w:trPr>
          <w:trHeight w:val="542"/>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2A6021" w:rsidRDefault="003C5890" w14:paraId="0696EFCA" w14:textId="0BF11774">
            <w:r w:rsidRPr="1F10689F">
              <w:rPr>
                <w:rFonts w:ascii="Arial" w:hAnsi="Arial" w:eastAsia="Arial"/>
                <w:sz w:val="19"/>
                <w:szCs w:val="19"/>
              </w:rPr>
              <w:t>1.7.</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2A6021" w:rsidRDefault="003C5890" w14:paraId="627C1362" w14:textId="587734DE">
            <w:r w:rsidRPr="1F10689F">
              <w:rPr>
                <w:rFonts w:ascii="Arial" w:hAnsi="Arial" w:eastAsia="Arial"/>
                <w:sz w:val="19"/>
                <w:szCs w:val="19"/>
              </w:rPr>
              <w:t>Izrada i materijali sukladno gore navedenim napomenama pod točkama 1.0., 1.7. i 1.8.- 2.2.</w:t>
            </w:r>
          </w:p>
        </w:tc>
      </w:tr>
      <w:tr w:rsidR="003C5890" w:rsidTr="10240900" w14:paraId="2E6C96D9" w14:textId="77777777">
        <w:trPr>
          <w:trHeight w:val="1244"/>
        </w:trPr>
        <w:tc>
          <w:tcPr>
            <w:tcW w:w="567" w:type="dxa"/>
            <w:tcBorders>
              <w:top w:val="single" w:color="auto" w:sz="4" w:space="0"/>
              <w:left w:val="single" w:color="auto" w:sz="4" w:space="0"/>
              <w:bottom w:val="single" w:color="000000" w:themeColor="text1" w:sz="2" w:space="0"/>
              <w:right w:val="single" w:color="auto" w:sz="4" w:space="0"/>
            </w:tcBorders>
            <w:shd w:val="clear" w:color="auto" w:fill="FFFFFF" w:themeFill="background1"/>
            <w:tcMar>
              <w:top w:w="15" w:type="dxa"/>
              <w:left w:w="15" w:type="dxa"/>
              <w:right w:w="15" w:type="dxa"/>
            </w:tcMar>
          </w:tcPr>
          <w:p w:rsidR="003C5890" w:rsidP="002A6021" w:rsidRDefault="003C5890" w14:paraId="4CC44265" w14:textId="7E9EAC87">
            <w:r w:rsidRPr="1F10689F">
              <w:rPr>
                <w:rFonts w:ascii="Arial" w:hAnsi="Arial" w:eastAsia="Arial"/>
                <w:sz w:val="19"/>
                <w:szCs w:val="19"/>
              </w:rPr>
              <w:t>1.8.</w:t>
            </w:r>
          </w:p>
        </w:tc>
        <w:tc>
          <w:tcPr>
            <w:tcW w:w="14175" w:type="dxa"/>
            <w:tcBorders>
              <w:top w:val="single" w:color="auto" w:sz="4" w:space="0"/>
              <w:left w:val="single" w:color="auto" w:sz="4" w:space="0"/>
              <w:bottom w:val="single" w:color="000000" w:themeColor="text1" w:sz="2" w:space="0"/>
              <w:right w:val="single" w:color="auto" w:sz="4" w:space="0"/>
            </w:tcBorders>
            <w:shd w:val="clear" w:color="auto" w:fill="FFFFFF" w:themeFill="background1"/>
            <w:tcMar>
              <w:top w:w="15" w:type="dxa"/>
              <w:left w:w="15" w:type="dxa"/>
              <w:right w:w="15" w:type="dxa"/>
            </w:tcMar>
          </w:tcPr>
          <w:p w:rsidR="003C5890" w:rsidP="002A6021" w:rsidRDefault="003C5890" w14:paraId="70290EF0" w14:textId="5CE3B6C1">
            <w:r w:rsidRPr="1F10689F">
              <w:rPr>
                <w:rFonts w:ascii="Arial" w:hAnsi="Arial" w:eastAsia="Arial"/>
                <w:sz w:val="19"/>
                <w:szCs w:val="19"/>
              </w:rPr>
              <w:t xml:space="preserve">Ugovaratelj mora izvršiti sve radnje potrebne za izradu, dopremu i montažu predmeta nabave, uspostaviti odgovarajuće spojeve između svih sastavnih dijelova i osigurati funkcionalnost predmeta nabave. </w:t>
            </w:r>
          </w:p>
        </w:tc>
      </w:tr>
      <w:tr w:rsidR="003C5890" w:rsidTr="10240900" w14:paraId="707BF10F" w14:textId="77777777">
        <w:trPr>
          <w:trHeight w:val="882"/>
        </w:trPr>
        <w:tc>
          <w:tcPr>
            <w:tcW w:w="567" w:type="dxa"/>
            <w:tcBorders>
              <w:top w:val="single" w:color="000000" w:themeColor="text1" w:sz="2" w:space="0"/>
              <w:left w:val="single" w:color="000000" w:themeColor="text1" w:sz="2" w:space="0"/>
              <w:bottom w:val="single" w:color="000000" w:themeColor="text1" w:sz="2" w:space="0"/>
              <w:right w:val="single" w:color="000000" w:themeColor="text1" w:sz="2" w:space="0"/>
            </w:tcBorders>
            <w:shd w:val="clear" w:color="auto" w:fill="FFFFFF" w:themeFill="background1"/>
            <w:tcMar>
              <w:top w:w="15" w:type="dxa"/>
              <w:left w:w="15" w:type="dxa"/>
              <w:right w:w="15" w:type="dxa"/>
            </w:tcMar>
          </w:tcPr>
          <w:p w:rsidR="003C5890" w:rsidP="002A6021" w:rsidRDefault="003C5890" w14:paraId="70A90D65" w14:textId="135431FE">
            <w:r w:rsidRPr="1F10689F">
              <w:rPr>
                <w:rFonts w:ascii="Arial" w:hAnsi="Arial" w:eastAsia="Arial"/>
                <w:sz w:val="19"/>
                <w:szCs w:val="19"/>
              </w:rPr>
              <w:t>1.9.</w:t>
            </w:r>
          </w:p>
        </w:tc>
        <w:tc>
          <w:tcPr>
            <w:tcW w:w="14175" w:type="dxa"/>
            <w:tcBorders>
              <w:top w:val="single" w:color="000000" w:themeColor="text1" w:sz="2" w:space="0"/>
              <w:left w:val="single" w:color="000000" w:themeColor="text1" w:sz="2" w:space="0"/>
              <w:bottom w:val="single" w:color="000000" w:themeColor="text1" w:sz="2" w:space="0"/>
              <w:right w:val="single" w:color="000000" w:themeColor="text1" w:sz="2" w:space="0"/>
            </w:tcBorders>
            <w:shd w:val="clear" w:color="auto" w:fill="FFFFFF" w:themeFill="background1"/>
            <w:tcMar>
              <w:top w:w="15" w:type="dxa"/>
              <w:left w:w="15" w:type="dxa"/>
              <w:right w:w="15" w:type="dxa"/>
            </w:tcMar>
          </w:tcPr>
          <w:p w:rsidR="003C5890" w:rsidP="002A6021" w:rsidRDefault="003C5890" w14:paraId="68DB20CF" w14:textId="0F0969A8">
            <w:r w:rsidRPr="1F10689F">
              <w:rPr>
                <w:rFonts w:ascii="Arial" w:hAnsi="Arial" w:eastAsia="Arial"/>
                <w:sz w:val="19"/>
                <w:szCs w:val="19"/>
              </w:rPr>
              <w:t>Jamstvo za ispravnost prodane stvari u minimalnom trajanju od 2 godine od dana prihvata robe</w:t>
            </w:r>
          </w:p>
          <w:p w:rsidR="003C5890" w:rsidP="78930B2F" w:rsidRDefault="003C5890" w14:paraId="0DE95F96" w14:textId="5AFB94C2">
            <w:pPr>
              <w:rPr>
                <w:rFonts w:ascii="Arial" w:hAnsi="Arial" w:eastAsia="Arial"/>
                <w:sz w:val="19"/>
                <w:szCs w:val="19"/>
              </w:rPr>
            </w:pPr>
          </w:p>
          <w:p w:rsidR="003C5890" w:rsidP="78930B2F" w:rsidRDefault="003C5890" w14:paraId="2609F02E" w14:textId="2A217397">
            <w:pPr>
              <w:rPr>
                <w:rFonts w:ascii="Arial" w:hAnsi="Arial" w:eastAsia="Arial"/>
                <w:sz w:val="19"/>
                <w:szCs w:val="19"/>
              </w:rPr>
            </w:pPr>
          </w:p>
          <w:p w:rsidR="003C5890" w:rsidP="002A6021" w:rsidRDefault="003C5890" w14:paraId="36392A6C" w14:textId="47557979">
            <w:pPr>
              <w:rPr>
                <w:rFonts w:ascii="Arial" w:hAnsi="Arial" w:eastAsia="Arial"/>
                <w:sz w:val="19"/>
                <w:szCs w:val="19"/>
              </w:rPr>
            </w:pPr>
          </w:p>
        </w:tc>
      </w:tr>
      <w:tr w:rsidR="003C5890" w:rsidTr="10240900" w14:paraId="5F61BC03" w14:textId="77777777">
        <w:trPr>
          <w:trHeight w:val="285"/>
        </w:trPr>
        <w:tc>
          <w:tcPr>
            <w:tcW w:w="567" w:type="dxa"/>
            <w:tcBorders>
              <w:top w:val="single" w:color="000000" w:themeColor="text1" w:sz="2" w:space="0"/>
              <w:left w:val="single" w:color="000000" w:themeColor="text1" w:sz="4" w:space="0"/>
              <w:bottom w:val="single" w:color="000000" w:themeColor="text1" w:sz="4" w:space="0"/>
              <w:right w:val="single" w:color="000000" w:themeColor="text1" w:sz="4" w:space="0"/>
            </w:tcBorders>
            <w:shd w:val="clear" w:color="auto" w:fill="BFBFBF" w:themeFill="background1" w:themeFillShade="BF"/>
            <w:tcMar>
              <w:top w:w="15" w:type="dxa"/>
              <w:left w:w="15" w:type="dxa"/>
              <w:right w:w="15" w:type="dxa"/>
            </w:tcMar>
            <w:vAlign w:val="bottom"/>
          </w:tcPr>
          <w:p w:rsidR="003C5890" w:rsidP="1F10689F" w:rsidRDefault="003C5890" w14:paraId="037A083B" w14:textId="3369A767">
            <w:r w:rsidRPr="1F10689F">
              <w:rPr>
                <w:rFonts w:ascii="Arial" w:hAnsi="Arial" w:eastAsia="Arial"/>
                <w:b/>
                <w:bCs/>
                <w:color w:val="000000" w:themeColor="text1"/>
                <w:sz w:val="19"/>
                <w:szCs w:val="19"/>
              </w:rPr>
              <w:t>S-4</w:t>
            </w:r>
          </w:p>
        </w:tc>
        <w:tc>
          <w:tcPr>
            <w:tcW w:w="14175" w:type="dxa"/>
            <w:tcBorders>
              <w:top w:val="single" w:color="000000" w:themeColor="text1" w:sz="2" w:space="0"/>
              <w:left w:val="single" w:color="000000" w:themeColor="text1" w:sz="4" w:space="0"/>
              <w:bottom w:val="single" w:color="000000" w:themeColor="text1" w:sz="4" w:space="0"/>
              <w:right w:val="single" w:color="000000" w:themeColor="text1" w:sz="4" w:space="0"/>
            </w:tcBorders>
            <w:shd w:val="clear" w:color="auto" w:fill="BFBFBF" w:themeFill="background1" w:themeFillShade="BF"/>
            <w:tcMar>
              <w:top w:w="15" w:type="dxa"/>
              <w:left w:w="15" w:type="dxa"/>
              <w:right w:w="15" w:type="dxa"/>
            </w:tcMar>
            <w:vAlign w:val="bottom"/>
          </w:tcPr>
          <w:p w:rsidR="003C5890" w:rsidP="1F10689F" w:rsidRDefault="003C5890" w14:paraId="2FB7A65E" w14:textId="1962F83F">
            <w:r w:rsidRPr="1F10689F">
              <w:rPr>
                <w:rFonts w:ascii="Arial" w:hAnsi="Arial" w:eastAsia="Arial"/>
                <w:b/>
                <w:bCs/>
                <w:color w:val="000000" w:themeColor="text1"/>
                <w:sz w:val="19"/>
                <w:szCs w:val="19"/>
              </w:rPr>
              <w:t>Stolica tip 4</w:t>
            </w:r>
          </w:p>
        </w:tc>
      </w:tr>
      <w:tr w:rsidR="003C5890" w:rsidTr="10240900" w14:paraId="762E34B2" w14:textId="77777777">
        <w:trPr>
          <w:trHeight w:val="300"/>
        </w:trPr>
        <w:tc>
          <w:tcPr>
            <w:tcW w:w="567" w:type="dxa"/>
            <w:tcBorders>
              <w:top w:val="single" w:color="000000" w:themeColor="text1" w:sz="4" w:space="0"/>
              <w:left w:val="single" w:color="auto" w:sz="4" w:space="0"/>
              <w:bottom w:val="single" w:color="auto" w:sz="4" w:space="0"/>
              <w:right w:val="single" w:color="auto" w:sz="4" w:space="0"/>
            </w:tcBorders>
            <w:shd w:val="clear" w:color="auto" w:fill="C0C0C0"/>
            <w:tcMar>
              <w:top w:w="15" w:type="dxa"/>
              <w:left w:w="15" w:type="dxa"/>
              <w:right w:w="15" w:type="dxa"/>
            </w:tcMar>
            <w:vAlign w:val="bottom"/>
          </w:tcPr>
          <w:p w:rsidR="003C5890" w:rsidP="1F10689F" w:rsidRDefault="003C5890" w14:paraId="030F43A3" w14:textId="43038A35">
            <w:r w:rsidRPr="1F10689F">
              <w:rPr>
                <w:rFonts w:ascii="Arial" w:hAnsi="Arial" w:eastAsia="Arial"/>
                <w:sz w:val="19"/>
                <w:szCs w:val="19"/>
              </w:rPr>
              <w:t xml:space="preserve"> </w:t>
            </w:r>
          </w:p>
        </w:tc>
        <w:tc>
          <w:tcPr>
            <w:tcW w:w="14175" w:type="dxa"/>
            <w:tcBorders>
              <w:top w:val="single" w:color="000000" w:themeColor="text1" w:sz="4" w:space="0"/>
              <w:left w:val="single" w:color="auto" w:sz="4" w:space="0"/>
              <w:bottom w:val="single" w:color="auto" w:sz="4" w:space="0"/>
              <w:right w:val="single" w:color="auto" w:sz="4" w:space="0"/>
            </w:tcBorders>
            <w:shd w:val="clear" w:color="auto" w:fill="C0C0C0"/>
            <w:tcMar>
              <w:top w:w="15" w:type="dxa"/>
              <w:left w:w="15" w:type="dxa"/>
              <w:right w:w="15" w:type="dxa"/>
            </w:tcMar>
            <w:vAlign w:val="bottom"/>
          </w:tcPr>
          <w:p w:rsidR="003C5890" w:rsidP="1F10689F" w:rsidRDefault="003C5890" w14:paraId="564829D7" w14:textId="47AB8087">
            <w:r w:rsidRPr="1F10689F">
              <w:rPr>
                <w:rFonts w:ascii="Arial" w:hAnsi="Arial" w:eastAsia="Arial"/>
                <w:b/>
                <w:bCs/>
                <w:sz w:val="19"/>
                <w:szCs w:val="19"/>
              </w:rPr>
              <w:t>Količina:</w:t>
            </w:r>
            <w:r>
              <w:rPr>
                <w:rFonts w:ascii="Arial" w:hAnsi="Arial" w:eastAsia="Arial"/>
                <w:b/>
                <w:bCs/>
                <w:sz w:val="19"/>
                <w:szCs w:val="19"/>
              </w:rPr>
              <w:t xml:space="preserve"> 5</w:t>
            </w:r>
          </w:p>
        </w:tc>
      </w:tr>
      <w:tr w:rsidR="003C5890" w:rsidTr="10240900" w14:paraId="4CB7A2CC" w14:textId="77777777">
        <w:trPr>
          <w:trHeight w:val="285"/>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2A6021" w:rsidRDefault="003C5890" w14:paraId="677DDAF7" w14:textId="52E81A51">
            <w:r w:rsidRPr="1F10689F">
              <w:rPr>
                <w:rFonts w:ascii="Arial" w:hAnsi="Arial" w:eastAsia="Arial"/>
                <w:sz w:val="19"/>
                <w:szCs w:val="19"/>
              </w:rPr>
              <w:t>1.1.</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2A6021" w:rsidRDefault="003C5890" w14:paraId="03334D61" w14:textId="14E4F9FC">
            <w:r w:rsidRPr="1F10689F">
              <w:rPr>
                <w:rFonts w:ascii="Arial" w:hAnsi="Arial" w:eastAsia="Arial"/>
                <w:b/>
                <w:bCs/>
                <w:sz w:val="19"/>
                <w:szCs w:val="19"/>
              </w:rPr>
              <w:t>Naziv proizvođača:</w:t>
            </w:r>
          </w:p>
        </w:tc>
      </w:tr>
      <w:tr w:rsidR="003C5890" w:rsidTr="10240900" w14:paraId="397A6608" w14:textId="77777777">
        <w:trPr>
          <w:trHeight w:val="285"/>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2A6021" w:rsidRDefault="003C5890" w14:paraId="6B43C8B2" w14:textId="7853750A">
            <w:r w:rsidRPr="1F10689F">
              <w:rPr>
                <w:rFonts w:ascii="Arial" w:hAnsi="Arial" w:eastAsia="Arial"/>
                <w:sz w:val="19"/>
                <w:szCs w:val="19"/>
              </w:rPr>
              <w:t>1.2.</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2A6021" w:rsidRDefault="003C5890" w14:paraId="78AD5E8E" w14:textId="61EC7C48">
            <w:r w:rsidRPr="1F10689F">
              <w:rPr>
                <w:rFonts w:ascii="Arial" w:hAnsi="Arial" w:eastAsia="Arial"/>
                <w:b/>
                <w:bCs/>
                <w:sz w:val="19"/>
                <w:szCs w:val="19"/>
              </w:rPr>
              <w:t>Naziv modela:</w:t>
            </w:r>
          </w:p>
        </w:tc>
      </w:tr>
      <w:tr w:rsidR="003C5890" w:rsidTr="10240900" w14:paraId="657CE821" w14:textId="77777777">
        <w:trPr>
          <w:trHeight w:val="630"/>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2A6021" w:rsidRDefault="003C5890" w14:paraId="7879FE54" w14:textId="5A7D5EC4">
            <w:r w:rsidRPr="1F10689F">
              <w:rPr>
                <w:rFonts w:ascii="Arial" w:hAnsi="Arial" w:eastAsia="Arial"/>
                <w:sz w:val="19"/>
                <w:szCs w:val="19"/>
              </w:rPr>
              <w:t>1.3.</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2A6021" w:rsidRDefault="003C5890" w14:paraId="31EE4E85" w14:textId="134887C8">
            <w:r w:rsidRPr="1F10689F">
              <w:rPr>
                <w:rFonts w:ascii="Arial" w:hAnsi="Arial" w:eastAsia="Arial"/>
                <w:sz w:val="19"/>
                <w:szCs w:val="19"/>
              </w:rPr>
              <w:t>Dimenzije: širina naslona za leđa: 52 cm; dubina sjedećeg dijela: 53 cm; visina podesiva: 115-122 cm, rukohvati s obje strane</w:t>
            </w:r>
          </w:p>
        </w:tc>
      </w:tr>
      <w:tr w:rsidR="003C5890" w:rsidTr="10240900" w14:paraId="473E2936" w14:textId="77777777">
        <w:trPr>
          <w:trHeight w:val="1380"/>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2A6021" w:rsidRDefault="003C5890" w14:paraId="35FFB2D8" w14:textId="4593BFAC">
            <w:r w:rsidRPr="1F10689F">
              <w:rPr>
                <w:rFonts w:ascii="Arial" w:hAnsi="Arial" w:eastAsia="Arial"/>
                <w:sz w:val="19"/>
                <w:szCs w:val="19"/>
              </w:rPr>
              <w:t>1.4.</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2A6021" w:rsidRDefault="003C5890" w14:paraId="2C1F9900" w14:textId="57A63A9D">
            <w:r w:rsidRPr="1F10689F">
              <w:rPr>
                <w:rFonts w:ascii="Arial" w:hAnsi="Arial" w:eastAsia="Arial"/>
                <w:sz w:val="19"/>
                <w:szCs w:val="19"/>
              </w:rPr>
              <w:t>Uredska fotelja sa sjedalom i naslonom u crnoj mreži, s metalnom peterokrakom bazom i rukonaslonima; Kotači za mekane podove koji se mogu zaključati po potrebi. Podešavanje visine sjedala, podešavanje tenzije, podešavanje nagiba sjedala i naslona – tilt mehanizam, podešavanje lumbalne potpore.</w:t>
            </w:r>
            <w:r>
              <w:br/>
            </w:r>
            <w:r w:rsidRPr="1F10689F">
              <w:rPr>
                <w:rFonts w:ascii="Arial" w:hAnsi="Arial" w:eastAsia="Arial"/>
                <w:sz w:val="19"/>
                <w:szCs w:val="19"/>
              </w:rPr>
              <w:t xml:space="preserve"> Masa stolice: 14 kg</w:t>
            </w:r>
          </w:p>
        </w:tc>
      </w:tr>
      <w:tr w:rsidR="003C5890" w:rsidTr="10240900" w14:paraId="53FC83E3" w14:textId="77777777">
        <w:trPr>
          <w:trHeight w:val="524"/>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2A6021" w:rsidRDefault="003C5890" w14:paraId="7EF2B881" w14:textId="27756B6A">
            <w:r w:rsidRPr="1F10689F">
              <w:rPr>
                <w:rFonts w:ascii="Arial" w:hAnsi="Arial" w:eastAsia="Arial"/>
                <w:sz w:val="19"/>
                <w:szCs w:val="19"/>
              </w:rPr>
              <w:t>1.5.</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2A6021" w:rsidRDefault="003C5890" w14:paraId="6DADCBF9" w14:textId="360BC772">
            <w:r w:rsidRPr="1F10689F">
              <w:rPr>
                <w:rFonts w:ascii="Arial" w:hAnsi="Arial" w:eastAsia="Arial"/>
                <w:sz w:val="19"/>
                <w:szCs w:val="19"/>
              </w:rPr>
              <w:t>Izrada i materijali sukladno gore navedenim napomenama pod točkama 1.0., 1.7. i 2.2.</w:t>
            </w:r>
          </w:p>
        </w:tc>
      </w:tr>
      <w:tr w:rsidR="003C5890" w:rsidTr="10240900" w14:paraId="09F5423B" w14:textId="77777777">
        <w:trPr>
          <w:trHeight w:val="1396"/>
        </w:trPr>
        <w:tc>
          <w:tcPr>
            <w:tcW w:w="567" w:type="dxa"/>
            <w:tcBorders>
              <w:top w:val="single" w:color="auto" w:sz="4" w:space="0"/>
              <w:left w:val="single" w:color="auto" w:sz="4" w:space="0"/>
              <w:bottom w:val="nil"/>
              <w:right w:val="single" w:color="auto" w:sz="4" w:space="0"/>
            </w:tcBorders>
            <w:shd w:val="clear" w:color="auto" w:fill="FFFFFF" w:themeFill="background1"/>
            <w:tcMar>
              <w:top w:w="15" w:type="dxa"/>
              <w:left w:w="15" w:type="dxa"/>
              <w:right w:w="15" w:type="dxa"/>
            </w:tcMar>
          </w:tcPr>
          <w:p w:rsidR="003C5890" w:rsidP="002A6021" w:rsidRDefault="003C5890" w14:paraId="57195972" w14:textId="00CC34F7">
            <w:r w:rsidRPr="1F10689F">
              <w:rPr>
                <w:rFonts w:ascii="Arial" w:hAnsi="Arial" w:eastAsia="Arial"/>
                <w:sz w:val="19"/>
                <w:szCs w:val="19"/>
              </w:rPr>
              <w:t>1.6.</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2A6021" w:rsidRDefault="003C5890" w14:paraId="1846D3B4" w14:textId="2B541E89">
            <w:r w:rsidRPr="1F10689F">
              <w:rPr>
                <w:rFonts w:ascii="Arial" w:hAnsi="Arial" w:eastAsia="Arial"/>
                <w:sz w:val="19"/>
                <w:szCs w:val="19"/>
              </w:rPr>
              <w:t xml:space="preserve">Ugovaratelj mora izvršiti sve radnje potrebne za izradu, dopremu i montažu predmeta nabave, uspostaviti odgovarajuće spojeve između svih sastavnih dijelova i osigurati funkcionalnost predmeta nabave. </w:t>
            </w:r>
          </w:p>
        </w:tc>
      </w:tr>
      <w:tr w:rsidR="003C5890" w:rsidTr="10240900" w14:paraId="4A6A0221" w14:textId="77777777">
        <w:trPr>
          <w:trHeight w:val="821"/>
        </w:trPr>
        <w:tc>
          <w:tcPr>
            <w:tcW w:w="56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op w:w="15" w:type="dxa"/>
              <w:left w:w="15" w:type="dxa"/>
              <w:right w:w="15" w:type="dxa"/>
            </w:tcMar>
          </w:tcPr>
          <w:p w:rsidR="003C5890" w:rsidP="002A6021" w:rsidRDefault="003C5890" w14:paraId="067D914C" w14:textId="70FEA256">
            <w:r w:rsidRPr="1F10689F">
              <w:rPr>
                <w:rFonts w:ascii="Arial" w:hAnsi="Arial" w:eastAsia="Arial"/>
                <w:sz w:val="19"/>
                <w:szCs w:val="19"/>
              </w:rPr>
              <w:t>1.7.</w:t>
            </w:r>
          </w:p>
        </w:tc>
        <w:tc>
          <w:tcPr>
            <w:tcW w:w="14175" w:type="dxa"/>
            <w:tcBorders>
              <w:top w:val="single" w:color="auto" w:sz="4" w:space="0"/>
              <w:left w:val="single" w:color="000000" w:themeColor="text1" w:sz="4" w:space="0"/>
              <w:bottom w:val="single" w:color="auto" w:sz="4" w:space="0"/>
              <w:right w:val="single" w:color="auto" w:sz="4" w:space="0"/>
            </w:tcBorders>
            <w:shd w:val="clear" w:color="auto" w:fill="FFFFFF" w:themeFill="background1"/>
            <w:tcMar>
              <w:top w:w="15" w:type="dxa"/>
              <w:left w:w="15" w:type="dxa"/>
              <w:right w:w="15" w:type="dxa"/>
            </w:tcMar>
          </w:tcPr>
          <w:p w:rsidR="003C5890" w:rsidP="002A6021" w:rsidRDefault="003C5890" w14:paraId="0C76C908" w14:textId="77777777">
            <w:pPr>
              <w:rPr>
                <w:rFonts w:ascii="Arial" w:hAnsi="Arial" w:eastAsia="Arial"/>
                <w:sz w:val="19"/>
                <w:szCs w:val="19"/>
              </w:rPr>
            </w:pPr>
            <w:r w:rsidRPr="1F10689F">
              <w:rPr>
                <w:rFonts w:ascii="Arial" w:hAnsi="Arial" w:eastAsia="Arial"/>
                <w:sz w:val="19"/>
                <w:szCs w:val="19"/>
              </w:rPr>
              <w:t>Jamstvo za ispravnost prodane stvari u minimalnom trajanju od 2 godine od dana prihvata robe</w:t>
            </w:r>
          </w:p>
          <w:p w:rsidR="003C5890" w:rsidP="002A6021" w:rsidRDefault="003C5890" w14:paraId="7322B2B1" w14:textId="77777777">
            <w:pPr>
              <w:rPr>
                <w:rFonts w:ascii="Arial" w:hAnsi="Arial" w:eastAsia="Arial"/>
                <w:sz w:val="19"/>
                <w:szCs w:val="19"/>
              </w:rPr>
            </w:pPr>
          </w:p>
          <w:p w:rsidR="003C5890" w:rsidP="002A6021" w:rsidRDefault="003C5890" w14:paraId="265B49F5" w14:textId="77777777">
            <w:pPr>
              <w:rPr>
                <w:rFonts w:ascii="Arial" w:hAnsi="Arial" w:eastAsia="Arial"/>
                <w:sz w:val="19"/>
                <w:szCs w:val="19"/>
              </w:rPr>
            </w:pPr>
          </w:p>
          <w:p w:rsidR="003C5890" w:rsidP="002A6021" w:rsidRDefault="003C5890" w14:paraId="7792796A" w14:textId="23EA7EF1"/>
        </w:tc>
      </w:tr>
      <w:tr w:rsidR="003C5890" w:rsidTr="10240900" w14:paraId="40D41C07" w14:textId="77777777">
        <w:trPr>
          <w:trHeight w:val="435"/>
        </w:trPr>
        <w:tc>
          <w:tcPr>
            <w:tcW w:w="567" w:type="dxa"/>
            <w:tcBorders>
              <w:top w:val="single" w:color="000000" w:themeColor="text1" w:sz="4" w:space="0"/>
              <w:left w:val="single" w:color="auto" w:sz="4" w:space="0"/>
              <w:bottom w:val="single" w:color="auto" w:sz="4" w:space="0"/>
              <w:right w:val="single" w:color="auto" w:sz="4" w:space="0"/>
            </w:tcBorders>
            <w:shd w:val="clear" w:color="auto" w:fill="BFBFBF" w:themeFill="background1" w:themeFillShade="BF"/>
            <w:tcMar>
              <w:top w:w="15" w:type="dxa"/>
              <w:left w:w="15" w:type="dxa"/>
              <w:right w:w="15" w:type="dxa"/>
            </w:tcMar>
            <w:vAlign w:val="bottom"/>
          </w:tcPr>
          <w:p w:rsidR="003C5890" w:rsidP="1F10689F" w:rsidRDefault="003C5890" w14:paraId="198B6877" w14:textId="1942B0F1">
            <w:r w:rsidRPr="1F10689F">
              <w:rPr>
                <w:rFonts w:ascii="Arial" w:hAnsi="Arial" w:eastAsia="Arial"/>
                <w:sz w:val="19"/>
                <w:szCs w:val="19"/>
              </w:rPr>
              <w:t>KAU</w:t>
            </w:r>
          </w:p>
        </w:tc>
        <w:tc>
          <w:tcPr>
            <w:tcW w:w="14175" w:type="dxa"/>
            <w:tcBorders>
              <w:top w:val="single" w:color="auto" w:sz="4" w:space="0"/>
              <w:left w:val="single" w:color="auto" w:sz="4" w:space="0"/>
              <w:bottom w:val="single" w:color="auto" w:sz="4" w:space="0"/>
              <w:right w:val="single" w:color="auto" w:sz="4" w:space="0"/>
            </w:tcBorders>
            <w:shd w:val="clear" w:color="auto" w:fill="BFBFBF" w:themeFill="background1" w:themeFillShade="BF"/>
            <w:tcMar>
              <w:top w:w="15" w:type="dxa"/>
              <w:left w:w="15" w:type="dxa"/>
              <w:right w:w="15" w:type="dxa"/>
            </w:tcMar>
            <w:vAlign w:val="bottom"/>
          </w:tcPr>
          <w:p w:rsidR="003C5890" w:rsidP="1F10689F" w:rsidRDefault="003C5890" w14:paraId="6A5269DA" w14:textId="7C2E57BA">
            <w:r w:rsidRPr="1F10689F">
              <w:rPr>
                <w:rFonts w:ascii="Arial" w:hAnsi="Arial" w:eastAsia="Arial"/>
                <w:b/>
                <w:bCs/>
                <w:sz w:val="19"/>
                <w:szCs w:val="19"/>
              </w:rPr>
              <w:t>Kauč</w:t>
            </w:r>
          </w:p>
        </w:tc>
      </w:tr>
      <w:tr w:rsidR="003C5890" w:rsidTr="10240900" w14:paraId="4C74918D" w14:textId="77777777">
        <w:trPr>
          <w:trHeight w:val="300"/>
        </w:trPr>
        <w:tc>
          <w:tcPr>
            <w:tcW w:w="567" w:type="dxa"/>
            <w:tcBorders>
              <w:top w:val="single" w:color="auto" w:sz="4" w:space="0"/>
              <w:left w:val="single" w:color="auto" w:sz="4" w:space="0"/>
              <w:bottom w:val="single" w:color="auto" w:sz="4" w:space="0"/>
              <w:right w:val="single" w:color="auto" w:sz="4" w:space="0"/>
            </w:tcBorders>
            <w:shd w:val="clear" w:color="auto" w:fill="C0C0C0"/>
            <w:tcMar>
              <w:top w:w="15" w:type="dxa"/>
              <w:left w:w="15" w:type="dxa"/>
              <w:right w:w="15" w:type="dxa"/>
            </w:tcMar>
            <w:vAlign w:val="bottom"/>
          </w:tcPr>
          <w:p w:rsidR="003C5890" w:rsidP="1F10689F" w:rsidRDefault="003C5890" w14:paraId="5C552D5D" w14:textId="3606561F">
            <w:r w:rsidRPr="1F10689F">
              <w:rPr>
                <w:rFonts w:ascii="Arial" w:hAnsi="Arial" w:eastAsia="Arial"/>
                <w:sz w:val="19"/>
                <w:szCs w:val="19"/>
              </w:rPr>
              <w:t xml:space="preserve"> </w:t>
            </w:r>
          </w:p>
        </w:tc>
        <w:tc>
          <w:tcPr>
            <w:tcW w:w="14175" w:type="dxa"/>
            <w:tcBorders>
              <w:top w:val="single" w:color="auto" w:sz="4" w:space="0"/>
              <w:left w:val="single" w:color="auto" w:sz="4" w:space="0"/>
              <w:bottom w:val="single" w:color="auto" w:sz="4" w:space="0"/>
              <w:right w:val="single" w:color="auto" w:sz="4" w:space="0"/>
            </w:tcBorders>
            <w:shd w:val="clear" w:color="auto" w:fill="C0C0C0"/>
            <w:tcMar>
              <w:top w:w="15" w:type="dxa"/>
              <w:left w:w="15" w:type="dxa"/>
              <w:right w:w="15" w:type="dxa"/>
            </w:tcMar>
            <w:vAlign w:val="bottom"/>
          </w:tcPr>
          <w:p w:rsidR="003C5890" w:rsidP="1F10689F" w:rsidRDefault="003C5890" w14:paraId="0D0B1222" w14:textId="06C257D9">
            <w:r w:rsidRPr="1F10689F">
              <w:rPr>
                <w:rFonts w:ascii="Arial" w:hAnsi="Arial" w:eastAsia="Arial"/>
                <w:b/>
                <w:bCs/>
                <w:sz w:val="19"/>
                <w:szCs w:val="19"/>
              </w:rPr>
              <w:t xml:space="preserve">Količina: </w:t>
            </w:r>
            <w:r>
              <w:rPr>
                <w:rFonts w:ascii="Arial" w:hAnsi="Arial" w:eastAsia="Arial"/>
                <w:b/>
                <w:bCs/>
                <w:sz w:val="19"/>
                <w:szCs w:val="19"/>
              </w:rPr>
              <w:t>4</w:t>
            </w:r>
          </w:p>
        </w:tc>
      </w:tr>
      <w:tr w:rsidR="003C5890" w:rsidTr="10240900" w14:paraId="69C59CCA" w14:textId="77777777">
        <w:trPr>
          <w:trHeight w:val="285"/>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097D14" w:rsidRDefault="003C5890" w14:paraId="6CBF412A" w14:textId="720E0FFB">
            <w:r w:rsidRPr="1F10689F">
              <w:rPr>
                <w:rFonts w:ascii="Arial" w:hAnsi="Arial" w:eastAsia="Arial"/>
                <w:sz w:val="19"/>
                <w:szCs w:val="19"/>
              </w:rPr>
              <w:t>1.1.</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097D14" w:rsidRDefault="003C5890" w14:paraId="1F47F2E8" w14:textId="63BDE524">
            <w:r w:rsidRPr="1F10689F">
              <w:rPr>
                <w:rFonts w:ascii="Arial" w:hAnsi="Arial" w:eastAsia="Arial"/>
                <w:b/>
                <w:bCs/>
                <w:sz w:val="19"/>
                <w:szCs w:val="19"/>
              </w:rPr>
              <w:t>Naziv proizvođača:</w:t>
            </w:r>
          </w:p>
        </w:tc>
      </w:tr>
      <w:tr w:rsidR="003C5890" w:rsidTr="10240900" w14:paraId="6CC87093" w14:textId="77777777">
        <w:trPr>
          <w:trHeight w:val="285"/>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097D14" w:rsidRDefault="003C5890" w14:paraId="67EEF72D" w14:textId="03F3B639">
            <w:r w:rsidRPr="1F10689F">
              <w:rPr>
                <w:rFonts w:ascii="Arial" w:hAnsi="Arial" w:eastAsia="Arial"/>
                <w:sz w:val="19"/>
                <w:szCs w:val="19"/>
              </w:rPr>
              <w:t>1.2.</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097D14" w:rsidRDefault="003C5890" w14:paraId="22885A45" w14:textId="3DCEE773">
            <w:r w:rsidRPr="1F10689F">
              <w:rPr>
                <w:rFonts w:ascii="Arial" w:hAnsi="Arial" w:eastAsia="Arial"/>
                <w:b/>
                <w:bCs/>
                <w:sz w:val="19"/>
                <w:szCs w:val="19"/>
              </w:rPr>
              <w:t>Naziv modela:</w:t>
            </w:r>
          </w:p>
        </w:tc>
      </w:tr>
      <w:tr w:rsidR="003C5890" w:rsidTr="10240900" w14:paraId="5B8CE9BD" w14:textId="77777777">
        <w:trPr>
          <w:trHeight w:val="1200"/>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097D14" w:rsidRDefault="003C5890" w14:paraId="4B812744" w14:textId="6F22BB76">
            <w:r w:rsidRPr="1F10689F">
              <w:rPr>
                <w:rFonts w:ascii="Arial" w:hAnsi="Arial" w:eastAsia="Arial"/>
                <w:sz w:val="19"/>
                <w:szCs w:val="19"/>
              </w:rPr>
              <w:t>1.3.</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097D14" w:rsidRDefault="003C5890" w14:paraId="0C5E775F" w14:textId="7D629F2A">
            <w:r w:rsidRPr="1F10689F">
              <w:rPr>
                <w:rFonts w:ascii="Arial" w:hAnsi="Arial" w:eastAsia="Arial"/>
                <w:sz w:val="19"/>
                <w:szCs w:val="19"/>
              </w:rPr>
              <w:t xml:space="preserve">Dimenzije trosjeda: Visina naslona za ruke: 72 cm; Širina naslona za ruke: 17 cm; Dubina: 93 cm; Visina prostora ispod namještaja: 20 cm; Visina naslona za leđa: 70 cm; Visina uključujući jastuke za leđa: 82 cm; Dubina sjedišta: 61 cm; Visina sjedišta: 47 cm; Širina sjedišta: 198 cm; Širina: 231 cm; </w:t>
            </w:r>
            <w:r>
              <w:br/>
            </w:r>
            <w:r w:rsidRPr="1F10689F">
              <w:rPr>
                <w:rFonts w:ascii="Arial" w:hAnsi="Arial" w:eastAsia="Arial"/>
                <w:sz w:val="19"/>
                <w:szCs w:val="19"/>
              </w:rPr>
              <w:t>Širina: 231 cm; dubina 93 cm; visina 70-75 cm; visina sjedenja 45 cm; dubina sjedenja 48-50 cm</w:t>
            </w:r>
          </w:p>
        </w:tc>
      </w:tr>
      <w:tr w:rsidR="003C5890" w:rsidTr="10240900" w14:paraId="3CBF7118" w14:textId="77777777">
        <w:trPr>
          <w:trHeight w:val="1365"/>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097D14" w:rsidRDefault="003C5890" w14:paraId="45459C56" w14:textId="55E1F738">
            <w:r w:rsidRPr="1F10689F">
              <w:rPr>
                <w:rFonts w:ascii="Arial" w:hAnsi="Arial" w:eastAsia="Arial"/>
                <w:sz w:val="19"/>
                <w:szCs w:val="19"/>
              </w:rPr>
              <w:t>1.4.</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097D14" w:rsidRDefault="003C5890" w14:paraId="77C407BA" w14:textId="73183020">
            <w:r w:rsidRPr="1F10689F">
              <w:rPr>
                <w:rFonts w:ascii="Arial" w:hAnsi="Arial" w:eastAsia="Arial"/>
                <w:sz w:val="19"/>
                <w:szCs w:val="19"/>
              </w:rPr>
              <w:t xml:space="preserve">Trosjed s rukonaslonima ima unutarnju strukturu od drvenih elemenata obloženih poliuretanskom HR (hladno lijevanom) pjenom gustoće 50-60 kg/m3, debljine 10 cm. Postavljen je na 4 noge od čeličnih profila 40x40 mm, visine 13, crne boje. Jastuk naslona z leđa: PU pjena 25kg/m3; viskoro elastična PU pjene (hladna pjena) 40 kg/m3; </w:t>
            </w:r>
          </w:p>
        </w:tc>
      </w:tr>
      <w:tr w:rsidR="003C5890" w:rsidTr="10240900" w14:paraId="13931EEA" w14:textId="77777777">
        <w:trPr>
          <w:trHeight w:val="367"/>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097D14" w:rsidRDefault="003C5890" w14:paraId="582DB4E0" w14:textId="1B99FE3F">
            <w:r w:rsidRPr="1F10689F">
              <w:rPr>
                <w:rFonts w:ascii="Arial" w:hAnsi="Arial" w:eastAsia="Arial"/>
                <w:sz w:val="19"/>
                <w:szCs w:val="19"/>
              </w:rPr>
              <w:t>1.5.</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097D14" w:rsidRDefault="003C5890" w14:paraId="5DD47082" w14:textId="0292A1C7">
            <w:r w:rsidRPr="1F10689F">
              <w:rPr>
                <w:rFonts w:ascii="Arial" w:hAnsi="Arial" w:eastAsia="Arial"/>
                <w:sz w:val="19"/>
                <w:szCs w:val="19"/>
              </w:rPr>
              <w:t>Nosivost trosjeda min 300 kg.</w:t>
            </w:r>
          </w:p>
        </w:tc>
      </w:tr>
      <w:tr w:rsidR="003C5890" w:rsidTr="10240900" w14:paraId="56B526F3" w14:textId="77777777">
        <w:trPr>
          <w:trHeight w:val="1020"/>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097D14" w:rsidRDefault="003C5890" w14:paraId="56FD47B0" w14:textId="620BFFBA">
            <w:r w:rsidRPr="1F10689F">
              <w:rPr>
                <w:rFonts w:ascii="Arial" w:hAnsi="Arial" w:eastAsia="Arial"/>
                <w:sz w:val="19"/>
                <w:szCs w:val="19"/>
              </w:rPr>
              <w:t>1.6.</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097D14" w:rsidRDefault="003C5890" w14:paraId="68173D2A" w14:textId="327BF76C">
            <w:r w:rsidRPr="1F10689F">
              <w:rPr>
                <w:rFonts w:ascii="Arial" w:hAnsi="Arial" w:eastAsia="Arial"/>
                <w:sz w:val="19"/>
                <w:szCs w:val="19"/>
              </w:rPr>
              <w:t>Presvlake trosjeda su od  tkanine od 71% pamuka, 21% poliestersko vlakno, 8% viskozno vlakno/umjetna svila;  s otpornošću na habanje od 100 000 ciklusa.Presvlaka trosjeda ne mora imati mogućnost skidanja.</w:t>
            </w:r>
          </w:p>
        </w:tc>
      </w:tr>
      <w:tr w:rsidR="003C5890" w:rsidTr="10240900" w14:paraId="5B0FF23C" w14:textId="77777777">
        <w:trPr>
          <w:trHeight w:val="715"/>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097D14" w:rsidRDefault="003C5890" w14:paraId="7442FF7E" w14:textId="01971026">
            <w:r w:rsidRPr="1F10689F">
              <w:rPr>
                <w:rFonts w:ascii="Arial" w:hAnsi="Arial" w:eastAsia="Arial"/>
                <w:sz w:val="19"/>
                <w:szCs w:val="19"/>
              </w:rPr>
              <w:t>1.7.</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097D14" w:rsidRDefault="003C5890" w14:paraId="1188BACD" w14:textId="03D0FC94">
            <w:r w:rsidRPr="1F10689F">
              <w:rPr>
                <w:rFonts w:ascii="Arial" w:hAnsi="Arial" w:eastAsia="Arial"/>
                <w:sz w:val="19"/>
                <w:szCs w:val="19"/>
              </w:rPr>
              <w:t>Tkanina za presvlake je u tamno sivoj boji. Konačni odabir boja između ponuđenih uzoraka u dogovoru s Naručiteljem.</w:t>
            </w:r>
          </w:p>
        </w:tc>
      </w:tr>
      <w:tr w:rsidR="003C5890" w:rsidTr="10240900" w14:paraId="2A861B4F" w14:textId="77777777">
        <w:trPr>
          <w:trHeight w:val="541"/>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097D14" w:rsidRDefault="003C5890" w14:paraId="74E6F5C6" w14:textId="2B7476BC">
            <w:r w:rsidRPr="1F10689F">
              <w:rPr>
                <w:rFonts w:ascii="Arial" w:hAnsi="Arial" w:eastAsia="Arial"/>
                <w:sz w:val="19"/>
                <w:szCs w:val="19"/>
              </w:rPr>
              <w:t>1.8.</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097D14" w:rsidRDefault="003C5890" w14:paraId="406CDC63" w14:textId="3DAFD1AF">
            <w:r w:rsidRPr="1F10689F">
              <w:rPr>
                <w:rFonts w:ascii="Arial" w:hAnsi="Arial" w:eastAsia="Arial"/>
                <w:sz w:val="19"/>
                <w:szCs w:val="19"/>
              </w:rPr>
              <w:t>Izrada i materijali sukladno gore navedenim napomenama pod točkama 1.7.-2.2.</w:t>
            </w:r>
          </w:p>
        </w:tc>
      </w:tr>
      <w:tr w:rsidR="003C5890" w:rsidTr="10240900" w14:paraId="6225BC27" w14:textId="77777777">
        <w:trPr>
          <w:trHeight w:val="855"/>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097D14" w:rsidRDefault="003C5890" w14:paraId="444BB94F" w14:textId="53AA6FDF">
            <w:r w:rsidRPr="1F10689F">
              <w:rPr>
                <w:rFonts w:ascii="Arial" w:hAnsi="Arial" w:eastAsia="Arial"/>
                <w:sz w:val="19"/>
                <w:szCs w:val="19"/>
              </w:rPr>
              <w:t>1.9.</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097D14" w:rsidRDefault="003C5890" w14:paraId="7AADC6FC" w14:textId="0A059C8D">
            <w:r w:rsidRPr="1F10689F">
              <w:rPr>
                <w:rFonts w:ascii="Arial" w:hAnsi="Arial" w:eastAsia="Arial"/>
                <w:sz w:val="19"/>
                <w:szCs w:val="19"/>
              </w:rPr>
              <w:t xml:space="preserve">Ugovaratelj mora izvršiti sve radnje potrebne za izradu, dopremu i montažu predmeta nabave, uspostaviti odgovarajuće spojeve između svih sastavnih dijelova i osigurati funkcionalnost predmeta nabave. </w:t>
            </w:r>
          </w:p>
        </w:tc>
      </w:tr>
      <w:tr w:rsidR="003C5890" w:rsidTr="10240900" w14:paraId="7F10F86F" w14:textId="77777777">
        <w:trPr>
          <w:trHeight w:val="690"/>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097D14" w:rsidRDefault="003C5890" w14:paraId="73A0DF4B" w14:textId="3147B933">
            <w:r w:rsidRPr="1F10689F">
              <w:rPr>
                <w:rFonts w:ascii="Arial" w:hAnsi="Arial" w:eastAsia="Arial"/>
                <w:sz w:val="19"/>
                <w:szCs w:val="19"/>
              </w:rPr>
              <w:t>1.10.</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78930B2F" w:rsidRDefault="003C5890" w14:paraId="606CEB02" w14:textId="073BD1C2">
            <w:r w:rsidRPr="1F10689F">
              <w:rPr>
                <w:rFonts w:ascii="Arial" w:hAnsi="Arial" w:eastAsia="Arial"/>
                <w:sz w:val="19"/>
                <w:szCs w:val="19"/>
              </w:rPr>
              <w:t>Jamstvo za ispravnost prodane stvari u minimalnom trajanju od 2 godine od dana prihvata robe</w:t>
            </w:r>
          </w:p>
          <w:p w:rsidR="003C5890" w:rsidP="00097D14" w:rsidRDefault="003C5890" w14:paraId="2AC98A17" w14:textId="1A83E437"/>
        </w:tc>
      </w:tr>
      <w:tr w:rsidR="003C5890" w:rsidTr="10240900" w14:paraId="3C987043" w14:textId="77777777">
        <w:trPr>
          <w:trHeight w:val="285"/>
        </w:trPr>
        <w:tc>
          <w:tcPr>
            <w:tcW w:w="567" w:type="dxa"/>
            <w:tcBorders>
              <w:top w:val="single" w:color="auto" w:sz="4" w:space="0"/>
              <w:left w:val="single" w:color="auto" w:sz="4" w:space="0"/>
              <w:bottom w:val="single" w:color="auto" w:sz="4" w:space="0"/>
              <w:right w:val="single" w:color="auto" w:sz="4" w:space="0"/>
            </w:tcBorders>
            <w:shd w:val="clear" w:color="auto" w:fill="BFBFBF" w:themeFill="background1" w:themeFillShade="BF"/>
            <w:tcMar>
              <w:top w:w="15" w:type="dxa"/>
              <w:left w:w="15" w:type="dxa"/>
              <w:right w:w="15" w:type="dxa"/>
            </w:tcMar>
            <w:vAlign w:val="bottom"/>
          </w:tcPr>
          <w:p w:rsidR="003C5890" w:rsidP="1F10689F" w:rsidRDefault="003C5890" w14:paraId="27C2C1D9" w14:textId="096A11EE">
            <w:r w:rsidRPr="1F10689F">
              <w:rPr>
                <w:rFonts w:ascii="Arial" w:hAnsi="Arial" w:eastAsia="Arial"/>
                <w:sz w:val="19"/>
                <w:szCs w:val="19"/>
              </w:rPr>
              <w:t>PL-1</w:t>
            </w:r>
          </w:p>
        </w:tc>
        <w:tc>
          <w:tcPr>
            <w:tcW w:w="14175" w:type="dxa"/>
            <w:tcBorders>
              <w:top w:val="single" w:color="auto" w:sz="4" w:space="0"/>
              <w:left w:val="single" w:color="auto" w:sz="4" w:space="0"/>
              <w:bottom w:val="single" w:color="auto" w:sz="4" w:space="0"/>
              <w:right w:val="single" w:color="auto" w:sz="4" w:space="0"/>
            </w:tcBorders>
            <w:shd w:val="clear" w:color="auto" w:fill="BFBFBF" w:themeFill="background1" w:themeFillShade="BF"/>
            <w:tcMar>
              <w:top w:w="15" w:type="dxa"/>
              <w:left w:w="15" w:type="dxa"/>
              <w:right w:w="15" w:type="dxa"/>
            </w:tcMar>
            <w:vAlign w:val="bottom"/>
          </w:tcPr>
          <w:p w:rsidR="003C5890" w:rsidP="1F10689F" w:rsidRDefault="003C5890" w14:paraId="21F2BDB3" w14:textId="2D320DCD">
            <w:r w:rsidRPr="1F10689F">
              <w:rPr>
                <w:rFonts w:ascii="Arial" w:hAnsi="Arial" w:eastAsia="Arial"/>
                <w:b/>
                <w:bCs/>
                <w:sz w:val="19"/>
                <w:szCs w:val="19"/>
              </w:rPr>
              <w:t>Bijela ploča</w:t>
            </w:r>
          </w:p>
        </w:tc>
      </w:tr>
      <w:tr w:rsidR="003C5890" w:rsidTr="10240900" w14:paraId="3D529FFE" w14:textId="77777777">
        <w:trPr>
          <w:trHeight w:val="285"/>
        </w:trPr>
        <w:tc>
          <w:tcPr>
            <w:tcW w:w="567" w:type="dxa"/>
            <w:tcBorders>
              <w:top w:val="single" w:color="auto" w:sz="4" w:space="0"/>
              <w:left w:val="single" w:color="auto" w:sz="4" w:space="0"/>
              <w:bottom w:val="single" w:color="auto" w:sz="4" w:space="0"/>
              <w:right w:val="single" w:color="auto" w:sz="4" w:space="0"/>
            </w:tcBorders>
            <w:shd w:val="clear" w:color="auto" w:fill="C0C0C0"/>
            <w:tcMar>
              <w:top w:w="15" w:type="dxa"/>
              <w:left w:w="15" w:type="dxa"/>
              <w:right w:w="15" w:type="dxa"/>
            </w:tcMar>
            <w:vAlign w:val="bottom"/>
          </w:tcPr>
          <w:p w:rsidR="003C5890" w:rsidP="1F10689F" w:rsidRDefault="003C5890" w14:paraId="48AA44C2" w14:textId="46AD05C6">
            <w:r w:rsidRPr="1F10689F">
              <w:rPr>
                <w:rFonts w:ascii="Arial" w:hAnsi="Arial" w:eastAsia="Arial"/>
                <w:sz w:val="19"/>
                <w:szCs w:val="19"/>
              </w:rPr>
              <w:t xml:space="preserve"> </w:t>
            </w:r>
          </w:p>
        </w:tc>
        <w:tc>
          <w:tcPr>
            <w:tcW w:w="14175" w:type="dxa"/>
            <w:tcBorders>
              <w:top w:val="single" w:color="auto" w:sz="4" w:space="0"/>
              <w:left w:val="single" w:color="auto" w:sz="4" w:space="0"/>
              <w:bottom w:val="single" w:color="auto" w:sz="4" w:space="0"/>
              <w:right w:val="single" w:color="auto" w:sz="4" w:space="0"/>
            </w:tcBorders>
            <w:shd w:val="clear" w:color="auto" w:fill="C0C0C0"/>
            <w:tcMar>
              <w:top w:w="15" w:type="dxa"/>
              <w:left w:w="15" w:type="dxa"/>
              <w:right w:w="15" w:type="dxa"/>
            </w:tcMar>
            <w:vAlign w:val="bottom"/>
          </w:tcPr>
          <w:p w:rsidR="003C5890" w:rsidP="1F10689F" w:rsidRDefault="003C5890" w14:paraId="67A83AFA" w14:textId="77260FAB">
            <w:r w:rsidRPr="1F10689F">
              <w:rPr>
                <w:rFonts w:ascii="Arial" w:hAnsi="Arial" w:eastAsia="Arial"/>
                <w:b/>
                <w:bCs/>
                <w:sz w:val="19"/>
                <w:szCs w:val="19"/>
              </w:rPr>
              <w:t xml:space="preserve">Količina: </w:t>
            </w:r>
            <w:r>
              <w:rPr>
                <w:rFonts w:ascii="Arial" w:hAnsi="Arial" w:eastAsia="Arial"/>
                <w:b/>
                <w:bCs/>
                <w:sz w:val="19"/>
                <w:szCs w:val="19"/>
              </w:rPr>
              <w:t>8</w:t>
            </w:r>
          </w:p>
        </w:tc>
      </w:tr>
      <w:tr w:rsidR="003C5890" w:rsidTr="10240900" w14:paraId="07AA250D" w14:textId="77777777">
        <w:trPr>
          <w:trHeight w:val="285"/>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FD6E03" w:rsidRDefault="003C5890" w14:paraId="5563C99F" w14:textId="15FFB45A">
            <w:r w:rsidRPr="1F10689F">
              <w:rPr>
                <w:rFonts w:ascii="Arial" w:hAnsi="Arial" w:eastAsia="Arial"/>
                <w:sz w:val="19"/>
                <w:szCs w:val="19"/>
              </w:rPr>
              <w:t>1.1.</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FD6E03" w:rsidRDefault="003C5890" w14:paraId="4126D786" w14:textId="7EE978F5">
            <w:r w:rsidRPr="1F10689F">
              <w:rPr>
                <w:rFonts w:ascii="Arial" w:hAnsi="Arial" w:eastAsia="Arial"/>
                <w:b/>
                <w:bCs/>
                <w:sz w:val="19"/>
                <w:szCs w:val="19"/>
              </w:rPr>
              <w:t>Naziv proizvođača:</w:t>
            </w:r>
          </w:p>
        </w:tc>
      </w:tr>
      <w:tr w:rsidR="003C5890" w:rsidTr="10240900" w14:paraId="14BF5C5D" w14:textId="77777777">
        <w:trPr>
          <w:trHeight w:val="285"/>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FD6E03" w:rsidRDefault="003C5890" w14:paraId="35865802" w14:textId="290351C1">
            <w:r w:rsidRPr="1F10689F">
              <w:rPr>
                <w:rFonts w:ascii="Arial" w:hAnsi="Arial" w:eastAsia="Arial"/>
                <w:sz w:val="19"/>
                <w:szCs w:val="19"/>
              </w:rPr>
              <w:t>1.2.</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FD6E03" w:rsidRDefault="003C5890" w14:paraId="2EE389CE" w14:textId="4F16174A">
            <w:r w:rsidRPr="1F10689F">
              <w:rPr>
                <w:rFonts w:ascii="Arial" w:hAnsi="Arial" w:eastAsia="Arial"/>
                <w:b/>
                <w:bCs/>
                <w:sz w:val="19"/>
                <w:szCs w:val="19"/>
              </w:rPr>
              <w:t>Naziv modela:</w:t>
            </w:r>
          </w:p>
        </w:tc>
      </w:tr>
      <w:tr w:rsidR="003C5890" w:rsidTr="10240900" w14:paraId="062DFD2B" w14:textId="77777777">
        <w:trPr>
          <w:trHeight w:val="555"/>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FD6E03" w:rsidRDefault="003C5890" w14:paraId="3E8BEDB2" w14:textId="035A8DB8">
            <w:r w:rsidRPr="1F10689F">
              <w:rPr>
                <w:rFonts w:ascii="Arial" w:hAnsi="Arial" w:eastAsia="Arial"/>
                <w:sz w:val="19"/>
                <w:szCs w:val="19"/>
              </w:rPr>
              <w:t>1.3.</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FD6E03" w:rsidRDefault="003C5890" w14:paraId="0B58714C" w14:textId="0D190CEC">
            <w:r w:rsidRPr="1F10689F">
              <w:rPr>
                <w:rFonts w:ascii="Arial" w:hAnsi="Arial" w:eastAsia="Arial"/>
                <w:sz w:val="19"/>
                <w:szCs w:val="19"/>
              </w:rPr>
              <w:t xml:space="preserve">Dimenzije : širina 100 cm, visina 83 cm, debljina 20 mm. </w:t>
            </w:r>
          </w:p>
        </w:tc>
      </w:tr>
      <w:tr w:rsidR="003C5890" w:rsidTr="10240900" w14:paraId="09E12E37" w14:textId="77777777">
        <w:trPr>
          <w:trHeight w:val="1080"/>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FD6E03" w:rsidRDefault="003C5890" w14:paraId="4C1B12DD" w14:textId="50B403DA">
            <w:r w:rsidRPr="1F10689F">
              <w:rPr>
                <w:rFonts w:ascii="Arial" w:hAnsi="Arial" w:eastAsia="Arial"/>
                <w:sz w:val="19"/>
                <w:szCs w:val="19"/>
              </w:rPr>
              <w:t>1.4.</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FD6E03" w:rsidRDefault="003C5890" w14:paraId="0F35B05F" w14:textId="4DED0DAB">
            <w:r w:rsidRPr="1F10689F">
              <w:rPr>
                <w:rFonts w:ascii="Arial" w:hAnsi="Arial" w:eastAsia="Arial"/>
                <w:sz w:val="19"/>
                <w:szCs w:val="19"/>
              </w:rPr>
              <w:t xml:space="preserve">Ploča je izvedena od metalnog lima presvučenog bijelim emajlom, magentiziranog i obojanog, u aluminijskom okviru s plastičnim uglovima. Ploča treba imati nosače za postavljanje na zid i policu za odlaganje flomastera i brisača ploče. Površina ploče mora biti otporna na ogrebotine. Uz ploču je potrebno isporučiti i magnetizirani brisač ploče i set markera za pisanje po bijeloj ploči. </w:t>
            </w:r>
          </w:p>
        </w:tc>
      </w:tr>
      <w:tr w:rsidR="003C5890" w:rsidTr="10240900" w14:paraId="7ED384E2" w14:textId="77777777">
        <w:trPr>
          <w:trHeight w:val="609"/>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FD6E03" w:rsidRDefault="003C5890" w14:paraId="2F5E6FCE" w14:textId="4105E409">
            <w:r w:rsidRPr="1F10689F">
              <w:rPr>
                <w:rFonts w:ascii="Arial" w:hAnsi="Arial" w:eastAsia="Arial"/>
                <w:sz w:val="19"/>
                <w:szCs w:val="19"/>
              </w:rPr>
              <w:t>1.5.</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FD6E03" w:rsidRDefault="003C5890" w14:paraId="45315F89" w14:textId="03B18A2B">
            <w:r w:rsidRPr="1F10689F">
              <w:rPr>
                <w:rFonts w:ascii="Arial" w:hAnsi="Arial" w:eastAsia="Arial"/>
                <w:sz w:val="19"/>
                <w:szCs w:val="19"/>
              </w:rPr>
              <w:t>Izrada i materijali sukladno gore navedenim napomenama pod točkama 1.0. i 1.7</w:t>
            </w:r>
          </w:p>
        </w:tc>
      </w:tr>
      <w:tr w:rsidR="003C5890" w:rsidTr="10240900" w14:paraId="5D810355" w14:textId="77777777">
        <w:trPr>
          <w:trHeight w:val="405"/>
        </w:trPr>
        <w:tc>
          <w:tcPr>
            <w:tcW w:w="567" w:type="dxa"/>
            <w:tcBorders>
              <w:top w:val="single" w:color="auto" w:sz="4" w:space="0"/>
              <w:left w:val="single" w:color="auto" w:sz="4" w:space="0"/>
              <w:bottom w:val="single" w:color="auto" w:sz="4" w:space="0"/>
              <w:right w:val="single" w:color="auto" w:sz="4" w:space="0"/>
            </w:tcBorders>
            <w:tcMar>
              <w:top w:w="15" w:type="dxa"/>
              <w:left w:w="15" w:type="dxa"/>
              <w:right w:w="15" w:type="dxa"/>
            </w:tcMar>
          </w:tcPr>
          <w:p w:rsidR="003C5890" w:rsidP="00FD6E03" w:rsidRDefault="003C5890" w14:paraId="51CB8E82" w14:textId="41F1E80F">
            <w:r w:rsidRPr="1F10689F">
              <w:rPr>
                <w:rFonts w:ascii="Arial" w:hAnsi="Arial" w:eastAsia="Arial"/>
                <w:sz w:val="19"/>
                <w:szCs w:val="19"/>
              </w:rPr>
              <w:t>1.6.</w:t>
            </w:r>
          </w:p>
        </w:tc>
        <w:tc>
          <w:tcPr>
            <w:tcW w:w="14175" w:type="dxa"/>
            <w:tcBorders>
              <w:top w:val="single" w:color="auto" w:sz="4" w:space="0"/>
              <w:left w:val="single" w:color="auto" w:sz="4" w:space="0"/>
              <w:bottom w:val="single" w:color="auto" w:sz="4" w:space="0"/>
              <w:right w:val="single" w:color="auto" w:sz="4" w:space="0"/>
            </w:tcBorders>
            <w:tcMar>
              <w:top w:w="15" w:type="dxa"/>
              <w:left w:w="15" w:type="dxa"/>
              <w:right w:w="15" w:type="dxa"/>
            </w:tcMar>
          </w:tcPr>
          <w:p w:rsidR="003C5890" w:rsidP="00FD6E03" w:rsidRDefault="003C5890" w14:paraId="1D36AE5A" w14:textId="774C0EBF">
            <w:r w:rsidRPr="1F10689F">
              <w:rPr>
                <w:rFonts w:ascii="Arial" w:hAnsi="Arial" w:eastAsia="Arial"/>
                <w:sz w:val="19"/>
                <w:szCs w:val="19"/>
              </w:rPr>
              <w:t>Ploča treba imati nosače za postavljanje na zid .</w:t>
            </w:r>
          </w:p>
        </w:tc>
      </w:tr>
      <w:tr w:rsidR="003C5890" w:rsidTr="10240900" w14:paraId="3219B623" w14:textId="77777777">
        <w:trPr>
          <w:trHeight w:val="1170"/>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Pr="007378DE" w:rsidR="003C5890" w:rsidP="00FD6E03" w:rsidRDefault="003C5890" w14:paraId="70907107" w14:textId="01999FFC">
            <w:r w:rsidRPr="007378DE">
              <w:rPr>
                <w:rFonts w:ascii="Arial" w:hAnsi="Arial" w:eastAsia="Arial"/>
                <w:sz w:val="19"/>
                <w:szCs w:val="19"/>
              </w:rPr>
              <w:t>1.7.</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FD6E03" w:rsidRDefault="003C5890" w14:paraId="32B4EC9C" w14:textId="60FEE982">
            <w:r w:rsidRPr="1F10689F">
              <w:rPr>
                <w:rFonts w:ascii="Arial" w:hAnsi="Arial" w:eastAsia="Arial"/>
                <w:sz w:val="19"/>
                <w:szCs w:val="19"/>
              </w:rPr>
              <w:t xml:space="preserve">Ugovaratelj mora izvršiti sve radnje potrebne za izradu, dopremu i montažu predmeta nabave, uspostaviti odgovarajuće spojeve između svih sastavnih dijelova i osigurati funkcionalnost predmeta nabave. </w:t>
            </w:r>
          </w:p>
        </w:tc>
      </w:tr>
      <w:tr w:rsidR="003C5890" w:rsidTr="10240900" w14:paraId="26B3AB93" w14:textId="77777777">
        <w:trPr>
          <w:trHeight w:val="690"/>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FD6E03" w:rsidRDefault="003C5890" w14:paraId="2A25B69C" w14:textId="14A3E17A">
            <w:r w:rsidRPr="1F10689F">
              <w:rPr>
                <w:rFonts w:ascii="Arial" w:hAnsi="Arial" w:eastAsia="Arial"/>
                <w:sz w:val="19"/>
                <w:szCs w:val="19"/>
              </w:rPr>
              <w:t>1.8.</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FD6E03" w:rsidRDefault="003C5890" w14:paraId="1A8A8132" w14:textId="2E409EFC">
            <w:r w:rsidRPr="1F10689F">
              <w:rPr>
                <w:rFonts w:ascii="Arial" w:hAnsi="Arial" w:eastAsia="Arial"/>
                <w:sz w:val="19"/>
                <w:szCs w:val="19"/>
              </w:rPr>
              <w:t>Jamstvo za ispravnost prodane stvari u minimalnom trajanju od 2 godine od dana prihvata robe</w:t>
            </w:r>
          </w:p>
        </w:tc>
      </w:tr>
      <w:tr w:rsidR="003C5890" w:rsidTr="10240900" w14:paraId="501F7089" w14:textId="77777777">
        <w:trPr>
          <w:trHeight w:val="285"/>
        </w:trPr>
        <w:tc>
          <w:tcPr>
            <w:tcW w:w="567" w:type="dxa"/>
            <w:tcBorders>
              <w:top w:val="single" w:color="auto" w:sz="4" w:space="0"/>
              <w:left w:val="single" w:color="auto" w:sz="4" w:space="0"/>
              <w:bottom w:val="single" w:color="auto" w:sz="4" w:space="0"/>
              <w:right w:val="single" w:color="auto" w:sz="4" w:space="0"/>
            </w:tcBorders>
            <w:shd w:val="clear" w:color="auto" w:fill="BFBFBF" w:themeFill="background1" w:themeFillShade="BF"/>
            <w:tcMar>
              <w:top w:w="15" w:type="dxa"/>
              <w:left w:w="15" w:type="dxa"/>
              <w:right w:w="15" w:type="dxa"/>
            </w:tcMar>
            <w:vAlign w:val="bottom"/>
          </w:tcPr>
          <w:p w:rsidR="003C5890" w:rsidP="1F10689F" w:rsidRDefault="003C5890" w14:paraId="7256CB3B" w14:textId="006B0CA6">
            <w:r w:rsidRPr="1F10689F">
              <w:rPr>
                <w:rFonts w:ascii="Arial" w:hAnsi="Arial" w:eastAsia="Arial"/>
                <w:b/>
                <w:bCs/>
                <w:sz w:val="19"/>
                <w:szCs w:val="19"/>
              </w:rPr>
              <w:t>KIŠ</w:t>
            </w:r>
          </w:p>
        </w:tc>
        <w:tc>
          <w:tcPr>
            <w:tcW w:w="14175" w:type="dxa"/>
            <w:tcBorders>
              <w:top w:val="single" w:color="auto" w:sz="4" w:space="0"/>
              <w:left w:val="single" w:color="auto" w:sz="4" w:space="0"/>
              <w:bottom w:val="single" w:color="auto" w:sz="4" w:space="0"/>
              <w:right w:val="single" w:color="auto" w:sz="4" w:space="0"/>
            </w:tcBorders>
            <w:shd w:val="clear" w:color="auto" w:fill="BFBFBF" w:themeFill="background1" w:themeFillShade="BF"/>
            <w:tcMar>
              <w:top w:w="15" w:type="dxa"/>
              <w:left w:w="15" w:type="dxa"/>
              <w:right w:w="15" w:type="dxa"/>
            </w:tcMar>
            <w:vAlign w:val="bottom"/>
          </w:tcPr>
          <w:p w:rsidR="003C5890" w:rsidP="1F10689F" w:rsidRDefault="003C5890" w14:paraId="741BC46F" w14:textId="7401F8BC">
            <w:r w:rsidRPr="1F10689F">
              <w:rPr>
                <w:rFonts w:ascii="Arial" w:hAnsi="Arial" w:eastAsia="Arial"/>
                <w:b/>
                <w:bCs/>
                <w:sz w:val="19"/>
                <w:szCs w:val="19"/>
              </w:rPr>
              <w:t>Stalak za kišobrane</w:t>
            </w:r>
          </w:p>
        </w:tc>
      </w:tr>
      <w:tr w:rsidR="003C5890" w:rsidTr="10240900" w14:paraId="5BC4965B" w14:textId="77777777">
        <w:trPr>
          <w:trHeight w:val="285"/>
        </w:trPr>
        <w:tc>
          <w:tcPr>
            <w:tcW w:w="567" w:type="dxa"/>
            <w:tcBorders>
              <w:top w:val="single" w:color="auto" w:sz="4" w:space="0"/>
              <w:left w:val="single" w:color="auto" w:sz="4" w:space="0"/>
              <w:bottom w:val="single" w:color="auto" w:sz="4" w:space="0"/>
              <w:right w:val="single" w:color="auto" w:sz="4" w:space="0"/>
            </w:tcBorders>
            <w:shd w:val="clear" w:color="auto" w:fill="C0C0C0"/>
            <w:tcMar>
              <w:top w:w="15" w:type="dxa"/>
              <w:left w:w="15" w:type="dxa"/>
              <w:right w:w="15" w:type="dxa"/>
            </w:tcMar>
            <w:vAlign w:val="bottom"/>
          </w:tcPr>
          <w:p w:rsidR="003C5890" w:rsidP="1F10689F" w:rsidRDefault="003C5890" w14:paraId="0DECA82A" w14:textId="170611F4">
            <w:r w:rsidRPr="1F10689F">
              <w:rPr>
                <w:rFonts w:ascii="Arial" w:hAnsi="Arial" w:eastAsia="Arial"/>
                <w:sz w:val="19"/>
                <w:szCs w:val="19"/>
              </w:rPr>
              <w:t xml:space="preserve"> </w:t>
            </w:r>
          </w:p>
        </w:tc>
        <w:tc>
          <w:tcPr>
            <w:tcW w:w="14175" w:type="dxa"/>
            <w:tcBorders>
              <w:top w:val="single" w:color="auto" w:sz="4" w:space="0"/>
              <w:left w:val="single" w:color="auto" w:sz="4" w:space="0"/>
              <w:bottom w:val="single" w:color="auto" w:sz="4" w:space="0"/>
              <w:right w:val="single" w:color="auto" w:sz="4" w:space="0"/>
            </w:tcBorders>
            <w:shd w:val="clear" w:color="auto" w:fill="C0C0C0"/>
            <w:tcMar>
              <w:top w:w="15" w:type="dxa"/>
              <w:left w:w="15" w:type="dxa"/>
              <w:right w:w="15" w:type="dxa"/>
            </w:tcMar>
            <w:vAlign w:val="bottom"/>
          </w:tcPr>
          <w:p w:rsidR="003C5890" w:rsidP="1F10689F" w:rsidRDefault="003C5890" w14:paraId="35303B0C" w14:textId="7C7CCC16">
            <w:r w:rsidRPr="1F10689F">
              <w:rPr>
                <w:rFonts w:ascii="Arial" w:hAnsi="Arial" w:eastAsia="Arial"/>
                <w:b/>
                <w:bCs/>
                <w:sz w:val="19"/>
                <w:szCs w:val="19"/>
              </w:rPr>
              <w:t xml:space="preserve">Količina:  </w:t>
            </w:r>
            <w:r>
              <w:rPr>
                <w:rFonts w:ascii="Arial" w:hAnsi="Arial" w:eastAsia="Arial"/>
                <w:b/>
                <w:bCs/>
                <w:sz w:val="19"/>
                <w:szCs w:val="19"/>
              </w:rPr>
              <w:t>8</w:t>
            </w:r>
          </w:p>
        </w:tc>
      </w:tr>
      <w:tr w:rsidR="003C5890" w:rsidTr="10240900" w14:paraId="5E32EAAC" w14:textId="77777777">
        <w:trPr>
          <w:trHeight w:val="285"/>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075561" w:rsidRDefault="003C5890" w14:paraId="342A83F1" w14:textId="3B0C81B6">
            <w:r w:rsidRPr="1F10689F">
              <w:rPr>
                <w:rFonts w:ascii="Arial" w:hAnsi="Arial" w:eastAsia="Arial"/>
                <w:sz w:val="19"/>
                <w:szCs w:val="19"/>
              </w:rPr>
              <w:t>1.1.</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075561" w:rsidRDefault="003C5890" w14:paraId="331B3083" w14:textId="3C85A6ED">
            <w:r w:rsidRPr="1F10689F">
              <w:rPr>
                <w:rFonts w:ascii="Arial" w:hAnsi="Arial" w:eastAsia="Arial"/>
                <w:b/>
                <w:bCs/>
                <w:sz w:val="19"/>
                <w:szCs w:val="19"/>
              </w:rPr>
              <w:t>Naziv proizvođača:</w:t>
            </w:r>
          </w:p>
        </w:tc>
      </w:tr>
      <w:tr w:rsidR="003C5890" w:rsidTr="10240900" w14:paraId="57C31BA4" w14:textId="77777777">
        <w:trPr>
          <w:trHeight w:val="285"/>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075561" w:rsidRDefault="003C5890" w14:paraId="1006CFD8" w14:textId="1269E88E">
            <w:r w:rsidRPr="1F10689F">
              <w:rPr>
                <w:rFonts w:ascii="Arial" w:hAnsi="Arial" w:eastAsia="Arial"/>
                <w:sz w:val="19"/>
                <w:szCs w:val="19"/>
              </w:rPr>
              <w:t>1.2.</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075561" w:rsidRDefault="003C5890" w14:paraId="050F9A31" w14:textId="108F51C1">
            <w:r w:rsidRPr="1F10689F">
              <w:rPr>
                <w:rFonts w:ascii="Arial" w:hAnsi="Arial" w:eastAsia="Arial"/>
                <w:b/>
                <w:bCs/>
                <w:sz w:val="19"/>
                <w:szCs w:val="19"/>
              </w:rPr>
              <w:t>Naziv modela:</w:t>
            </w:r>
          </w:p>
        </w:tc>
      </w:tr>
      <w:tr w:rsidR="003C5890" w:rsidTr="10240900" w14:paraId="09EA4201" w14:textId="77777777">
        <w:trPr>
          <w:trHeight w:val="675"/>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075561" w:rsidRDefault="003C5890" w14:paraId="3AB9266F" w14:textId="62287B9F">
            <w:r w:rsidRPr="1F10689F">
              <w:rPr>
                <w:rFonts w:ascii="Arial" w:hAnsi="Arial" w:eastAsia="Arial"/>
                <w:sz w:val="19"/>
                <w:szCs w:val="19"/>
              </w:rPr>
              <w:t>1.3.</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075561" w:rsidRDefault="003C5890" w14:paraId="7FAE7A68" w14:textId="6817CC0E">
            <w:r w:rsidRPr="1F10689F">
              <w:rPr>
                <w:rFonts w:ascii="Arial" w:hAnsi="Arial" w:eastAsia="Arial"/>
                <w:sz w:val="19"/>
                <w:szCs w:val="19"/>
              </w:rPr>
              <w:t xml:space="preserve">Dimenzije : Ø 25 cm, visine 50-60 cm. </w:t>
            </w:r>
          </w:p>
        </w:tc>
      </w:tr>
      <w:tr w:rsidR="003C5890" w:rsidTr="10240900" w14:paraId="5946800F" w14:textId="77777777">
        <w:trPr>
          <w:trHeight w:val="660"/>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075561" w:rsidRDefault="003C5890" w14:paraId="50A93382" w14:textId="4FD9ADBA">
            <w:r w:rsidRPr="1F10689F">
              <w:rPr>
                <w:rFonts w:ascii="Arial" w:hAnsi="Arial" w:eastAsia="Arial"/>
                <w:sz w:val="19"/>
                <w:szCs w:val="19"/>
              </w:rPr>
              <w:t>1.4.</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075561" w:rsidRDefault="003C5890" w14:paraId="11712262" w14:textId="4C07102A">
            <w:r w:rsidRPr="1F10689F">
              <w:rPr>
                <w:rFonts w:ascii="Arial" w:hAnsi="Arial" w:eastAsia="Arial"/>
                <w:sz w:val="19"/>
                <w:szCs w:val="19"/>
              </w:rPr>
              <w:t xml:space="preserve">Vanjska posuda od akrilatne mat plastike, unutarnja posuda od plastike, koja se mora moći izvaditi. </w:t>
            </w:r>
          </w:p>
        </w:tc>
      </w:tr>
      <w:tr w:rsidR="003C5890" w:rsidTr="10240900" w14:paraId="01C4A8A3" w14:textId="77777777">
        <w:trPr>
          <w:trHeight w:val="540"/>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075561" w:rsidRDefault="003C5890" w14:paraId="6F81BA15" w14:textId="305888A2">
            <w:r w:rsidRPr="1F10689F">
              <w:rPr>
                <w:rFonts w:ascii="Arial" w:hAnsi="Arial" w:eastAsia="Arial"/>
                <w:sz w:val="19"/>
                <w:szCs w:val="19"/>
              </w:rPr>
              <w:t>1.5.</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075561" w:rsidRDefault="003C5890" w14:paraId="63FF2087" w14:textId="2AACD00B">
            <w:r w:rsidRPr="1F10689F">
              <w:rPr>
                <w:rFonts w:ascii="Arial" w:hAnsi="Arial" w:eastAsia="Arial"/>
                <w:sz w:val="19"/>
                <w:szCs w:val="19"/>
              </w:rPr>
              <w:t>Boja vanjske posude tamno siva mat.  Konačni odabir boje između ponuđenih uzoraka u dogovoru s Naručiteljem.</w:t>
            </w:r>
          </w:p>
        </w:tc>
      </w:tr>
      <w:tr w:rsidR="003C5890" w:rsidTr="10240900" w14:paraId="23B81EF7" w14:textId="77777777">
        <w:trPr>
          <w:trHeight w:val="503"/>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075561" w:rsidRDefault="003C5890" w14:paraId="7E1C9E18" w14:textId="6F9B7944">
            <w:r w:rsidRPr="1F10689F">
              <w:rPr>
                <w:rFonts w:ascii="Arial" w:hAnsi="Arial" w:eastAsia="Arial"/>
                <w:sz w:val="19"/>
                <w:szCs w:val="19"/>
              </w:rPr>
              <w:t>1.6.</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075561" w:rsidRDefault="003C5890" w14:paraId="720744A7" w14:textId="37D391AE">
            <w:r w:rsidRPr="1F10689F">
              <w:rPr>
                <w:rFonts w:ascii="Arial" w:hAnsi="Arial" w:eastAsia="Arial"/>
                <w:sz w:val="19"/>
                <w:szCs w:val="19"/>
              </w:rPr>
              <w:t>Izrada i materijali sukladno gore navedenim napomenama pod točkama 1.0., 1.7. i 2.2.</w:t>
            </w:r>
          </w:p>
        </w:tc>
      </w:tr>
      <w:tr w:rsidR="003C5890" w:rsidTr="10240900" w14:paraId="44BDC4CD" w14:textId="77777777">
        <w:trPr>
          <w:trHeight w:val="1125"/>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075561" w:rsidRDefault="003C5890" w14:paraId="591DAD5D" w14:textId="61C64123">
            <w:r w:rsidRPr="1F10689F">
              <w:rPr>
                <w:rFonts w:ascii="Arial" w:hAnsi="Arial" w:eastAsia="Arial"/>
                <w:sz w:val="19"/>
                <w:szCs w:val="19"/>
              </w:rPr>
              <w:t>1.7.</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075561" w:rsidRDefault="003C5890" w14:paraId="27197F55" w14:textId="31410F5A">
            <w:r w:rsidRPr="1F10689F">
              <w:rPr>
                <w:rFonts w:ascii="Arial" w:hAnsi="Arial" w:eastAsia="Arial"/>
                <w:sz w:val="19"/>
                <w:szCs w:val="19"/>
              </w:rPr>
              <w:t xml:space="preserve">Ugovaratelj mora izvršiti sve radnje potrebne za izradu, dopremu i montažu predmeta nabave, uspostaviti odgovarajuće spojeve između svih sastavnih dijelova i osigurati funkcionalnost predmeta nabave. </w:t>
            </w:r>
          </w:p>
        </w:tc>
      </w:tr>
      <w:tr w:rsidR="003C5890" w:rsidTr="10240900" w14:paraId="2028428F" w14:textId="77777777">
        <w:trPr>
          <w:trHeight w:val="885"/>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075561" w:rsidRDefault="003C5890" w14:paraId="02B1F868" w14:textId="59971B0A">
            <w:r w:rsidRPr="1F10689F">
              <w:rPr>
                <w:rFonts w:ascii="Arial" w:hAnsi="Arial" w:eastAsia="Arial"/>
                <w:sz w:val="19"/>
                <w:szCs w:val="19"/>
              </w:rPr>
              <w:t>1.8.</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075561" w:rsidRDefault="003C5890" w14:paraId="06E1F0AC" w14:textId="3DF4E821">
            <w:r w:rsidRPr="1F10689F">
              <w:rPr>
                <w:rFonts w:ascii="Arial" w:hAnsi="Arial" w:eastAsia="Arial"/>
                <w:sz w:val="19"/>
                <w:szCs w:val="19"/>
              </w:rPr>
              <w:t>Jamstvo za ispravnost prodane stvari u minimalnom trajanju od 2 godine od dana prihvata robe</w:t>
            </w:r>
          </w:p>
        </w:tc>
      </w:tr>
      <w:tr w:rsidR="003C5890" w:rsidTr="10240900" w14:paraId="2932149B" w14:textId="77777777">
        <w:trPr>
          <w:trHeight w:val="285"/>
        </w:trPr>
        <w:tc>
          <w:tcPr>
            <w:tcW w:w="567" w:type="dxa"/>
            <w:tcBorders>
              <w:top w:val="single" w:color="auto" w:sz="4" w:space="0"/>
              <w:left w:val="single" w:color="auto" w:sz="4" w:space="0"/>
              <w:bottom w:val="single" w:color="auto" w:sz="4" w:space="0"/>
              <w:right w:val="single" w:color="auto" w:sz="4" w:space="0"/>
            </w:tcBorders>
            <w:shd w:val="clear" w:color="auto" w:fill="BFBFBF" w:themeFill="background1" w:themeFillShade="BF"/>
            <w:tcMar>
              <w:top w:w="15" w:type="dxa"/>
              <w:left w:w="15" w:type="dxa"/>
              <w:right w:w="15" w:type="dxa"/>
            </w:tcMar>
            <w:vAlign w:val="bottom"/>
          </w:tcPr>
          <w:p w:rsidR="003C5890" w:rsidP="1F10689F" w:rsidRDefault="003C5890" w14:paraId="1549D6F1" w14:textId="04562CD5">
            <w:r w:rsidRPr="1F10689F">
              <w:rPr>
                <w:rFonts w:ascii="Arial" w:hAnsi="Arial" w:eastAsia="Arial"/>
                <w:sz w:val="19"/>
                <w:szCs w:val="19"/>
              </w:rPr>
              <w:t>SAT</w:t>
            </w:r>
          </w:p>
        </w:tc>
        <w:tc>
          <w:tcPr>
            <w:tcW w:w="14175" w:type="dxa"/>
            <w:tcBorders>
              <w:top w:val="single" w:color="auto" w:sz="4" w:space="0"/>
              <w:left w:val="single" w:color="auto" w:sz="4" w:space="0"/>
              <w:bottom w:val="single" w:color="auto" w:sz="4" w:space="0"/>
              <w:right w:val="single" w:color="auto" w:sz="4" w:space="0"/>
            </w:tcBorders>
            <w:shd w:val="clear" w:color="auto" w:fill="BFBFBF" w:themeFill="background1" w:themeFillShade="BF"/>
            <w:tcMar>
              <w:top w:w="15" w:type="dxa"/>
              <w:left w:w="15" w:type="dxa"/>
              <w:right w:w="15" w:type="dxa"/>
            </w:tcMar>
            <w:vAlign w:val="bottom"/>
          </w:tcPr>
          <w:p w:rsidR="003C5890" w:rsidP="1F10689F" w:rsidRDefault="003C5890" w14:paraId="178EF31D" w14:textId="0D4F2DAF">
            <w:r w:rsidRPr="1F10689F">
              <w:rPr>
                <w:rFonts w:ascii="Arial" w:hAnsi="Arial" w:eastAsia="Arial"/>
                <w:b/>
                <w:bCs/>
                <w:sz w:val="19"/>
                <w:szCs w:val="19"/>
              </w:rPr>
              <w:t>Zidni sat</w:t>
            </w:r>
          </w:p>
        </w:tc>
      </w:tr>
      <w:tr w:rsidR="003C5890" w:rsidTr="10240900" w14:paraId="19B55F22" w14:textId="77777777">
        <w:trPr>
          <w:trHeight w:val="285"/>
        </w:trPr>
        <w:tc>
          <w:tcPr>
            <w:tcW w:w="567" w:type="dxa"/>
            <w:tcBorders>
              <w:top w:val="single" w:color="auto" w:sz="4" w:space="0"/>
              <w:left w:val="single" w:color="auto" w:sz="4" w:space="0"/>
              <w:bottom w:val="single" w:color="auto" w:sz="4" w:space="0"/>
              <w:right w:val="single" w:color="auto" w:sz="4" w:space="0"/>
            </w:tcBorders>
            <w:shd w:val="clear" w:color="auto" w:fill="C0C0C0"/>
            <w:tcMar>
              <w:top w:w="15" w:type="dxa"/>
              <w:left w:w="15" w:type="dxa"/>
              <w:right w:w="15" w:type="dxa"/>
            </w:tcMar>
            <w:vAlign w:val="bottom"/>
          </w:tcPr>
          <w:p w:rsidR="003C5890" w:rsidP="1F10689F" w:rsidRDefault="003C5890" w14:paraId="5BE20599" w14:textId="5E234A59">
            <w:r w:rsidRPr="1F10689F">
              <w:rPr>
                <w:rFonts w:ascii="Arial" w:hAnsi="Arial" w:eastAsia="Arial"/>
                <w:sz w:val="19"/>
                <w:szCs w:val="19"/>
              </w:rPr>
              <w:t xml:space="preserve"> </w:t>
            </w:r>
          </w:p>
        </w:tc>
        <w:tc>
          <w:tcPr>
            <w:tcW w:w="14175" w:type="dxa"/>
            <w:tcBorders>
              <w:top w:val="single" w:color="auto" w:sz="4" w:space="0"/>
              <w:left w:val="single" w:color="auto" w:sz="4" w:space="0"/>
              <w:bottom w:val="single" w:color="auto" w:sz="4" w:space="0"/>
              <w:right w:val="single" w:color="auto" w:sz="4" w:space="0"/>
            </w:tcBorders>
            <w:shd w:val="clear" w:color="auto" w:fill="C0C0C0"/>
            <w:tcMar>
              <w:top w:w="15" w:type="dxa"/>
              <w:left w:w="15" w:type="dxa"/>
              <w:right w:w="15" w:type="dxa"/>
            </w:tcMar>
            <w:vAlign w:val="bottom"/>
          </w:tcPr>
          <w:p w:rsidR="003C5890" w:rsidP="1F10689F" w:rsidRDefault="003C5890" w14:paraId="09C2200E" w14:textId="7820FEB1">
            <w:r w:rsidRPr="1F10689F">
              <w:rPr>
                <w:rFonts w:ascii="Arial" w:hAnsi="Arial" w:eastAsia="Arial"/>
                <w:b/>
                <w:bCs/>
                <w:sz w:val="19"/>
                <w:szCs w:val="19"/>
              </w:rPr>
              <w:t xml:space="preserve">Količina:  </w:t>
            </w:r>
            <w:r>
              <w:rPr>
                <w:rFonts w:ascii="Arial" w:hAnsi="Arial" w:eastAsia="Arial"/>
                <w:b/>
                <w:bCs/>
                <w:sz w:val="19"/>
                <w:szCs w:val="19"/>
              </w:rPr>
              <w:t>4</w:t>
            </w:r>
          </w:p>
        </w:tc>
      </w:tr>
      <w:tr w:rsidR="003C5890" w:rsidTr="10240900" w14:paraId="53728AC8" w14:textId="77777777">
        <w:trPr>
          <w:trHeight w:val="285"/>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9E13F1" w:rsidRDefault="003C5890" w14:paraId="162B30EA" w14:textId="151317F7">
            <w:r w:rsidRPr="1F10689F">
              <w:rPr>
                <w:rFonts w:ascii="Arial" w:hAnsi="Arial" w:eastAsia="Arial"/>
                <w:sz w:val="19"/>
                <w:szCs w:val="19"/>
              </w:rPr>
              <w:t>1.1.</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9E13F1" w:rsidRDefault="003C5890" w14:paraId="5FF4A8BE" w14:textId="7ACD2943">
            <w:r w:rsidRPr="1F10689F">
              <w:rPr>
                <w:rFonts w:ascii="Arial" w:hAnsi="Arial" w:eastAsia="Arial"/>
                <w:b/>
                <w:bCs/>
                <w:sz w:val="19"/>
                <w:szCs w:val="19"/>
              </w:rPr>
              <w:t>Naziv proizvođača:</w:t>
            </w:r>
          </w:p>
        </w:tc>
      </w:tr>
      <w:tr w:rsidR="003C5890" w:rsidTr="10240900" w14:paraId="59D15126" w14:textId="77777777">
        <w:trPr>
          <w:trHeight w:val="285"/>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9E13F1" w:rsidRDefault="003C5890" w14:paraId="505EEA9C" w14:textId="7E565219">
            <w:r w:rsidRPr="1F10689F">
              <w:rPr>
                <w:rFonts w:ascii="Arial" w:hAnsi="Arial" w:eastAsia="Arial"/>
                <w:sz w:val="19"/>
                <w:szCs w:val="19"/>
              </w:rPr>
              <w:t>1.2.</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9E13F1" w:rsidRDefault="003C5890" w14:paraId="750DA6DF" w14:textId="4109F33B">
            <w:r w:rsidRPr="1F10689F">
              <w:rPr>
                <w:rFonts w:ascii="Arial" w:hAnsi="Arial" w:eastAsia="Arial"/>
                <w:b/>
                <w:bCs/>
                <w:sz w:val="19"/>
                <w:szCs w:val="19"/>
              </w:rPr>
              <w:t>Naziv modela:</w:t>
            </w:r>
          </w:p>
        </w:tc>
      </w:tr>
      <w:tr w:rsidR="003C5890" w:rsidTr="10240900" w14:paraId="4790059A" w14:textId="77777777">
        <w:trPr>
          <w:trHeight w:val="285"/>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9E13F1" w:rsidRDefault="003C5890" w14:paraId="74B3FE8E" w14:textId="1A642961">
            <w:r w:rsidRPr="1F10689F">
              <w:rPr>
                <w:rFonts w:ascii="Arial" w:hAnsi="Arial" w:eastAsia="Arial"/>
                <w:sz w:val="19"/>
                <w:szCs w:val="19"/>
              </w:rPr>
              <w:t>1.3.</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9E13F1" w:rsidRDefault="003C5890" w14:paraId="39BD295E" w14:textId="64466C0A">
            <w:r w:rsidRPr="1F10689F">
              <w:rPr>
                <w:rFonts w:ascii="Arial" w:hAnsi="Arial" w:eastAsia="Arial"/>
                <w:sz w:val="19"/>
                <w:szCs w:val="19"/>
              </w:rPr>
              <w:t xml:space="preserve">Dimenzije : Ø 40-50 cm. </w:t>
            </w:r>
          </w:p>
        </w:tc>
      </w:tr>
      <w:tr w:rsidR="003C5890" w:rsidTr="10240900" w14:paraId="64C3C2F5" w14:textId="77777777">
        <w:trPr>
          <w:trHeight w:val="761"/>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9E13F1" w:rsidRDefault="003C5890" w14:paraId="77318ED8" w14:textId="27E393A0">
            <w:r w:rsidRPr="1F10689F">
              <w:rPr>
                <w:rFonts w:ascii="Arial" w:hAnsi="Arial" w:eastAsia="Arial"/>
                <w:sz w:val="19"/>
                <w:szCs w:val="19"/>
              </w:rPr>
              <w:t>1.4.</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9E13F1" w:rsidRDefault="003C5890" w14:paraId="379A0087" w14:textId="22F702B0">
            <w:r w:rsidRPr="1F10689F">
              <w:rPr>
                <w:rFonts w:ascii="Arial" w:hAnsi="Arial" w:eastAsia="Arial"/>
                <w:sz w:val="19"/>
                <w:szCs w:val="19"/>
              </w:rPr>
              <w:t>Zidni sat na baterije, uključen set baterija. Izgled klasičan s brojkama i kazaljkama. Okvir od natur aluminija, sat prekriven staklom.</w:t>
            </w:r>
          </w:p>
        </w:tc>
      </w:tr>
      <w:tr w:rsidR="003C5890" w:rsidTr="10240900" w14:paraId="36E25B2B" w14:textId="77777777">
        <w:trPr>
          <w:trHeight w:val="493"/>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9E13F1" w:rsidRDefault="003C5890" w14:paraId="0790B4EA" w14:textId="3917AD36">
            <w:r w:rsidRPr="1F10689F">
              <w:rPr>
                <w:rFonts w:ascii="Arial" w:hAnsi="Arial" w:eastAsia="Arial"/>
                <w:sz w:val="19"/>
                <w:szCs w:val="19"/>
              </w:rPr>
              <w:t>1.5.</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9E13F1" w:rsidRDefault="003C5890" w14:paraId="14957CFA" w14:textId="2B352E66">
            <w:r w:rsidRPr="1F10689F">
              <w:rPr>
                <w:rFonts w:ascii="Arial" w:hAnsi="Arial" w:eastAsia="Arial"/>
                <w:sz w:val="19"/>
                <w:szCs w:val="19"/>
              </w:rPr>
              <w:t>Izrada i materijali sukladno gore navedenim napomenama pod točkama 1.0., 1.7. i 2.2.</w:t>
            </w:r>
          </w:p>
        </w:tc>
      </w:tr>
      <w:tr w:rsidR="003C5890" w:rsidTr="10240900" w14:paraId="27A13FEB" w14:textId="77777777">
        <w:trPr>
          <w:trHeight w:val="1155"/>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9E13F1" w:rsidRDefault="003C5890" w14:paraId="7EA09DC8" w14:textId="08C11775">
            <w:r w:rsidRPr="1F10689F">
              <w:rPr>
                <w:rFonts w:ascii="Arial" w:hAnsi="Arial" w:eastAsia="Arial"/>
                <w:sz w:val="19"/>
                <w:szCs w:val="19"/>
              </w:rPr>
              <w:t>1.6.</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9E13F1" w:rsidRDefault="003C5890" w14:paraId="1FB763E1" w14:textId="0E28A5E3">
            <w:r w:rsidRPr="1F10689F">
              <w:rPr>
                <w:rFonts w:ascii="Arial" w:hAnsi="Arial" w:eastAsia="Arial"/>
                <w:sz w:val="19"/>
                <w:szCs w:val="19"/>
              </w:rPr>
              <w:t xml:space="preserve">Ugovaratelj mora izvršiti sve radnje potrebne za izradu, dopremu i montažu predmeta nabave, uspostaviti odgovarajuće spojeve između svih sastavnih dijelova i osigurati funkcionalnost predmeta nabave. </w:t>
            </w:r>
          </w:p>
        </w:tc>
      </w:tr>
      <w:tr w:rsidR="003C5890" w:rsidTr="10240900" w14:paraId="320C7347" w14:textId="77777777">
        <w:trPr>
          <w:trHeight w:val="740"/>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9E13F1" w:rsidRDefault="003C5890" w14:paraId="6931513C" w14:textId="4B1BF9DB">
            <w:r w:rsidRPr="1F10689F">
              <w:rPr>
                <w:rFonts w:ascii="Arial" w:hAnsi="Arial" w:eastAsia="Arial"/>
                <w:sz w:val="19"/>
                <w:szCs w:val="19"/>
              </w:rPr>
              <w:t>1.7.</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9E13F1" w:rsidRDefault="003C5890" w14:paraId="2180D572" w14:textId="31F8E462">
            <w:r w:rsidRPr="1F10689F">
              <w:rPr>
                <w:rFonts w:ascii="Arial" w:hAnsi="Arial" w:eastAsia="Arial"/>
                <w:sz w:val="19"/>
                <w:szCs w:val="19"/>
              </w:rPr>
              <w:t>Jamstvo za ispravnost prodane stvari u minimalnom trajanju od 2 godine od dana prihvata robe</w:t>
            </w:r>
          </w:p>
        </w:tc>
      </w:tr>
      <w:tr w:rsidR="003C5890" w:rsidTr="10240900" w14:paraId="6EA905F6" w14:textId="77777777">
        <w:trPr>
          <w:trHeight w:val="285"/>
        </w:trPr>
        <w:tc>
          <w:tcPr>
            <w:tcW w:w="567" w:type="dxa"/>
            <w:tcBorders>
              <w:top w:val="single" w:color="auto" w:sz="4" w:space="0"/>
              <w:left w:val="single" w:color="auto" w:sz="4" w:space="0"/>
              <w:bottom w:val="single" w:color="auto" w:sz="4" w:space="0"/>
              <w:right w:val="single" w:color="auto" w:sz="4" w:space="0"/>
            </w:tcBorders>
            <w:shd w:val="clear" w:color="auto" w:fill="BFBFBF" w:themeFill="background1" w:themeFillShade="BF"/>
            <w:tcMar>
              <w:top w:w="15" w:type="dxa"/>
              <w:left w:w="15" w:type="dxa"/>
              <w:right w:w="15" w:type="dxa"/>
            </w:tcMar>
            <w:vAlign w:val="bottom"/>
          </w:tcPr>
          <w:p w:rsidR="003C5890" w:rsidP="1F10689F" w:rsidRDefault="003C5890" w14:paraId="4DC9C51C" w14:textId="1196AB7D">
            <w:r w:rsidRPr="1F10689F">
              <w:rPr>
                <w:rFonts w:ascii="Arial" w:hAnsi="Arial" w:eastAsia="Arial"/>
                <w:color w:val="000000" w:themeColor="text1"/>
                <w:sz w:val="19"/>
                <w:szCs w:val="19"/>
              </w:rPr>
              <w:t>V - 1</w:t>
            </w:r>
          </w:p>
        </w:tc>
        <w:tc>
          <w:tcPr>
            <w:tcW w:w="14175" w:type="dxa"/>
            <w:tcBorders>
              <w:top w:val="single" w:color="auto" w:sz="4" w:space="0"/>
              <w:left w:val="single" w:color="auto" w:sz="4" w:space="0"/>
              <w:bottom w:val="single" w:color="auto" w:sz="4" w:space="0"/>
              <w:right w:val="nil"/>
            </w:tcBorders>
            <w:shd w:val="clear" w:color="auto" w:fill="BFBFBF" w:themeFill="background1" w:themeFillShade="BF"/>
            <w:tcMar>
              <w:top w:w="15" w:type="dxa"/>
              <w:left w:w="15" w:type="dxa"/>
              <w:right w:w="15" w:type="dxa"/>
            </w:tcMar>
            <w:vAlign w:val="bottom"/>
          </w:tcPr>
          <w:p w:rsidR="003C5890" w:rsidP="1F10689F" w:rsidRDefault="003C5890" w14:paraId="2CAC4D36" w14:textId="760EC91E">
            <w:r w:rsidRPr="1F10689F">
              <w:rPr>
                <w:rFonts w:ascii="Arial" w:hAnsi="Arial" w:eastAsia="Arial"/>
                <w:b/>
                <w:bCs/>
                <w:color w:val="000000" w:themeColor="text1"/>
                <w:sz w:val="19"/>
                <w:szCs w:val="19"/>
              </w:rPr>
              <w:t>Vješalica</w:t>
            </w:r>
          </w:p>
        </w:tc>
      </w:tr>
      <w:tr w:rsidR="003C5890" w:rsidTr="10240900" w14:paraId="1A97FA8D" w14:textId="77777777">
        <w:trPr>
          <w:trHeight w:val="285"/>
        </w:trPr>
        <w:tc>
          <w:tcPr>
            <w:tcW w:w="567" w:type="dxa"/>
            <w:tcBorders>
              <w:top w:val="single" w:color="auto" w:sz="4" w:space="0"/>
              <w:left w:val="single" w:color="auto" w:sz="4" w:space="0"/>
              <w:bottom w:val="nil"/>
              <w:right w:val="single" w:color="auto" w:sz="4" w:space="0"/>
            </w:tcBorders>
            <w:shd w:val="clear" w:color="auto" w:fill="C0C0C0"/>
            <w:tcMar>
              <w:top w:w="15" w:type="dxa"/>
              <w:left w:w="15" w:type="dxa"/>
              <w:right w:w="15" w:type="dxa"/>
            </w:tcMar>
            <w:vAlign w:val="bottom"/>
          </w:tcPr>
          <w:p w:rsidR="003C5890" w:rsidP="1F10689F" w:rsidRDefault="003C5890" w14:paraId="74F084BB" w14:textId="50730867">
            <w:r w:rsidRPr="1F10689F">
              <w:rPr>
                <w:rFonts w:ascii="Arial" w:hAnsi="Arial" w:eastAsia="Arial"/>
                <w:color w:val="000000" w:themeColor="text1"/>
                <w:sz w:val="19"/>
                <w:szCs w:val="19"/>
              </w:rPr>
              <w:t xml:space="preserve"> </w:t>
            </w:r>
          </w:p>
        </w:tc>
        <w:tc>
          <w:tcPr>
            <w:tcW w:w="14175" w:type="dxa"/>
            <w:tcBorders>
              <w:top w:val="single" w:color="auto" w:sz="4" w:space="0"/>
              <w:left w:val="single" w:color="auto" w:sz="4" w:space="0"/>
              <w:bottom w:val="nil"/>
              <w:right w:val="nil"/>
            </w:tcBorders>
            <w:shd w:val="clear" w:color="auto" w:fill="C0C0C0"/>
            <w:tcMar>
              <w:top w:w="15" w:type="dxa"/>
              <w:left w:w="15" w:type="dxa"/>
              <w:right w:w="15" w:type="dxa"/>
            </w:tcMar>
            <w:vAlign w:val="bottom"/>
          </w:tcPr>
          <w:p w:rsidR="003C5890" w:rsidP="1F10689F" w:rsidRDefault="003C5890" w14:paraId="5E23C958" w14:textId="09A4BAEF">
            <w:r w:rsidRPr="1F10689F">
              <w:rPr>
                <w:rFonts w:ascii="Arial" w:hAnsi="Arial" w:eastAsia="Arial"/>
                <w:b/>
                <w:bCs/>
                <w:color w:val="000000" w:themeColor="text1"/>
                <w:sz w:val="19"/>
                <w:szCs w:val="19"/>
              </w:rPr>
              <w:t xml:space="preserve">Količina: </w:t>
            </w:r>
            <w:r>
              <w:rPr>
                <w:rFonts w:ascii="Arial" w:hAnsi="Arial" w:eastAsia="Arial"/>
                <w:b/>
                <w:bCs/>
                <w:color w:val="000000" w:themeColor="text1"/>
                <w:sz w:val="19"/>
                <w:szCs w:val="19"/>
              </w:rPr>
              <w:t>16</w:t>
            </w:r>
          </w:p>
        </w:tc>
      </w:tr>
      <w:tr w:rsidR="003C5890" w:rsidTr="10240900" w14:paraId="625D632D" w14:textId="77777777">
        <w:trPr>
          <w:trHeight w:val="285"/>
        </w:trPr>
        <w:tc>
          <w:tcPr>
            <w:tcW w:w="56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tcPr>
          <w:p w:rsidR="003C5890" w:rsidP="00DC0F1B" w:rsidRDefault="003C5890" w14:paraId="42F1E647" w14:textId="0432BD2F">
            <w:r w:rsidRPr="1F10689F">
              <w:rPr>
                <w:rFonts w:ascii="Arial" w:hAnsi="Arial" w:eastAsia="Arial"/>
                <w:color w:val="000000" w:themeColor="text1"/>
                <w:sz w:val="19"/>
                <w:szCs w:val="19"/>
              </w:rPr>
              <w:t>1.1.</w:t>
            </w:r>
          </w:p>
        </w:tc>
        <w:tc>
          <w:tcPr>
            <w:tcW w:w="14175" w:type="dxa"/>
            <w:tcBorders>
              <w:top w:val="single" w:color="000000" w:themeColor="text1" w:sz="4" w:space="0"/>
              <w:left w:val="single" w:color="000000" w:themeColor="text1" w:sz="4" w:space="0"/>
              <w:bottom w:val="single" w:color="000000" w:themeColor="text1" w:sz="4" w:space="0"/>
              <w:right w:val="nil"/>
            </w:tcBorders>
            <w:tcMar>
              <w:top w:w="15" w:type="dxa"/>
              <w:left w:w="15" w:type="dxa"/>
              <w:right w:w="15" w:type="dxa"/>
            </w:tcMar>
          </w:tcPr>
          <w:p w:rsidR="003C5890" w:rsidP="00DC0F1B" w:rsidRDefault="003C5890" w14:paraId="33F5D562" w14:textId="41236564">
            <w:r w:rsidRPr="1F10689F">
              <w:rPr>
                <w:rFonts w:ascii="Arial" w:hAnsi="Arial" w:eastAsia="Arial"/>
                <w:b/>
                <w:bCs/>
                <w:color w:val="000000" w:themeColor="text1"/>
                <w:sz w:val="19"/>
                <w:szCs w:val="19"/>
              </w:rPr>
              <w:t>Naziv proizvođača:</w:t>
            </w:r>
          </w:p>
        </w:tc>
      </w:tr>
      <w:tr w:rsidR="003C5890" w:rsidTr="10240900" w14:paraId="150EDADC" w14:textId="77777777">
        <w:trPr>
          <w:trHeight w:val="285"/>
        </w:trPr>
        <w:tc>
          <w:tcPr>
            <w:tcW w:w="56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tcPr>
          <w:p w:rsidR="003C5890" w:rsidP="00DC0F1B" w:rsidRDefault="003C5890" w14:paraId="3520F86D" w14:textId="357E93E4">
            <w:r w:rsidRPr="1F10689F">
              <w:rPr>
                <w:rFonts w:ascii="Arial" w:hAnsi="Arial" w:eastAsia="Arial"/>
                <w:color w:val="000000" w:themeColor="text1"/>
                <w:sz w:val="19"/>
                <w:szCs w:val="19"/>
              </w:rPr>
              <w:t>1.2.</w:t>
            </w:r>
          </w:p>
        </w:tc>
        <w:tc>
          <w:tcPr>
            <w:tcW w:w="14175" w:type="dxa"/>
            <w:tcBorders>
              <w:top w:val="single" w:color="000000" w:themeColor="text1" w:sz="4" w:space="0"/>
              <w:left w:val="single" w:color="000000" w:themeColor="text1" w:sz="4" w:space="0"/>
              <w:bottom w:val="single" w:color="000000" w:themeColor="text1" w:sz="4" w:space="0"/>
              <w:right w:val="nil"/>
            </w:tcBorders>
            <w:tcMar>
              <w:top w:w="15" w:type="dxa"/>
              <w:left w:w="15" w:type="dxa"/>
              <w:right w:w="15" w:type="dxa"/>
            </w:tcMar>
          </w:tcPr>
          <w:p w:rsidR="003C5890" w:rsidP="00DC0F1B" w:rsidRDefault="003C5890" w14:paraId="6B1B3184" w14:textId="41ECD66A">
            <w:r w:rsidRPr="1F10689F">
              <w:rPr>
                <w:rFonts w:ascii="Arial" w:hAnsi="Arial" w:eastAsia="Arial"/>
                <w:b/>
                <w:bCs/>
                <w:color w:val="000000" w:themeColor="text1"/>
                <w:sz w:val="19"/>
                <w:szCs w:val="19"/>
              </w:rPr>
              <w:t>Naziv modela:</w:t>
            </w:r>
          </w:p>
        </w:tc>
      </w:tr>
      <w:tr w:rsidR="003C5890" w:rsidTr="10240900" w14:paraId="2A69F6BB" w14:textId="77777777">
        <w:trPr>
          <w:trHeight w:val="855"/>
        </w:trPr>
        <w:tc>
          <w:tcPr>
            <w:tcW w:w="56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tcPr>
          <w:p w:rsidR="003C5890" w:rsidP="00DC0F1B" w:rsidRDefault="003C5890" w14:paraId="2729B1DB" w14:textId="69BB8BAC">
            <w:r w:rsidRPr="1F10689F">
              <w:rPr>
                <w:rFonts w:ascii="Arial" w:hAnsi="Arial" w:eastAsia="Arial"/>
                <w:color w:val="000000" w:themeColor="text1"/>
                <w:sz w:val="19"/>
                <w:szCs w:val="19"/>
              </w:rPr>
              <w:t>1.3.</w:t>
            </w:r>
          </w:p>
        </w:tc>
        <w:tc>
          <w:tcPr>
            <w:tcW w:w="14175" w:type="dxa"/>
            <w:tcBorders>
              <w:top w:val="single" w:color="000000" w:themeColor="text1" w:sz="4" w:space="0"/>
              <w:left w:val="single" w:color="000000" w:themeColor="text1" w:sz="4" w:space="0"/>
              <w:bottom w:val="single" w:color="000000" w:themeColor="text1" w:sz="4" w:space="0"/>
              <w:right w:val="nil"/>
            </w:tcBorders>
            <w:tcMar>
              <w:top w:w="15" w:type="dxa"/>
              <w:left w:w="15" w:type="dxa"/>
              <w:right w:w="15" w:type="dxa"/>
            </w:tcMar>
          </w:tcPr>
          <w:p w:rsidR="003C5890" w:rsidP="00DC0F1B" w:rsidRDefault="003C5890" w14:paraId="5E6DF750" w14:textId="4815C041">
            <w:r w:rsidRPr="1F10689F">
              <w:rPr>
                <w:rFonts w:ascii="Arial" w:hAnsi="Arial" w:eastAsia="Arial"/>
                <w:color w:val="000000" w:themeColor="text1"/>
                <w:sz w:val="19"/>
                <w:szCs w:val="19"/>
              </w:rPr>
              <w:t xml:space="preserve">Samostojeća uredska vješalica s okruglim dnom koji osigurava stabilnost. Uredska vješalica s metalnom konstrukcijom u tamno sivoj varijanti s minimalno 8 kuka za vješanje. Minimalna visina 170 cm. </w:t>
            </w:r>
          </w:p>
        </w:tc>
      </w:tr>
      <w:tr w:rsidR="003C5890" w:rsidTr="10240900" w14:paraId="54E430D7" w14:textId="77777777">
        <w:trPr>
          <w:trHeight w:val="585"/>
        </w:trPr>
        <w:tc>
          <w:tcPr>
            <w:tcW w:w="56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tcPr>
          <w:p w:rsidR="003C5890" w:rsidP="00DC0F1B" w:rsidRDefault="003C5890" w14:paraId="15024779" w14:textId="2903718B">
            <w:r w:rsidRPr="1F10689F">
              <w:rPr>
                <w:rFonts w:ascii="Arial" w:hAnsi="Arial" w:eastAsia="Arial"/>
                <w:color w:val="000000" w:themeColor="text1"/>
                <w:sz w:val="19"/>
                <w:szCs w:val="19"/>
              </w:rPr>
              <w:t>1.6.</w:t>
            </w:r>
          </w:p>
        </w:tc>
        <w:tc>
          <w:tcPr>
            <w:tcW w:w="14175" w:type="dxa"/>
            <w:tcBorders>
              <w:top w:val="single" w:color="000000" w:themeColor="text1" w:sz="4" w:space="0"/>
              <w:left w:val="single" w:color="000000" w:themeColor="text1" w:sz="4" w:space="0"/>
              <w:bottom w:val="single" w:color="000000" w:themeColor="text1" w:sz="4" w:space="0"/>
              <w:right w:val="nil"/>
            </w:tcBorders>
            <w:tcMar>
              <w:top w:w="15" w:type="dxa"/>
              <w:left w:w="15" w:type="dxa"/>
              <w:right w:w="15" w:type="dxa"/>
            </w:tcMar>
          </w:tcPr>
          <w:p w:rsidR="003C5890" w:rsidP="00DC0F1B" w:rsidRDefault="003C5890" w14:paraId="49620599" w14:textId="5D2A8A2C">
            <w:r w:rsidRPr="1F10689F">
              <w:rPr>
                <w:rFonts w:ascii="Arial" w:hAnsi="Arial" w:eastAsia="Arial"/>
                <w:sz w:val="19"/>
                <w:szCs w:val="19"/>
              </w:rPr>
              <w:t>Izrada i materijali sukladno gore navedenim napomenama pod točkama 1.1.-1.8. i 2.2.</w:t>
            </w:r>
          </w:p>
        </w:tc>
      </w:tr>
      <w:tr w:rsidR="003C5890" w:rsidTr="10240900" w14:paraId="4D698768" w14:textId="77777777">
        <w:trPr>
          <w:trHeight w:val="1020"/>
        </w:trPr>
        <w:tc>
          <w:tcPr>
            <w:tcW w:w="56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tcPr>
          <w:p w:rsidR="003C5890" w:rsidP="00DC0F1B" w:rsidRDefault="003C5890" w14:paraId="49345A35" w14:textId="0A46D712">
            <w:r w:rsidRPr="1F10689F">
              <w:rPr>
                <w:rFonts w:ascii="Arial" w:hAnsi="Arial" w:eastAsia="Arial"/>
                <w:color w:val="000000" w:themeColor="text1"/>
                <w:sz w:val="19"/>
                <w:szCs w:val="19"/>
              </w:rPr>
              <w:t>1.7.</w:t>
            </w:r>
          </w:p>
        </w:tc>
        <w:tc>
          <w:tcPr>
            <w:tcW w:w="14175" w:type="dxa"/>
            <w:tcBorders>
              <w:top w:val="single" w:color="000000" w:themeColor="text1" w:sz="4" w:space="0"/>
              <w:left w:val="single" w:color="000000" w:themeColor="text1" w:sz="4" w:space="0"/>
              <w:bottom w:val="single" w:color="000000" w:themeColor="text1" w:sz="4" w:space="0"/>
              <w:right w:val="nil"/>
            </w:tcBorders>
            <w:tcMar>
              <w:top w:w="15" w:type="dxa"/>
              <w:left w:w="15" w:type="dxa"/>
              <w:right w:w="15" w:type="dxa"/>
            </w:tcMar>
          </w:tcPr>
          <w:p w:rsidR="003C5890" w:rsidP="00DC0F1B" w:rsidRDefault="003C5890" w14:paraId="14761E78" w14:textId="26BA1830">
            <w:r w:rsidRPr="1F10689F">
              <w:rPr>
                <w:rFonts w:ascii="Arial" w:hAnsi="Arial" w:eastAsia="Arial"/>
                <w:sz w:val="19"/>
                <w:szCs w:val="19"/>
              </w:rPr>
              <w:t xml:space="preserve">Ugovaratelj mora izvršiti sve radnje potrebne za izradu, dopremu i montažu predmeta nabave, uspostaviti odgovarajuće spojeve između svih sastavnih dijelova i osigurati funkcionalnost predmeta nabave. </w:t>
            </w:r>
          </w:p>
        </w:tc>
      </w:tr>
      <w:tr w:rsidR="003C5890" w:rsidTr="10240900" w14:paraId="5F338F8D" w14:textId="77777777">
        <w:trPr>
          <w:trHeight w:val="765"/>
        </w:trPr>
        <w:tc>
          <w:tcPr>
            <w:tcW w:w="56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15" w:type="dxa"/>
              <w:left w:w="15" w:type="dxa"/>
              <w:right w:w="15" w:type="dxa"/>
            </w:tcMar>
          </w:tcPr>
          <w:p w:rsidR="003C5890" w:rsidP="00DC0F1B" w:rsidRDefault="003C5890" w14:paraId="14C8AC3D" w14:textId="592C5C9C">
            <w:r w:rsidRPr="1F10689F">
              <w:rPr>
                <w:rFonts w:ascii="Arial" w:hAnsi="Arial" w:eastAsia="Arial"/>
                <w:color w:val="000000" w:themeColor="text1"/>
                <w:sz w:val="19"/>
                <w:szCs w:val="19"/>
              </w:rPr>
              <w:t>1.8.</w:t>
            </w:r>
          </w:p>
        </w:tc>
        <w:tc>
          <w:tcPr>
            <w:tcW w:w="14175" w:type="dxa"/>
            <w:tcBorders>
              <w:top w:val="single" w:color="000000" w:themeColor="text1" w:sz="4" w:space="0"/>
              <w:left w:val="single" w:color="000000" w:themeColor="text1" w:sz="4" w:space="0"/>
              <w:bottom w:val="single" w:color="000000" w:themeColor="text1" w:sz="4" w:space="0"/>
              <w:right w:val="nil"/>
            </w:tcBorders>
            <w:tcMar>
              <w:top w:w="15" w:type="dxa"/>
              <w:left w:w="15" w:type="dxa"/>
              <w:right w:w="15" w:type="dxa"/>
            </w:tcMar>
          </w:tcPr>
          <w:p w:rsidR="003C5890" w:rsidP="00DC0F1B" w:rsidRDefault="003C5890" w14:paraId="5F0C6DC8" w14:textId="77777777">
            <w:pPr>
              <w:rPr>
                <w:rFonts w:ascii="Arial" w:hAnsi="Arial" w:eastAsia="Arial"/>
                <w:sz w:val="19"/>
                <w:szCs w:val="19"/>
              </w:rPr>
            </w:pPr>
            <w:r w:rsidRPr="1F10689F">
              <w:rPr>
                <w:rFonts w:ascii="Arial" w:hAnsi="Arial" w:eastAsia="Arial"/>
                <w:sz w:val="19"/>
                <w:szCs w:val="19"/>
              </w:rPr>
              <w:t>Jamstvo za ispravnost prodane stvari u minimalnom trajanju od 2 godine od dana prihvata robe</w:t>
            </w:r>
            <w:r>
              <w:rPr>
                <w:rFonts w:ascii="Arial" w:hAnsi="Arial" w:eastAsia="Arial"/>
                <w:sz w:val="19"/>
                <w:szCs w:val="19"/>
              </w:rPr>
              <w:t>.</w:t>
            </w:r>
          </w:p>
          <w:p w:rsidR="003C5890" w:rsidP="00DC0F1B" w:rsidRDefault="003C5890" w14:paraId="76C9A526" w14:textId="77777777">
            <w:pPr>
              <w:rPr>
                <w:rFonts w:ascii="Arial" w:hAnsi="Arial" w:eastAsia="Arial"/>
                <w:sz w:val="19"/>
                <w:szCs w:val="19"/>
              </w:rPr>
            </w:pPr>
          </w:p>
          <w:p w:rsidR="003C5890" w:rsidP="00DC0F1B" w:rsidRDefault="003C5890" w14:paraId="7378EBB7" w14:textId="77777777">
            <w:pPr>
              <w:rPr>
                <w:rFonts w:ascii="Arial" w:hAnsi="Arial" w:eastAsia="Arial"/>
                <w:sz w:val="19"/>
                <w:szCs w:val="19"/>
              </w:rPr>
            </w:pPr>
          </w:p>
          <w:p w:rsidR="003C5890" w:rsidP="00DC0F1B" w:rsidRDefault="003C5890" w14:paraId="2FE80902" w14:textId="1CEAB787"/>
        </w:tc>
      </w:tr>
      <w:tr w:rsidR="003C5890" w:rsidTr="10240900" w14:paraId="55072E8F" w14:textId="77777777">
        <w:trPr>
          <w:trHeight w:val="315"/>
        </w:trPr>
        <w:tc>
          <w:tcPr>
            <w:tcW w:w="567" w:type="dxa"/>
            <w:tcBorders>
              <w:top w:val="single" w:color="auto" w:sz="4" w:space="0"/>
              <w:left w:val="single" w:color="auto" w:sz="4" w:space="0"/>
              <w:bottom w:val="single" w:color="auto" w:sz="4" w:space="0"/>
              <w:right w:val="single" w:color="auto" w:sz="4" w:space="0"/>
            </w:tcBorders>
            <w:shd w:val="clear" w:color="auto" w:fill="C0C0C0"/>
            <w:tcMar>
              <w:top w:w="15" w:type="dxa"/>
              <w:left w:w="15" w:type="dxa"/>
              <w:right w:w="15" w:type="dxa"/>
            </w:tcMar>
            <w:vAlign w:val="bottom"/>
          </w:tcPr>
          <w:p w:rsidR="003C5890" w:rsidP="1F10689F" w:rsidRDefault="003C5890" w14:paraId="3AC65F3F" w14:textId="4A4D9C36">
            <w:r w:rsidRPr="1F10689F">
              <w:rPr>
                <w:rFonts w:ascii="Arial" w:hAnsi="Arial" w:eastAsia="Arial"/>
                <w:sz w:val="19"/>
                <w:szCs w:val="19"/>
              </w:rPr>
              <w:t>ŽAR</w:t>
            </w:r>
          </w:p>
        </w:tc>
        <w:tc>
          <w:tcPr>
            <w:tcW w:w="14175" w:type="dxa"/>
            <w:tcBorders>
              <w:top w:val="single" w:color="auto" w:sz="4" w:space="0"/>
              <w:left w:val="single" w:color="auto" w:sz="4" w:space="0"/>
              <w:bottom w:val="single" w:color="auto" w:sz="4" w:space="0"/>
              <w:right w:val="single" w:color="auto" w:sz="4" w:space="0"/>
            </w:tcBorders>
            <w:shd w:val="clear" w:color="auto" w:fill="C0C0C0"/>
            <w:tcMar>
              <w:top w:w="15" w:type="dxa"/>
              <w:left w:w="15" w:type="dxa"/>
              <w:right w:w="15" w:type="dxa"/>
            </w:tcMar>
            <w:vAlign w:val="bottom"/>
          </w:tcPr>
          <w:p w:rsidR="003C5890" w:rsidP="1F10689F" w:rsidRDefault="003C5890" w14:paraId="1E4CAF26" w14:textId="4B8EEB81">
            <w:r w:rsidRPr="1F10689F">
              <w:rPr>
                <w:rFonts w:ascii="Arial" w:hAnsi="Arial" w:eastAsia="Arial"/>
                <w:b/>
                <w:bCs/>
                <w:sz w:val="19"/>
                <w:szCs w:val="19"/>
              </w:rPr>
              <w:t>Žardinjera sa biljkama</w:t>
            </w:r>
          </w:p>
        </w:tc>
      </w:tr>
      <w:tr w:rsidR="003C5890" w:rsidTr="10240900" w14:paraId="2571795F" w14:textId="77777777">
        <w:trPr>
          <w:trHeight w:val="315"/>
        </w:trPr>
        <w:tc>
          <w:tcPr>
            <w:tcW w:w="567" w:type="dxa"/>
            <w:tcBorders>
              <w:top w:val="single" w:color="auto" w:sz="4" w:space="0"/>
              <w:left w:val="single" w:color="auto" w:sz="4" w:space="0"/>
              <w:bottom w:val="single" w:color="auto" w:sz="4" w:space="0"/>
              <w:right w:val="single" w:color="auto" w:sz="4" w:space="0"/>
            </w:tcBorders>
            <w:shd w:val="clear" w:color="auto" w:fill="C0C0C0"/>
            <w:tcMar>
              <w:top w:w="15" w:type="dxa"/>
              <w:left w:w="15" w:type="dxa"/>
              <w:right w:w="15" w:type="dxa"/>
            </w:tcMar>
            <w:vAlign w:val="bottom"/>
          </w:tcPr>
          <w:p w:rsidR="003C5890" w:rsidP="1F10689F" w:rsidRDefault="003C5890" w14:paraId="010E5924" w14:textId="7FE404DC">
            <w:r w:rsidRPr="1F10689F">
              <w:rPr>
                <w:rFonts w:ascii="Arial" w:hAnsi="Arial" w:eastAsia="Arial"/>
                <w:sz w:val="19"/>
                <w:szCs w:val="19"/>
              </w:rPr>
              <w:t xml:space="preserve"> </w:t>
            </w:r>
          </w:p>
        </w:tc>
        <w:tc>
          <w:tcPr>
            <w:tcW w:w="14175" w:type="dxa"/>
            <w:tcBorders>
              <w:top w:val="single" w:color="auto" w:sz="4" w:space="0"/>
              <w:left w:val="single" w:color="auto" w:sz="4" w:space="0"/>
              <w:bottom w:val="single" w:color="auto" w:sz="4" w:space="0"/>
              <w:right w:val="single" w:color="auto" w:sz="4" w:space="0"/>
            </w:tcBorders>
            <w:shd w:val="clear" w:color="auto" w:fill="C0C0C0"/>
            <w:tcMar>
              <w:top w:w="15" w:type="dxa"/>
              <w:left w:w="15" w:type="dxa"/>
              <w:right w:w="15" w:type="dxa"/>
            </w:tcMar>
            <w:vAlign w:val="bottom"/>
          </w:tcPr>
          <w:p w:rsidR="003C5890" w:rsidP="10240900" w:rsidRDefault="003C5890" w14:paraId="7B4912C3" w14:textId="083C40A8">
            <w:pPr>
              <w:rPr>
                <w:rFonts w:ascii="Arial" w:hAnsi="Arial" w:eastAsia="Arial"/>
                <w:b w:val="1"/>
                <w:bCs w:val="1"/>
                <w:sz w:val="19"/>
                <w:szCs w:val="19"/>
              </w:rPr>
            </w:pPr>
            <w:r w:rsidRPr="10240900" w:rsidR="003C5890">
              <w:rPr>
                <w:rFonts w:ascii="Arial" w:hAnsi="Arial" w:eastAsia="Arial"/>
                <w:b w:val="1"/>
                <w:bCs w:val="1"/>
                <w:sz w:val="19"/>
                <w:szCs w:val="19"/>
              </w:rPr>
              <w:t xml:space="preserve">Količina:  </w:t>
            </w:r>
            <w:r w:rsidRPr="10240900" w:rsidR="583DB1C5">
              <w:rPr>
                <w:rFonts w:ascii="Arial" w:hAnsi="Arial" w:eastAsia="Arial"/>
                <w:b w:val="1"/>
                <w:bCs w:val="1"/>
                <w:sz w:val="19"/>
                <w:szCs w:val="19"/>
              </w:rPr>
              <w:t>6</w:t>
            </w:r>
          </w:p>
        </w:tc>
      </w:tr>
      <w:tr w:rsidR="003C5890" w:rsidTr="10240900" w14:paraId="480E3E31" w14:textId="77777777">
        <w:trPr>
          <w:trHeight w:val="362"/>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357CA6" w:rsidRDefault="003C5890" w14:paraId="2EA9E8C1" w14:textId="349C4D67">
            <w:r w:rsidRPr="1F10689F">
              <w:rPr>
                <w:rFonts w:ascii="Arial" w:hAnsi="Arial" w:eastAsia="Arial"/>
                <w:sz w:val="19"/>
                <w:szCs w:val="19"/>
              </w:rPr>
              <w:t>1.1.</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357CA6" w:rsidRDefault="003C5890" w14:paraId="3D9BCF8E" w14:textId="533DD9B2">
            <w:r w:rsidRPr="1F10689F">
              <w:rPr>
                <w:rFonts w:ascii="Arial" w:hAnsi="Arial" w:eastAsia="Arial"/>
                <w:b/>
                <w:bCs/>
                <w:sz w:val="19"/>
                <w:szCs w:val="19"/>
              </w:rPr>
              <w:t>Naziv proizvođača:</w:t>
            </w:r>
          </w:p>
        </w:tc>
      </w:tr>
      <w:tr w:rsidR="003C5890" w:rsidTr="10240900" w14:paraId="795A94DE" w14:textId="77777777">
        <w:trPr>
          <w:trHeight w:val="409"/>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357CA6" w:rsidRDefault="003C5890" w14:paraId="202D3EDA" w14:textId="6E2E0906">
            <w:r w:rsidRPr="1F10689F">
              <w:rPr>
                <w:rFonts w:ascii="Arial" w:hAnsi="Arial" w:eastAsia="Arial"/>
                <w:sz w:val="19"/>
                <w:szCs w:val="19"/>
              </w:rPr>
              <w:t>1.2.</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357CA6" w:rsidRDefault="003C5890" w14:paraId="3FAC7C25" w14:textId="55AAC44A">
            <w:r w:rsidRPr="1F10689F">
              <w:rPr>
                <w:rFonts w:ascii="Arial" w:hAnsi="Arial" w:eastAsia="Arial"/>
                <w:b/>
                <w:bCs/>
                <w:sz w:val="19"/>
                <w:szCs w:val="19"/>
              </w:rPr>
              <w:t>Naziv modela:</w:t>
            </w:r>
          </w:p>
        </w:tc>
      </w:tr>
      <w:tr w:rsidR="003C5890" w:rsidTr="10240900" w14:paraId="18B69F54" w14:textId="77777777">
        <w:trPr>
          <w:trHeight w:val="320"/>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357CA6" w:rsidRDefault="003C5890" w14:paraId="053AC948" w14:textId="4F33BD64">
            <w:r w:rsidRPr="1F10689F">
              <w:rPr>
                <w:rFonts w:ascii="Arial" w:hAnsi="Arial" w:eastAsia="Arial"/>
                <w:sz w:val="19"/>
                <w:szCs w:val="19"/>
              </w:rPr>
              <w:t>1.3.</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357CA6" w:rsidRDefault="003C5890" w14:paraId="45A0FA6F" w14:textId="15D13CAE">
            <w:r w:rsidRPr="1F10689F">
              <w:rPr>
                <w:rFonts w:ascii="Arial" w:hAnsi="Arial" w:eastAsia="Arial"/>
                <w:sz w:val="19"/>
                <w:szCs w:val="19"/>
              </w:rPr>
              <w:t xml:space="preserve">Dimenzije : Ø 40-60 cm, visina 70-90 cm. </w:t>
            </w:r>
          </w:p>
        </w:tc>
      </w:tr>
      <w:tr w:rsidR="003C5890" w:rsidTr="10240900" w14:paraId="67E1070C" w14:textId="77777777">
        <w:trPr>
          <w:trHeight w:val="457"/>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357CA6" w:rsidRDefault="003C5890" w14:paraId="61F557BA" w14:textId="00C706F6">
            <w:r w:rsidRPr="1F10689F">
              <w:rPr>
                <w:rFonts w:ascii="Arial" w:hAnsi="Arial" w:eastAsia="Arial"/>
                <w:sz w:val="19"/>
                <w:szCs w:val="19"/>
              </w:rPr>
              <w:t>1.4.</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357CA6" w:rsidRDefault="003C5890" w14:paraId="428CAD8C" w14:textId="2FBB4A8A">
            <w:r w:rsidRPr="1F10689F">
              <w:rPr>
                <w:rFonts w:ascii="Arial" w:hAnsi="Arial" w:eastAsia="Arial"/>
                <w:color w:val="000000" w:themeColor="text1"/>
                <w:sz w:val="19"/>
                <w:szCs w:val="19"/>
              </w:rPr>
              <w:t xml:space="preserve">Vanjska posuda valjkastog konusnog oblilka od akrilatne mat plastike. Unutarnja posuda od plastike, koja se mora moći izvaditi. Uključivo zemlju i sadnju biljaka pogodnih za unutarnji prostor. </w:t>
            </w:r>
          </w:p>
        </w:tc>
      </w:tr>
      <w:tr w:rsidR="003C5890" w:rsidTr="10240900" w14:paraId="7B984D09" w14:textId="77777777">
        <w:trPr>
          <w:trHeight w:val="765"/>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357CA6" w:rsidRDefault="003C5890" w14:paraId="45403578" w14:textId="07D4F652">
            <w:r w:rsidRPr="1F10689F">
              <w:rPr>
                <w:rFonts w:ascii="Arial" w:hAnsi="Arial" w:eastAsia="Arial"/>
                <w:sz w:val="19"/>
                <w:szCs w:val="19"/>
              </w:rPr>
              <w:t>1.5.</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357CA6" w:rsidRDefault="003C5890" w14:paraId="727C3F84" w14:textId="2AAB7AD4">
            <w:r w:rsidRPr="1F10689F">
              <w:rPr>
                <w:rFonts w:ascii="Arial" w:hAnsi="Arial" w:eastAsia="Arial"/>
                <w:sz w:val="19"/>
                <w:szCs w:val="19"/>
              </w:rPr>
              <w:t>Boja vanjske posude - tamno siva. Konačni odabir boje između ponuđenih uzoraka u dogovoru s Naručiteljem.</w:t>
            </w:r>
          </w:p>
        </w:tc>
      </w:tr>
      <w:tr w:rsidR="003C5890" w:rsidTr="10240900" w14:paraId="6DC0B2E3" w14:textId="77777777">
        <w:trPr>
          <w:trHeight w:val="599"/>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357CA6" w:rsidRDefault="003C5890" w14:paraId="0430DC5B" w14:textId="6FF278C7">
            <w:r w:rsidRPr="1F10689F">
              <w:rPr>
                <w:rFonts w:ascii="Arial" w:hAnsi="Arial" w:eastAsia="Arial"/>
                <w:sz w:val="19"/>
                <w:szCs w:val="19"/>
              </w:rPr>
              <w:t>1.6.</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357CA6" w:rsidRDefault="003C5890" w14:paraId="63F7E959" w14:textId="619E0E73">
            <w:r w:rsidRPr="1F10689F">
              <w:rPr>
                <w:rFonts w:ascii="Arial" w:hAnsi="Arial" w:eastAsia="Arial"/>
                <w:sz w:val="19"/>
                <w:szCs w:val="19"/>
              </w:rPr>
              <w:t>Izrada i materijali sukladno gore navedenim napomenama pod točkama 1.0., 1.7  i 2.2.</w:t>
            </w:r>
          </w:p>
        </w:tc>
      </w:tr>
      <w:tr w:rsidR="003C5890" w:rsidTr="10240900" w14:paraId="7A3FA9D8" w14:textId="77777777">
        <w:trPr>
          <w:trHeight w:val="765"/>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357CA6" w:rsidRDefault="003C5890" w14:paraId="5B01E1CC" w14:textId="5F2ADDD7">
            <w:r w:rsidRPr="1F10689F">
              <w:rPr>
                <w:rFonts w:ascii="Arial" w:hAnsi="Arial" w:eastAsia="Arial"/>
                <w:sz w:val="19"/>
                <w:szCs w:val="19"/>
              </w:rPr>
              <w:t>1.7.</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357CA6" w:rsidRDefault="003C5890" w14:paraId="4B94B4AC" w14:textId="6287BC8C">
            <w:r w:rsidRPr="1F10689F">
              <w:rPr>
                <w:rFonts w:ascii="Arial" w:hAnsi="Arial" w:eastAsia="Arial"/>
                <w:sz w:val="19"/>
                <w:szCs w:val="19"/>
              </w:rPr>
              <w:t xml:space="preserve">Ugovaratelj mora izvršiti sve radnje potrebne za izradu, dopremu i montažu predmeta nabave, uspostaviti odgovarajuće spojeve između svih sastavnih dijelova i osigurati funkcionalnost predmeta nabave. </w:t>
            </w:r>
          </w:p>
        </w:tc>
      </w:tr>
      <w:tr w:rsidR="003C5890" w:rsidTr="10240900" w14:paraId="50B9D88E" w14:textId="77777777">
        <w:trPr>
          <w:trHeight w:val="765"/>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357CA6" w:rsidRDefault="003C5890" w14:paraId="558058E3" w14:textId="3B3C525B">
            <w:r w:rsidRPr="1F10689F">
              <w:rPr>
                <w:rFonts w:ascii="Arial" w:hAnsi="Arial" w:eastAsia="Arial"/>
                <w:sz w:val="19"/>
                <w:szCs w:val="19"/>
              </w:rPr>
              <w:t>1.8.</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357CA6" w:rsidRDefault="003C5890" w14:paraId="64674123" w14:textId="6E8BEFC4">
            <w:r w:rsidRPr="1F10689F">
              <w:rPr>
                <w:rFonts w:ascii="Arial" w:hAnsi="Arial" w:eastAsia="Arial"/>
                <w:sz w:val="19"/>
                <w:szCs w:val="19"/>
              </w:rPr>
              <w:t>Jamstvo za ispravnost prodane stvari u minimalnom trajanju od 2 godine od dana prihvata robe</w:t>
            </w:r>
          </w:p>
        </w:tc>
      </w:tr>
      <w:tr w:rsidR="003C5890" w:rsidTr="10240900" w14:paraId="21A54A17" w14:textId="77777777">
        <w:trPr>
          <w:trHeight w:val="285"/>
        </w:trPr>
        <w:tc>
          <w:tcPr>
            <w:tcW w:w="56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BFBFBF" w:themeFill="background1" w:themeFillShade="BF"/>
            <w:tcMar>
              <w:top w:w="15" w:type="dxa"/>
              <w:left w:w="15" w:type="dxa"/>
              <w:right w:w="15" w:type="dxa"/>
            </w:tcMar>
            <w:vAlign w:val="bottom"/>
          </w:tcPr>
          <w:p w:rsidR="003C5890" w:rsidP="1F10689F" w:rsidRDefault="003C5890" w14:paraId="4B4A6BF9" w14:textId="7A641BF0">
            <w:r w:rsidRPr="1F10689F">
              <w:rPr>
                <w:rFonts w:ascii="Arial" w:hAnsi="Arial" w:eastAsia="Arial"/>
                <w:b/>
                <w:bCs/>
                <w:color w:val="000000" w:themeColor="text1"/>
                <w:sz w:val="19"/>
                <w:szCs w:val="19"/>
              </w:rPr>
              <w:t>KOLI - 1</w:t>
            </w:r>
          </w:p>
        </w:tc>
        <w:tc>
          <w:tcPr>
            <w:tcW w:w="1417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BFBFBF" w:themeFill="background1" w:themeFillShade="BF"/>
            <w:tcMar>
              <w:top w:w="15" w:type="dxa"/>
              <w:left w:w="15" w:type="dxa"/>
              <w:right w:w="15" w:type="dxa"/>
            </w:tcMar>
            <w:vAlign w:val="bottom"/>
          </w:tcPr>
          <w:p w:rsidR="003C5890" w:rsidP="1F10689F" w:rsidRDefault="003C5890" w14:paraId="4ED1670F" w14:textId="3FE7C1AC">
            <w:r w:rsidRPr="1F10689F">
              <w:rPr>
                <w:rFonts w:ascii="Arial" w:hAnsi="Arial" w:eastAsia="Arial"/>
                <w:b/>
                <w:bCs/>
                <w:color w:val="000000" w:themeColor="text1"/>
                <w:sz w:val="19"/>
                <w:szCs w:val="19"/>
              </w:rPr>
              <w:t>Kolica za premještanje opreme</w:t>
            </w:r>
          </w:p>
        </w:tc>
      </w:tr>
      <w:tr w:rsidR="003C5890" w:rsidTr="10240900" w14:paraId="206602A3" w14:textId="77777777">
        <w:trPr>
          <w:trHeight w:val="285"/>
        </w:trPr>
        <w:tc>
          <w:tcPr>
            <w:tcW w:w="567" w:type="dxa"/>
            <w:tcBorders>
              <w:top w:val="single" w:color="000000" w:themeColor="text1" w:sz="4" w:space="0"/>
              <w:left w:val="single" w:color="auto" w:sz="4" w:space="0"/>
              <w:bottom w:val="single" w:color="auto" w:sz="4" w:space="0"/>
              <w:right w:val="single" w:color="auto" w:sz="4" w:space="0"/>
            </w:tcBorders>
            <w:shd w:val="clear" w:color="auto" w:fill="C0C0C0"/>
            <w:tcMar>
              <w:top w:w="15" w:type="dxa"/>
              <w:left w:w="15" w:type="dxa"/>
              <w:right w:w="15" w:type="dxa"/>
            </w:tcMar>
            <w:vAlign w:val="bottom"/>
          </w:tcPr>
          <w:p w:rsidR="003C5890" w:rsidP="1F10689F" w:rsidRDefault="003C5890" w14:paraId="23B3A074" w14:textId="6CCF5AF3">
            <w:r w:rsidRPr="1F10689F">
              <w:rPr>
                <w:rFonts w:ascii="Arial" w:hAnsi="Arial" w:eastAsia="Arial"/>
                <w:sz w:val="19"/>
                <w:szCs w:val="19"/>
              </w:rPr>
              <w:t xml:space="preserve"> </w:t>
            </w:r>
          </w:p>
        </w:tc>
        <w:tc>
          <w:tcPr>
            <w:tcW w:w="14175" w:type="dxa"/>
            <w:tcBorders>
              <w:top w:val="single" w:color="000000" w:themeColor="text1" w:sz="4" w:space="0"/>
              <w:left w:val="single" w:color="auto" w:sz="4" w:space="0"/>
              <w:bottom w:val="single" w:color="auto" w:sz="4" w:space="0"/>
              <w:right w:val="single" w:color="auto" w:sz="4" w:space="0"/>
            </w:tcBorders>
            <w:shd w:val="clear" w:color="auto" w:fill="C0C0C0"/>
            <w:tcMar>
              <w:top w:w="15" w:type="dxa"/>
              <w:left w:w="15" w:type="dxa"/>
              <w:right w:w="15" w:type="dxa"/>
            </w:tcMar>
            <w:vAlign w:val="bottom"/>
          </w:tcPr>
          <w:p w:rsidR="003C5890" w:rsidP="1F10689F" w:rsidRDefault="003C5890" w14:paraId="1DE3C31D" w14:textId="730C05B1">
            <w:r w:rsidRPr="1F10689F">
              <w:rPr>
                <w:rFonts w:ascii="Arial" w:hAnsi="Arial" w:eastAsia="Arial"/>
                <w:b/>
                <w:bCs/>
                <w:sz w:val="19"/>
                <w:szCs w:val="19"/>
              </w:rPr>
              <w:t xml:space="preserve">Količina:  </w:t>
            </w:r>
            <w:r>
              <w:rPr>
                <w:rFonts w:ascii="Arial" w:hAnsi="Arial" w:eastAsia="Arial"/>
                <w:b/>
                <w:bCs/>
                <w:sz w:val="19"/>
                <w:szCs w:val="19"/>
              </w:rPr>
              <w:t>8</w:t>
            </w:r>
          </w:p>
        </w:tc>
      </w:tr>
      <w:tr w:rsidR="003C5890" w:rsidTr="10240900" w14:paraId="7132D9E2" w14:textId="77777777">
        <w:trPr>
          <w:trHeight w:val="285"/>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357CA6" w:rsidRDefault="003C5890" w14:paraId="39FF18F5" w14:textId="0588BCD8">
            <w:r w:rsidRPr="1F10689F">
              <w:rPr>
                <w:rFonts w:ascii="Arial" w:hAnsi="Arial" w:eastAsia="Arial"/>
                <w:sz w:val="19"/>
                <w:szCs w:val="19"/>
              </w:rPr>
              <w:t>1.1.</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357CA6" w:rsidRDefault="003C5890" w14:paraId="365834A8" w14:textId="1172981E">
            <w:r w:rsidRPr="1F10689F">
              <w:rPr>
                <w:rFonts w:ascii="Arial" w:hAnsi="Arial" w:eastAsia="Arial"/>
                <w:b/>
                <w:bCs/>
                <w:sz w:val="19"/>
                <w:szCs w:val="19"/>
              </w:rPr>
              <w:t>Naziv proizvođača:</w:t>
            </w:r>
          </w:p>
        </w:tc>
      </w:tr>
      <w:tr w:rsidR="003C5890" w:rsidTr="10240900" w14:paraId="11CB2C82" w14:textId="77777777">
        <w:trPr>
          <w:trHeight w:val="285"/>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357CA6" w:rsidRDefault="003C5890" w14:paraId="311573A8" w14:textId="63649950">
            <w:r w:rsidRPr="1F10689F">
              <w:rPr>
                <w:rFonts w:ascii="Arial" w:hAnsi="Arial" w:eastAsia="Arial"/>
                <w:sz w:val="19"/>
                <w:szCs w:val="19"/>
              </w:rPr>
              <w:t>1.2.</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357CA6" w:rsidRDefault="003C5890" w14:paraId="3DD1457E" w14:textId="14097402">
            <w:r w:rsidRPr="1F10689F">
              <w:rPr>
                <w:rFonts w:ascii="Arial" w:hAnsi="Arial" w:eastAsia="Arial"/>
                <w:b/>
                <w:bCs/>
                <w:sz w:val="19"/>
                <w:szCs w:val="19"/>
              </w:rPr>
              <w:t>Naziv modela:</w:t>
            </w:r>
          </w:p>
        </w:tc>
      </w:tr>
      <w:tr w:rsidR="003C5890" w:rsidTr="10240900" w14:paraId="492F8854" w14:textId="77777777">
        <w:trPr>
          <w:trHeight w:val="540"/>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357CA6" w:rsidRDefault="003C5890" w14:paraId="4491D171" w14:textId="54690E46"/>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357CA6" w:rsidRDefault="003C5890" w14:paraId="6720C60D" w14:textId="7F6FEE5B">
            <w:r w:rsidRPr="1F10689F">
              <w:rPr>
                <w:rFonts w:ascii="Arial" w:hAnsi="Arial" w:eastAsia="Arial"/>
                <w:sz w:val="19"/>
                <w:szCs w:val="19"/>
              </w:rPr>
              <w:t>Dimenzije: Duljina: 91cm, širina: 61 cm; podešavanje po visini: 87 - 105 cm.</w:t>
            </w:r>
            <w:r>
              <w:br/>
            </w:r>
            <w:r w:rsidRPr="1F10689F">
              <w:rPr>
                <w:rFonts w:ascii="Arial" w:hAnsi="Arial" w:eastAsia="Arial"/>
                <w:sz w:val="19"/>
                <w:szCs w:val="19"/>
              </w:rPr>
              <w:t xml:space="preserve"> Materijal: čelik; nosiva sila: 300 kilograma.</w:t>
            </w:r>
          </w:p>
        </w:tc>
      </w:tr>
      <w:tr w:rsidR="003C5890" w:rsidTr="10240900" w14:paraId="48FD8720" w14:textId="77777777">
        <w:trPr>
          <w:trHeight w:val="1380"/>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357CA6" w:rsidRDefault="003C5890" w14:paraId="4372A33B" w14:textId="12D79271">
            <w:r w:rsidRPr="1F10689F">
              <w:rPr>
                <w:rFonts w:ascii="Arial" w:hAnsi="Arial" w:eastAsia="Arial"/>
                <w:sz w:val="19"/>
                <w:szCs w:val="19"/>
              </w:rPr>
              <w:t>1.3.</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357CA6" w:rsidRDefault="003C5890" w14:paraId="23829D68" w14:textId="09B3CC17">
            <w:r w:rsidRPr="1F10689F">
              <w:rPr>
                <w:rFonts w:ascii="Arial" w:hAnsi="Arial" w:eastAsia="Arial"/>
                <w:sz w:val="19"/>
                <w:szCs w:val="19"/>
              </w:rPr>
              <w:t xml:space="preserve">Transportna preklopna kolica za transport teških predmeta. </w:t>
            </w:r>
            <w:r>
              <w:br/>
            </w:r>
            <w:r w:rsidRPr="1F10689F">
              <w:rPr>
                <w:rFonts w:ascii="Arial" w:hAnsi="Arial" w:eastAsia="Arial"/>
                <w:sz w:val="19"/>
                <w:szCs w:val="19"/>
              </w:rPr>
              <w:t xml:space="preserve">Oprema: podesiva teleskopska drška, zaustavna kočnica, integrirane transportne ušice za transport, šest fiksnih prstenova pomoću kojih se može fiksirati teret. Protuklizna podloga. Površina za odlaganje tereta prekrivena je protukliznom gumom, a podesivi upravljač je presvučen mekanim materijalom. </w:t>
            </w:r>
            <w:r>
              <w:br/>
            </w:r>
            <w:r w:rsidRPr="1F10689F">
              <w:rPr>
                <w:rFonts w:ascii="Arial" w:hAnsi="Arial" w:eastAsia="Arial"/>
                <w:sz w:val="19"/>
                <w:szCs w:val="19"/>
              </w:rPr>
              <w:t xml:space="preserve">Točkovi: gume s polipropilenskim naplatcima promjera 5". </w:t>
            </w:r>
          </w:p>
        </w:tc>
      </w:tr>
      <w:tr w:rsidR="003C5890" w:rsidTr="10240900" w14:paraId="4FE15F9C" w14:textId="77777777">
        <w:trPr>
          <w:trHeight w:val="1200"/>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357CA6" w:rsidRDefault="003C5890" w14:paraId="2AF09C75" w14:textId="7E409236">
            <w:r w:rsidRPr="1F10689F">
              <w:rPr>
                <w:rFonts w:ascii="Arial" w:hAnsi="Arial" w:eastAsia="Arial"/>
                <w:sz w:val="19"/>
                <w:szCs w:val="19"/>
              </w:rPr>
              <w:t>1.4.</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357CA6" w:rsidRDefault="003C5890" w14:paraId="72B0913E" w14:textId="4B7AF3C8">
            <w:r w:rsidRPr="1F10689F">
              <w:rPr>
                <w:rFonts w:ascii="Arial" w:hAnsi="Arial" w:eastAsia="Arial"/>
                <w:sz w:val="19"/>
                <w:szCs w:val="19"/>
              </w:rPr>
              <w:t xml:space="preserve">Ugovaratelj mora izvršiti sve radnje potrebne za izradu, dopremu i montažu predmeta nabave, uspostaviti odgovarajuće spojeve između svih sastavnih dijelova i osigurati funkcionalnost predmeta nabave. </w:t>
            </w:r>
          </w:p>
        </w:tc>
      </w:tr>
      <w:tr w:rsidR="003C5890" w:rsidTr="10240900" w14:paraId="15220725" w14:textId="77777777">
        <w:trPr>
          <w:trHeight w:val="840"/>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357CA6" w:rsidRDefault="003C5890" w14:paraId="59825B65" w14:textId="332BCF43">
            <w:r w:rsidRPr="1F10689F">
              <w:rPr>
                <w:rFonts w:ascii="Arial" w:hAnsi="Arial" w:eastAsia="Arial"/>
                <w:sz w:val="19"/>
                <w:szCs w:val="19"/>
              </w:rPr>
              <w:t>1.5.</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357CA6" w:rsidRDefault="003C5890" w14:paraId="34509690" w14:textId="491AB0AF">
            <w:r w:rsidRPr="1F10689F">
              <w:rPr>
                <w:rFonts w:ascii="Arial" w:hAnsi="Arial" w:eastAsia="Arial"/>
                <w:sz w:val="19"/>
                <w:szCs w:val="19"/>
              </w:rPr>
              <w:t>Jamstvo za ispravnost prodane stvari u minimalnom trajanju od 2 godine od dana prihvata robe</w:t>
            </w:r>
          </w:p>
        </w:tc>
      </w:tr>
      <w:tr w:rsidR="003C5890" w:rsidTr="10240900" w14:paraId="5360CE13" w14:textId="77777777">
        <w:trPr>
          <w:trHeight w:val="285"/>
        </w:trPr>
        <w:tc>
          <w:tcPr>
            <w:tcW w:w="56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BFBFBF" w:themeFill="background1" w:themeFillShade="BF"/>
            <w:tcMar>
              <w:top w:w="15" w:type="dxa"/>
              <w:left w:w="15" w:type="dxa"/>
              <w:right w:w="15" w:type="dxa"/>
            </w:tcMar>
            <w:vAlign w:val="bottom"/>
          </w:tcPr>
          <w:p w:rsidR="003C5890" w:rsidP="1F10689F" w:rsidRDefault="003C5890" w14:paraId="6C80A68A" w14:textId="30F08E6B">
            <w:r w:rsidRPr="1F10689F">
              <w:rPr>
                <w:rFonts w:ascii="Arial" w:hAnsi="Arial" w:eastAsia="Arial"/>
                <w:b/>
                <w:bCs/>
                <w:color w:val="000000" w:themeColor="text1"/>
                <w:sz w:val="19"/>
                <w:szCs w:val="19"/>
              </w:rPr>
              <w:t>KOLI - 2</w:t>
            </w:r>
          </w:p>
        </w:tc>
        <w:tc>
          <w:tcPr>
            <w:tcW w:w="1417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BFBFBF" w:themeFill="background1" w:themeFillShade="BF"/>
            <w:tcMar>
              <w:top w:w="15" w:type="dxa"/>
              <w:left w:w="15" w:type="dxa"/>
              <w:right w:w="15" w:type="dxa"/>
            </w:tcMar>
            <w:vAlign w:val="bottom"/>
          </w:tcPr>
          <w:p w:rsidR="003C5890" w:rsidP="1F10689F" w:rsidRDefault="003C5890" w14:paraId="5427615D" w14:textId="122D641D">
            <w:r w:rsidRPr="1F10689F">
              <w:rPr>
                <w:rFonts w:ascii="Arial" w:hAnsi="Arial" w:eastAsia="Arial"/>
                <w:b/>
                <w:bCs/>
                <w:color w:val="000000" w:themeColor="text1"/>
                <w:sz w:val="19"/>
                <w:szCs w:val="19"/>
              </w:rPr>
              <w:t>Kolica za sitan inventar</w:t>
            </w:r>
          </w:p>
        </w:tc>
      </w:tr>
      <w:tr w:rsidR="003C5890" w:rsidTr="10240900" w14:paraId="11CBB4AF" w14:textId="77777777">
        <w:trPr>
          <w:trHeight w:val="300"/>
        </w:trPr>
        <w:tc>
          <w:tcPr>
            <w:tcW w:w="567" w:type="dxa"/>
            <w:tcBorders>
              <w:top w:val="single" w:color="000000" w:themeColor="text1" w:sz="4" w:space="0"/>
              <w:left w:val="single" w:color="auto" w:sz="4" w:space="0"/>
              <w:bottom w:val="single" w:color="auto" w:sz="4" w:space="0"/>
              <w:right w:val="single" w:color="auto" w:sz="4" w:space="0"/>
            </w:tcBorders>
            <w:shd w:val="clear" w:color="auto" w:fill="C0C0C0"/>
            <w:tcMar>
              <w:top w:w="15" w:type="dxa"/>
              <w:left w:w="15" w:type="dxa"/>
              <w:right w:w="15" w:type="dxa"/>
            </w:tcMar>
            <w:vAlign w:val="bottom"/>
          </w:tcPr>
          <w:p w:rsidR="003C5890" w:rsidP="1F10689F" w:rsidRDefault="003C5890" w14:paraId="698389C0" w14:textId="341A79EC">
            <w:r w:rsidRPr="1F10689F">
              <w:rPr>
                <w:rFonts w:ascii="Arial" w:hAnsi="Arial" w:eastAsia="Arial"/>
                <w:sz w:val="19"/>
                <w:szCs w:val="19"/>
              </w:rPr>
              <w:t xml:space="preserve"> </w:t>
            </w:r>
          </w:p>
        </w:tc>
        <w:tc>
          <w:tcPr>
            <w:tcW w:w="14175" w:type="dxa"/>
            <w:tcBorders>
              <w:top w:val="single" w:color="000000" w:themeColor="text1" w:sz="4" w:space="0"/>
              <w:left w:val="single" w:color="auto" w:sz="4" w:space="0"/>
              <w:bottom w:val="single" w:color="auto" w:sz="4" w:space="0"/>
              <w:right w:val="single" w:color="auto" w:sz="4" w:space="0"/>
            </w:tcBorders>
            <w:shd w:val="clear" w:color="auto" w:fill="C0C0C0"/>
            <w:tcMar>
              <w:top w:w="15" w:type="dxa"/>
              <w:left w:w="15" w:type="dxa"/>
              <w:right w:w="15" w:type="dxa"/>
            </w:tcMar>
            <w:vAlign w:val="bottom"/>
          </w:tcPr>
          <w:p w:rsidR="003C5890" w:rsidP="1F10689F" w:rsidRDefault="003C5890" w14:paraId="500EAB03" w14:textId="42A98268">
            <w:r w:rsidRPr="1F10689F">
              <w:rPr>
                <w:rFonts w:ascii="Arial" w:hAnsi="Arial" w:eastAsia="Arial"/>
                <w:b/>
                <w:bCs/>
                <w:sz w:val="19"/>
                <w:szCs w:val="19"/>
              </w:rPr>
              <w:t xml:space="preserve">Količina: </w:t>
            </w:r>
            <w:r>
              <w:rPr>
                <w:rFonts w:ascii="Arial" w:hAnsi="Arial" w:eastAsia="Arial"/>
                <w:b/>
                <w:bCs/>
                <w:sz w:val="19"/>
                <w:szCs w:val="19"/>
              </w:rPr>
              <w:t>4</w:t>
            </w:r>
          </w:p>
        </w:tc>
      </w:tr>
      <w:tr w:rsidR="003C5890" w:rsidTr="10240900" w14:paraId="7ED09378" w14:textId="77777777">
        <w:trPr>
          <w:trHeight w:val="285"/>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357CA6" w:rsidRDefault="003C5890" w14:paraId="335DB487" w14:textId="486FABDE">
            <w:r w:rsidRPr="1F10689F">
              <w:rPr>
                <w:rFonts w:ascii="Arial" w:hAnsi="Arial" w:eastAsia="Arial"/>
                <w:sz w:val="19"/>
                <w:szCs w:val="19"/>
              </w:rPr>
              <w:t>1.1.</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357CA6" w:rsidRDefault="003C5890" w14:paraId="4078B3BB" w14:textId="2DF31D47">
            <w:r w:rsidRPr="1F10689F">
              <w:rPr>
                <w:rFonts w:ascii="Arial" w:hAnsi="Arial" w:eastAsia="Arial"/>
                <w:b/>
                <w:bCs/>
                <w:sz w:val="19"/>
                <w:szCs w:val="19"/>
              </w:rPr>
              <w:t>Naziv proizvođača:</w:t>
            </w:r>
          </w:p>
        </w:tc>
      </w:tr>
      <w:tr w:rsidR="003C5890" w:rsidTr="10240900" w14:paraId="5D21A564" w14:textId="77777777">
        <w:trPr>
          <w:trHeight w:val="285"/>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357CA6" w:rsidRDefault="003C5890" w14:paraId="351CDB1B" w14:textId="515F066D">
            <w:r w:rsidRPr="1F10689F">
              <w:rPr>
                <w:rFonts w:ascii="Arial" w:hAnsi="Arial" w:eastAsia="Arial"/>
                <w:sz w:val="19"/>
                <w:szCs w:val="19"/>
              </w:rPr>
              <w:t>1.2.</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357CA6" w:rsidRDefault="003C5890" w14:paraId="66B6D675" w14:textId="3714BEF1">
            <w:r w:rsidRPr="1F10689F">
              <w:rPr>
                <w:rFonts w:ascii="Arial" w:hAnsi="Arial" w:eastAsia="Arial"/>
                <w:b/>
                <w:bCs/>
                <w:sz w:val="19"/>
                <w:szCs w:val="19"/>
              </w:rPr>
              <w:t>Naziv modela:</w:t>
            </w:r>
          </w:p>
        </w:tc>
      </w:tr>
      <w:tr w:rsidR="003C5890" w:rsidTr="10240900" w14:paraId="3D5F323D" w14:textId="77777777">
        <w:trPr>
          <w:trHeight w:val="630"/>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357CA6" w:rsidRDefault="003C5890" w14:paraId="6C10DC89" w14:textId="37B1D9CB">
            <w:r w:rsidRPr="1F10689F">
              <w:rPr>
                <w:rFonts w:ascii="Arial" w:hAnsi="Arial" w:eastAsia="Arial"/>
                <w:sz w:val="19"/>
                <w:szCs w:val="19"/>
              </w:rPr>
              <w:t>1.3.</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357CA6" w:rsidRDefault="003C5890" w14:paraId="1F198AAC" w14:textId="7D0202EA">
            <w:r w:rsidRPr="1F10689F">
              <w:rPr>
                <w:rFonts w:ascii="Arial" w:hAnsi="Arial" w:eastAsia="Arial"/>
                <w:sz w:val="19"/>
                <w:szCs w:val="19"/>
              </w:rPr>
              <w:t xml:space="preserve">Dimenzije: visina sa kotačima: 106,5 cm, širina: 106,5 cm; dužina: 45,5 cm; težina: 34,3 kg (sa kutijama); materijal: čelik, boja: srebrna. </w:t>
            </w:r>
          </w:p>
        </w:tc>
      </w:tr>
      <w:tr w:rsidR="003C5890" w:rsidTr="10240900" w14:paraId="254E5B8B" w14:textId="77777777">
        <w:trPr>
          <w:trHeight w:val="2415"/>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357CA6" w:rsidRDefault="003C5890" w14:paraId="0A821931" w14:textId="4388022A">
            <w:r w:rsidRPr="1F10689F">
              <w:rPr>
                <w:rFonts w:ascii="Arial" w:hAnsi="Arial" w:eastAsia="Arial"/>
                <w:sz w:val="19"/>
                <w:szCs w:val="19"/>
              </w:rPr>
              <w:t>1.4.</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357CA6" w:rsidRDefault="003C5890" w14:paraId="4230E8E5" w14:textId="1ADE185D">
            <w:r w:rsidRPr="1F10689F">
              <w:rPr>
                <w:rFonts w:ascii="Arial" w:hAnsi="Arial" w:eastAsia="Arial"/>
                <w:sz w:val="19"/>
                <w:szCs w:val="19"/>
              </w:rPr>
              <w:t>Multinamjenska ladica sustav kolica sa pladnjem za organizaciju i skladištenje sitnog inventara, koja se sigurno mogu premještati po prostoriji. Ručke trebaju biti dovoljno visoke da ne zahtjevaju saginjanje kako bi se gurala kolica i nemaju oštri rub ili kut. Gornja površina mora biti dovoljno čvrsta za odlaganje opreme. Točkovi za mogućnošću zaključvanja (StopSafe) radi sigrnosti i stabilnosti.</w:t>
            </w:r>
            <w:r>
              <w:br/>
            </w:r>
            <w:r w:rsidRPr="1F10689F">
              <w:rPr>
                <w:rFonts w:ascii="Arial" w:hAnsi="Arial" w:eastAsia="Arial"/>
                <w:sz w:val="19"/>
                <w:szCs w:val="19"/>
              </w:rPr>
              <w:t xml:space="preserve"> Ladice su izrađene od polipropilena, u boji šljiva ljubičasta. </w:t>
            </w:r>
            <w:r>
              <w:br/>
            </w:r>
            <w:r w:rsidRPr="1F10689F">
              <w:rPr>
                <w:rFonts w:ascii="Arial" w:hAnsi="Arial" w:eastAsia="Arial"/>
                <w:sz w:val="19"/>
                <w:szCs w:val="19"/>
              </w:rPr>
              <w:t>Kolica trebaju sadržati 16 plitkih ladica te 4 duboke dimenzije.</w:t>
            </w:r>
            <w:r>
              <w:br/>
            </w:r>
            <w:r w:rsidRPr="1F10689F">
              <w:rPr>
                <w:rFonts w:ascii="Arial" w:hAnsi="Arial" w:eastAsia="Arial"/>
                <w:sz w:val="19"/>
                <w:szCs w:val="19"/>
              </w:rPr>
              <w:t xml:space="preserve"> Ladice dolaze u dvije dimenzije: 1. plitke dimenzije: visina: 75 mm, širina: 312, te dubina: 427 mm; težina: 0,66kg. Kapacitet 7L, nosivost: 5kg. 2. duboka dimenzije: visina: 150mm; širina: 312mm te dubina 427mm; težina: 0,92kg; kapacitet: 13,5L, nosivost: 5kg</w:t>
            </w:r>
          </w:p>
        </w:tc>
      </w:tr>
      <w:tr w:rsidR="003C5890" w:rsidTr="10240900" w14:paraId="36EE0A5E" w14:textId="77777777">
        <w:trPr>
          <w:trHeight w:val="599"/>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357CA6" w:rsidRDefault="003C5890" w14:paraId="6799D83C" w14:textId="28593D5F">
            <w:r w:rsidRPr="1F10689F">
              <w:rPr>
                <w:rFonts w:ascii="Arial" w:hAnsi="Arial" w:eastAsia="Arial"/>
                <w:sz w:val="19"/>
                <w:szCs w:val="19"/>
              </w:rPr>
              <w:t>1.5.</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357CA6" w:rsidRDefault="003C5890" w14:paraId="583ADA22" w14:textId="5DDD187E">
            <w:r w:rsidRPr="1F10689F">
              <w:rPr>
                <w:rFonts w:ascii="Arial" w:hAnsi="Arial" w:eastAsia="Arial"/>
                <w:sz w:val="19"/>
                <w:szCs w:val="19"/>
              </w:rPr>
              <w:t>Izrada i materijali sukladno gore navedenim napomenama pod točkama 1.0., 1.7. i 2.2.</w:t>
            </w:r>
          </w:p>
        </w:tc>
      </w:tr>
      <w:tr w:rsidR="003C5890" w:rsidTr="10240900" w14:paraId="765888CC" w14:textId="77777777">
        <w:trPr>
          <w:trHeight w:val="1246"/>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357CA6" w:rsidRDefault="003C5890" w14:paraId="1E27583E" w14:textId="61801F37">
            <w:r w:rsidRPr="1F10689F">
              <w:rPr>
                <w:rFonts w:ascii="Arial" w:hAnsi="Arial" w:eastAsia="Arial"/>
                <w:sz w:val="19"/>
                <w:szCs w:val="19"/>
              </w:rPr>
              <w:t>1.6.</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357CA6" w:rsidRDefault="003C5890" w14:paraId="6D698811" w14:textId="3DCF0A73">
            <w:r w:rsidRPr="1F10689F">
              <w:rPr>
                <w:rFonts w:ascii="Arial" w:hAnsi="Arial" w:eastAsia="Arial"/>
                <w:sz w:val="19"/>
                <w:szCs w:val="19"/>
              </w:rPr>
              <w:t xml:space="preserve">Ugovaratelj mora izvršiti sve radnje potrebne za izradu, dopremu i montažu predmeta nabave, uspostaviti odgovarajuće spojeve između svih sastavnih dijelova i osigurati funkcionalnost predmeta nabave. </w:t>
            </w:r>
          </w:p>
        </w:tc>
      </w:tr>
      <w:tr w:rsidR="003C5890" w:rsidTr="10240900" w14:paraId="280698D2" w14:textId="77777777">
        <w:trPr>
          <w:trHeight w:val="743"/>
        </w:trPr>
        <w:tc>
          <w:tcPr>
            <w:tcW w:w="567" w:type="dxa"/>
            <w:tcBorders>
              <w:top w:val="single" w:color="auto" w:sz="4" w:space="0"/>
              <w:left w:val="single" w:color="auto" w:sz="4" w:space="0"/>
              <w:bottom w:val="nil"/>
              <w:right w:val="single" w:color="auto" w:sz="4" w:space="0"/>
            </w:tcBorders>
            <w:shd w:val="clear" w:color="auto" w:fill="FFFFFF" w:themeFill="background1"/>
            <w:tcMar>
              <w:top w:w="15" w:type="dxa"/>
              <w:left w:w="15" w:type="dxa"/>
              <w:right w:w="15" w:type="dxa"/>
            </w:tcMar>
          </w:tcPr>
          <w:p w:rsidR="003C5890" w:rsidP="00357CA6" w:rsidRDefault="003C5890" w14:paraId="64071334" w14:textId="66E67146">
            <w:r w:rsidRPr="1F10689F">
              <w:rPr>
                <w:rFonts w:ascii="Arial" w:hAnsi="Arial" w:eastAsia="Arial"/>
                <w:sz w:val="19"/>
                <w:szCs w:val="19"/>
              </w:rPr>
              <w:t>1.7.</w:t>
            </w:r>
          </w:p>
        </w:tc>
        <w:tc>
          <w:tcPr>
            <w:tcW w:w="14175" w:type="dxa"/>
            <w:tcBorders>
              <w:top w:val="single" w:color="auto" w:sz="4" w:space="0"/>
              <w:left w:val="single" w:color="auto" w:sz="4" w:space="0"/>
              <w:bottom w:val="nil"/>
              <w:right w:val="single" w:color="auto" w:sz="4" w:space="0"/>
            </w:tcBorders>
            <w:shd w:val="clear" w:color="auto" w:fill="FFFFFF" w:themeFill="background1"/>
            <w:tcMar>
              <w:top w:w="15" w:type="dxa"/>
              <w:left w:w="15" w:type="dxa"/>
              <w:right w:w="15" w:type="dxa"/>
            </w:tcMar>
          </w:tcPr>
          <w:p w:rsidR="003C5890" w:rsidP="00357CA6" w:rsidRDefault="003C5890" w14:paraId="610794FF" w14:textId="4B2FB44E">
            <w:r w:rsidRPr="1F10689F">
              <w:rPr>
                <w:rFonts w:ascii="Arial" w:hAnsi="Arial" w:eastAsia="Arial"/>
                <w:sz w:val="19"/>
                <w:szCs w:val="19"/>
              </w:rPr>
              <w:t>Jamstvo za ispravnost prodane stvari u minimalnom trajanju od 2 godine od dana prihvata robe</w:t>
            </w:r>
          </w:p>
        </w:tc>
      </w:tr>
      <w:tr w:rsidR="003C5890" w:rsidTr="10240900" w14:paraId="5D5AE906" w14:textId="77777777">
        <w:trPr>
          <w:trHeight w:val="285"/>
        </w:trPr>
        <w:tc>
          <w:tcPr>
            <w:tcW w:w="56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BFBFBF" w:themeFill="background1" w:themeFillShade="BF"/>
            <w:tcMar>
              <w:top w:w="15" w:type="dxa"/>
              <w:left w:w="15" w:type="dxa"/>
              <w:right w:w="15" w:type="dxa"/>
            </w:tcMar>
            <w:vAlign w:val="bottom"/>
          </w:tcPr>
          <w:p w:rsidR="003C5890" w:rsidP="1F10689F" w:rsidRDefault="003C5890" w14:paraId="5CD2F66C" w14:textId="49925971">
            <w:r w:rsidRPr="1F10689F">
              <w:rPr>
                <w:rFonts w:ascii="Arial" w:hAnsi="Arial" w:eastAsia="Arial"/>
                <w:b/>
                <w:bCs/>
                <w:color w:val="000000" w:themeColor="text1"/>
                <w:sz w:val="19"/>
                <w:szCs w:val="19"/>
              </w:rPr>
              <w:t>STUP-1</w:t>
            </w:r>
          </w:p>
        </w:tc>
        <w:tc>
          <w:tcPr>
            <w:tcW w:w="1417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BFBFBF" w:themeFill="background1" w:themeFillShade="BF"/>
            <w:tcMar>
              <w:top w:w="15" w:type="dxa"/>
              <w:left w:w="15" w:type="dxa"/>
              <w:right w:w="15" w:type="dxa"/>
            </w:tcMar>
            <w:vAlign w:val="bottom"/>
          </w:tcPr>
          <w:p w:rsidR="003C5890" w:rsidP="1F10689F" w:rsidRDefault="003C5890" w14:paraId="3FAC2BE5" w14:textId="5B3FDA2F">
            <w:r w:rsidRPr="1F10689F">
              <w:rPr>
                <w:rFonts w:ascii="Arial" w:hAnsi="Arial" w:eastAsia="Arial"/>
                <w:b/>
                <w:bCs/>
                <w:color w:val="000000" w:themeColor="text1"/>
                <w:sz w:val="19"/>
                <w:szCs w:val="19"/>
              </w:rPr>
              <w:t>Stup s utičnicama</w:t>
            </w:r>
          </w:p>
        </w:tc>
      </w:tr>
      <w:tr w:rsidR="003C5890" w:rsidTr="10240900" w14:paraId="0D7C01F1" w14:textId="77777777">
        <w:trPr>
          <w:trHeight w:val="300"/>
        </w:trPr>
        <w:tc>
          <w:tcPr>
            <w:tcW w:w="567" w:type="dxa"/>
            <w:tcBorders>
              <w:top w:val="single" w:color="000000" w:themeColor="text1" w:sz="4" w:space="0"/>
              <w:left w:val="single" w:color="auto" w:sz="4" w:space="0"/>
              <w:bottom w:val="single" w:color="auto" w:sz="4" w:space="0"/>
              <w:right w:val="single" w:color="auto" w:sz="4" w:space="0"/>
            </w:tcBorders>
            <w:shd w:val="clear" w:color="auto" w:fill="C0C0C0"/>
            <w:tcMar>
              <w:top w:w="15" w:type="dxa"/>
              <w:left w:w="15" w:type="dxa"/>
              <w:right w:w="15" w:type="dxa"/>
            </w:tcMar>
            <w:vAlign w:val="bottom"/>
          </w:tcPr>
          <w:p w:rsidR="003C5890" w:rsidP="1F10689F" w:rsidRDefault="003C5890" w14:paraId="65A22C52" w14:textId="6C23F1EB">
            <w:r w:rsidRPr="1F10689F">
              <w:rPr>
                <w:rFonts w:ascii="Arial" w:hAnsi="Arial" w:eastAsia="Arial"/>
                <w:sz w:val="19"/>
                <w:szCs w:val="19"/>
              </w:rPr>
              <w:t xml:space="preserve"> </w:t>
            </w:r>
          </w:p>
        </w:tc>
        <w:tc>
          <w:tcPr>
            <w:tcW w:w="14175" w:type="dxa"/>
            <w:tcBorders>
              <w:top w:val="single" w:color="000000" w:themeColor="text1" w:sz="4" w:space="0"/>
              <w:left w:val="single" w:color="auto" w:sz="4" w:space="0"/>
              <w:bottom w:val="single" w:color="auto" w:sz="4" w:space="0"/>
              <w:right w:val="single" w:color="auto" w:sz="4" w:space="0"/>
            </w:tcBorders>
            <w:shd w:val="clear" w:color="auto" w:fill="C0C0C0"/>
            <w:tcMar>
              <w:top w:w="15" w:type="dxa"/>
              <w:left w:w="15" w:type="dxa"/>
              <w:right w:w="15" w:type="dxa"/>
            </w:tcMar>
            <w:vAlign w:val="bottom"/>
          </w:tcPr>
          <w:p w:rsidR="003C5890" w:rsidP="1F10689F" w:rsidRDefault="003C5890" w14:paraId="7A038770" w14:textId="1DCA0EF9">
            <w:r w:rsidRPr="1F10689F">
              <w:rPr>
                <w:rFonts w:ascii="Arial" w:hAnsi="Arial" w:eastAsia="Arial"/>
                <w:b/>
                <w:bCs/>
                <w:sz w:val="19"/>
                <w:szCs w:val="19"/>
              </w:rPr>
              <w:t xml:space="preserve">Količina: </w:t>
            </w:r>
            <w:r>
              <w:rPr>
                <w:rFonts w:ascii="Arial" w:hAnsi="Arial" w:eastAsia="Arial"/>
                <w:b/>
                <w:bCs/>
                <w:sz w:val="19"/>
                <w:szCs w:val="19"/>
              </w:rPr>
              <w:t>80</w:t>
            </w:r>
          </w:p>
        </w:tc>
      </w:tr>
      <w:tr w:rsidR="003C5890" w:rsidTr="10240900" w14:paraId="213EA5E2" w14:textId="77777777">
        <w:trPr>
          <w:trHeight w:val="285"/>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41012E" w:rsidRDefault="003C5890" w14:paraId="4C6F7CA8" w14:textId="45040DA2">
            <w:r w:rsidRPr="1F10689F">
              <w:rPr>
                <w:rFonts w:ascii="Arial" w:hAnsi="Arial" w:eastAsia="Arial"/>
                <w:sz w:val="19"/>
                <w:szCs w:val="19"/>
              </w:rPr>
              <w:t>1.1.</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41012E" w:rsidRDefault="003C5890" w14:paraId="7A53F496" w14:textId="7399033B">
            <w:r w:rsidRPr="1F10689F">
              <w:rPr>
                <w:rFonts w:ascii="Arial" w:hAnsi="Arial" w:eastAsia="Arial"/>
                <w:b/>
                <w:bCs/>
                <w:sz w:val="19"/>
                <w:szCs w:val="19"/>
              </w:rPr>
              <w:t>Naziv proizvođača:</w:t>
            </w:r>
          </w:p>
        </w:tc>
      </w:tr>
      <w:tr w:rsidR="003C5890" w:rsidTr="10240900" w14:paraId="4E01C7C4" w14:textId="77777777">
        <w:trPr>
          <w:trHeight w:val="285"/>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41012E" w:rsidRDefault="003C5890" w14:paraId="458A67AD" w14:textId="40170616">
            <w:r w:rsidRPr="1F10689F">
              <w:rPr>
                <w:rFonts w:ascii="Arial" w:hAnsi="Arial" w:eastAsia="Arial"/>
                <w:sz w:val="19"/>
                <w:szCs w:val="19"/>
              </w:rPr>
              <w:t>1.2.</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41012E" w:rsidRDefault="003C5890" w14:paraId="67EEA396" w14:textId="6F9A9F3B">
            <w:r w:rsidRPr="1F10689F">
              <w:rPr>
                <w:rFonts w:ascii="Arial" w:hAnsi="Arial" w:eastAsia="Arial"/>
                <w:b/>
                <w:bCs/>
                <w:sz w:val="19"/>
                <w:szCs w:val="19"/>
              </w:rPr>
              <w:t>Naziv modela:</w:t>
            </w:r>
          </w:p>
        </w:tc>
      </w:tr>
      <w:tr w:rsidR="003C5890" w:rsidTr="10240900" w14:paraId="687A970E" w14:textId="77777777">
        <w:trPr>
          <w:trHeight w:val="1115"/>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41012E" w:rsidRDefault="003C5890" w14:paraId="472A4D61" w14:textId="02B27C1F">
            <w:r w:rsidRPr="1F10689F">
              <w:rPr>
                <w:rFonts w:ascii="Arial" w:hAnsi="Arial" w:eastAsia="Arial"/>
                <w:sz w:val="19"/>
                <w:szCs w:val="19"/>
              </w:rPr>
              <w:t>1.3.</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41012E" w:rsidRDefault="003C5890" w14:paraId="079023FD" w14:textId="268332FD">
            <w:r w:rsidRPr="1F10689F">
              <w:rPr>
                <w:rFonts w:ascii="Arial" w:hAnsi="Arial" w:eastAsia="Arial"/>
                <w:sz w:val="19"/>
                <w:szCs w:val="19"/>
              </w:rPr>
              <w:t>Prenosivi/mobilni stup s utičnicama 230V/16A, koji uključuje USB 2400mA s minimalno dva USB utora, punjač i zaštitu od prenapona. s minimalno 6 utičnica. Duljine kabla minimalno 3 metra. S prekidačem.</w:t>
            </w:r>
            <w:r>
              <w:br/>
            </w:r>
            <w:r w:rsidRPr="1F10689F">
              <w:rPr>
                <w:rFonts w:ascii="Arial" w:hAnsi="Arial" w:eastAsia="Arial"/>
                <w:sz w:val="19"/>
                <w:szCs w:val="19"/>
              </w:rPr>
              <w:t xml:space="preserve"> </w:t>
            </w:r>
          </w:p>
        </w:tc>
      </w:tr>
      <w:tr w:rsidR="003C5890" w:rsidTr="10240900" w14:paraId="3BF6DD3B" w14:textId="77777777">
        <w:trPr>
          <w:trHeight w:val="1233"/>
        </w:trPr>
        <w:tc>
          <w:tcPr>
            <w:tcW w:w="567" w:type="dxa"/>
            <w:tcBorders>
              <w:top w:val="single" w:color="auto" w:sz="4" w:space="0"/>
              <w:left w:val="single" w:color="auto" w:sz="4" w:space="0"/>
              <w:bottom w:val="nil"/>
              <w:right w:val="single" w:color="auto" w:sz="4" w:space="0"/>
            </w:tcBorders>
            <w:shd w:val="clear" w:color="auto" w:fill="FFFFFF" w:themeFill="background1"/>
            <w:tcMar>
              <w:top w:w="15" w:type="dxa"/>
              <w:left w:w="15" w:type="dxa"/>
              <w:right w:w="15" w:type="dxa"/>
            </w:tcMar>
          </w:tcPr>
          <w:p w:rsidR="003C5890" w:rsidP="0041012E" w:rsidRDefault="003C5890" w14:paraId="2B1FAB01" w14:textId="330112F3">
            <w:r w:rsidRPr="1F10689F">
              <w:rPr>
                <w:rFonts w:ascii="Arial" w:hAnsi="Arial" w:eastAsia="Arial"/>
                <w:sz w:val="19"/>
                <w:szCs w:val="19"/>
              </w:rPr>
              <w:t>1.4.</w:t>
            </w:r>
          </w:p>
        </w:tc>
        <w:tc>
          <w:tcPr>
            <w:tcW w:w="14175" w:type="dxa"/>
            <w:tcBorders>
              <w:top w:val="single" w:color="auto" w:sz="4" w:space="0"/>
              <w:left w:val="single" w:color="auto" w:sz="4" w:space="0"/>
              <w:bottom w:val="nil"/>
              <w:right w:val="single" w:color="auto" w:sz="4" w:space="0"/>
            </w:tcBorders>
            <w:shd w:val="clear" w:color="auto" w:fill="FFFFFF" w:themeFill="background1"/>
            <w:tcMar>
              <w:top w:w="15" w:type="dxa"/>
              <w:left w:w="15" w:type="dxa"/>
              <w:right w:w="15" w:type="dxa"/>
            </w:tcMar>
          </w:tcPr>
          <w:p w:rsidR="003C5890" w:rsidP="0041012E" w:rsidRDefault="003C5890" w14:paraId="7F705BED" w14:textId="4875C887">
            <w:r w:rsidRPr="1F10689F">
              <w:rPr>
                <w:rFonts w:ascii="Arial" w:hAnsi="Arial" w:eastAsia="Arial"/>
                <w:sz w:val="19"/>
                <w:szCs w:val="19"/>
              </w:rPr>
              <w:t xml:space="preserve">Ugovaratelj mora izvršiti sve radnje potrebne za izradu, dopremu i montažu predmeta nabave, uspostaviti odgovarajuće spojeve između svih sastavnih dijelova i osigurati funkcionalnost predmeta nabave. </w:t>
            </w:r>
          </w:p>
        </w:tc>
      </w:tr>
      <w:tr w:rsidR="003C5890" w:rsidTr="10240900" w14:paraId="6C529B7F" w14:textId="77777777">
        <w:trPr>
          <w:trHeight w:val="713"/>
        </w:trPr>
        <w:tc>
          <w:tcPr>
            <w:tcW w:w="567" w:type="dxa"/>
            <w:tcBorders>
              <w:top w:val="single" w:color="000000" w:themeColor="text1" w:sz="4" w:space="0"/>
              <w:left w:val="single" w:color="000000" w:themeColor="text1" w:sz="4" w:space="0"/>
              <w:bottom w:val="single" w:color="000000" w:themeColor="text1" w:sz="4" w:space="0"/>
              <w:right w:val="single" w:color="auto" w:sz="4" w:space="0"/>
            </w:tcBorders>
            <w:shd w:val="clear" w:color="auto" w:fill="FFFFFF" w:themeFill="background1"/>
            <w:tcMar>
              <w:top w:w="15" w:type="dxa"/>
              <w:left w:w="15" w:type="dxa"/>
              <w:right w:w="15" w:type="dxa"/>
            </w:tcMar>
          </w:tcPr>
          <w:p w:rsidR="003C5890" w:rsidP="0041012E" w:rsidRDefault="003C5890" w14:paraId="11EC58C3" w14:textId="3EA41853">
            <w:r w:rsidRPr="1F10689F">
              <w:rPr>
                <w:rFonts w:ascii="Arial" w:hAnsi="Arial" w:eastAsia="Arial"/>
                <w:sz w:val="19"/>
                <w:szCs w:val="19"/>
              </w:rPr>
              <w:t>1.5.</w:t>
            </w:r>
          </w:p>
        </w:tc>
        <w:tc>
          <w:tcPr>
            <w:tcW w:w="14175" w:type="dxa"/>
            <w:tcBorders>
              <w:top w:val="single" w:color="000000" w:themeColor="text1" w:sz="4" w:space="0"/>
              <w:left w:val="single" w:color="auto" w:sz="4" w:space="0"/>
              <w:bottom w:val="single" w:color="000000" w:themeColor="text1" w:sz="4" w:space="0"/>
              <w:right w:val="single" w:color="000000" w:themeColor="text1" w:sz="4" w:space="0"/>
            </w:tcBorders>
            <w:shd w:val="clear" w:color="auto" w:fill="FFFFFF" w:themeFill="background1"/>
            <w:tcMar>
              <w:top w:w="15" w:type="dxa"/>
              <w:left w:w="15" w:type="dxa"/>
              <w:right w:w="15" w:type="dxa"/>
            </w:tcMar>
          </w:tcPr>
          <w:p w:rsidR="003C5890" w:rsidP="0041012E" w:rsidRDefault="003C5890" w14:paraId="6C69C16B" w14:textId="5F47A748">
            <w:r w:rsidRPr="1F10689F">
              <w:rPr>
                <w:rFonts w:ascii="Arial" w:hAnsi="Arial" w:eastAsia="Arial"/>
                <w:sz w:val="19"/>
                <w:szCs w:val="19"/>
              </w:rPr>
              <w:t>Jamstvo za ispravnost prodane stvari u minimalnom trajanju od 2 godine od dana prihvata robe</w:t>
            </w:r>
          </w:p>
        </w:tc>
      </w:tr>
      <w:tr w:rsidR="003C5890" w:rsidTr="10240900" w14:paraId="3C2C7BD7" w14:textId="77777777">
        <w:trPr>
          <w:trHeight w:val="285"/>
        </w:trPr>
        <w:tc>
          <w:tcPr>
            <w:tcW w:w="56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BFBFBF" w:themeFill="background1" w:themeFillShade="BF"/>
            <w:tcMar>
              <w:top w:w="15" w:type="dxa"/>
              <w:left w:w="15" w:type="dxa"/>
              <w:right w:w="15" w:type="dxa"/>
            </w:tcMar>
            <w:vAlign w:val="bottom"/>
          </w:tcPr>
          <w:p w:rsidR="003C5890" w:rsidP="1F10689F" w:rsidRDefault="003C5890" w14:paraId="64A917F0" w14:textId="49923558">
            <w:r w:rsidRPr="1F10689F">
              <w:rPr>
                <w:rFonts w:ascii="Arial" w:hAnsi="Arial" w:eastAsia="Arial"/>
                <w:b/>
                <w:bCs/>
                <w:color w:val="000000" w:themeColor="text1"/>
                <w:sz w:val="19"/>
                <w:szCs w:val="19"/>
              </w:rPr>
              <w:t>KUT-1</w:t>
            </w:r>
          </w:p>
        </w:tc>
        <w:tc>
          <w:tcPr>
            <w:tcW w:w="1417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BFBFBF" w:themeFill="background1" w:themeFillShade="BF"/>
            <w:tcMar>
              <w:top w:w="15" w:type="dxa"/>
              <w:left w:w="15" w:type="dxa"/>
              <w:right w:w="15" w:type="dxa"/>
            </w:tcMar>
            <w:vAlign w:val="bottom"/>
          </w:tcPr>
          <w:p w:rsidR="003C5890" w:rsidP="1F10689F" w:rsidRDefault="003C5890" w14:paraId="2E88DE27" w14:textId="14775FB2">
            <w:r w:rsidRPr="1F10689F">
              <w:rPr>
                <w:rFonts w:ascii="Arial" w:hAnsi="Arial" w:eastAsia="Arial"/>
                <w:b/>
                <w:bCs/>
                <w:color w:val="000000" w:themeColor="text1"/>
                <w:sz w:val="19"/>
                <w:szCs w:val="19"/>
              </w:rPr>
              <w:t>Kutija za skladištenje</w:t>
            </w:r>
          </w:p>
        </w:tc>
      </w:tr>
      <w:tr w:rsidR="003C5890" w:rsidTr="10240900" w14:paraId="5505AF0B" w14:textId="77777777">
        <w:trPr>
          <w:trHeight w:val="300"/>
        </w:trPr>
        <w:tc>
          <w:tcPr>
            <w:tcW w:w="567" w:type="dxa"/>
            <w:tcBorders>
              <w:top w:val="single" w:color="000000" w:themeColor="text1" w:sz="4" w:space="0"/>
              <w:left w:val="single" w:color="auto" w:sz="4" w:space="0"/>
              <w:bottom w:val="single" w:color="auto" w:sz="4" w:space="0"/>
              <w:right w:val="single" w:color="auto" w:sz="4" w:space="0"/>
            </w:tcBorders>
            <w:shd w:val="clear" w:color="auto" w:fill="C0C0C0"/>
            <w:tcMar>
              <w:top w:w="15" w:type="dxa"/>
              <w:left w:w="15" w:type="dxa"/>
              <w:right w:w="15" w:type="dxa"/>
            </w:tcMar>
            <w:vAlign w:val="bottom"/>
          </w:tcPr>
          <w:p w:rsidR="003C5890" w:rsidP="1F10689F" w:rsidRDefault="003C5890" w14:paraId="76A01958" w14:textId="31C44208">
            <w:r w:rsidRPr="1F10689F">
              <w:rPr>
                <w:rFonts w:ascii="Arial" w:hAnsi="Arial" w:eastAsia="Arial"/>
                <w:sz w:val="19"/>
                <w:szCs w:val="19"/>
              </w:rPr>
              <w:t xml:space="preserve"> </w:t>
            </w:r>
          </w:p>
        </w:tc>
        <w:tc>
          <w:tcPr>
            <w:tcW w:w="14175" w:type="dxa"/>
            <w:tcBorders>
              <w:top w:val="single" w:color="000000" w:themeColor="text1" w:sz="4" w:space="0"/>
              <w:left w:val="single" w:color="auto" w:sz="4" w:space="0"/>
              <w:bottom w:val="single" w:color="auto" w:sz="4" w:space="0"/>
              <w:right w:val="single" w:color="auto" w:sz="4" w:space="0"/>
            </w:tcBorders>
            <w:shd w:val="clear" w:color="auto" w:fill="C0C0C0"/>
            <w:tcMar>
              <w:top w:w="15" w:type="dxa"/>
              <w:left w:w="15" w:type="dxa"/>
              <w:right w:w="15" w:type="dxa"/>
            </w:tcMar>
            <w:vAlign w:val="bottom"/>
          </w:tcPr>
          <w:p w:rsidR="003C5890" w:rsidP="1F10689F" w:rsidRDefault="003C5890" w14:paraId="713351FF" w14:textId="526C4CCF">
            <w:r w:rsidRPr="1F10689F">
              <w:rPr>
                <w:rFonts w:ascii="Arial" w:hAnsi="Arial" w:eastAsia="Arial"/>
                <w:b/>
                <w:bCs/>
                <w:sz w:val="19"/>
                <w:szCs w:val="19"/>
              </w:rPr>
              <w:t>Količina: 20</w:t>
            </w:r>
          </w:p>
        </w:tc>
      </w:tr>
      <w:tr w:rsidR="003C5890" w:rsidTr="10240900" w14:paraId="5909F360" w14:textId="77777777">
        <w:trPr>
          <w:trHeight w:val="285"/>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C230F0" w:rsidRDefault="003C5890" w14:paraId="3058F704" w14:textId="36E545F5">
            <w:r w:rsidRPr="1F10689F">
              <w:rPr>
                <w:rFonts w:ascii="Arial" w:hAnsi="Arial" w:eastAsia="Arial"/>
                <w:sz w:val="19"/>
                <w:szCs w:val="19"/>
              </w:rPr>
              <w:t>1.1.</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C230F0" w:rsidRDefault="003C5890" w14:paraId="6D110730" w14:textId="0DCFDB59">
            <w:r w:rsidRPr="1F10689F">
              <w:rPr>
                <w:rFonts w:ascii="Arial" w:hAnsi="Arial" w:eastAsia="Arial"/>
                <w:b/>
                <w:bCs/>
                <w:sz w:val="19"/>
                <w:szCs w:val="19"/>
              </w:rPr>
              <w:t>Naziv proizvođača:</w:t>
            </w:r>
          </w:p>
        </w:tc>
      </w:tr>
      <w:tr w:rsidR="003C5890" w:rsidTr="10240900" w14:paraId="0B406E0F" w14:textId="77777777">
        <w:trPr>
          <w:trHeight w:val="285"/>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C230F0" w:rsidRDefault="003C5890" w14:paraId="619CBDF5" w14:textId="69F373AD">
            <w:r w:rsidRPr="1F10689F">
              <w:rPr>
                <w:rFonts w:ascii="Arial" w:hAnsi="Arial" w:eastAsia="Arial"/>
                <w:sz w:val="19"/>
                <w:szCs w:val="19"/>
              </w:rPr>
              <w:t>1.2.</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C230F0" w:rsidRDefault="003C5890" w14:paraId="7901D802" w14:textId="08DAF799">
            <w:r w:rsidRPr="1F10689F">
              <w:rPr>
                <w:rFonts w:ascii="Arial" w:hAnsi="Arial" w:eastAsia="Arial"/>
                <w:b/>
                <w:bCs/>
                <w:sz w:val="19"/>
                <w:szCs w:val="19"/>
              </w:rPr>
              <w:t>Naziv modela:</w:t>
            </w:r>
          </w:p>
        </w:tc>
      </w:tr>
      <w:tr w:rsidR="003C5890" w:rsidTr="10240900" w14:paraId="28AC0CF6" w14:textId="77777777">
        <w:trPr>
          <w:trHeight w:val="300"/>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C230F0" w:rsidRDefault="003C5890" w14:paraId="62147FF0" w14:textId="227F5066"/>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Pr="007F56D9" w:rsidR="003C5890" w:rsidP="00C230F0" w:rsidRDefault="003C5890" w14:paraId="411DE41C" w14:textId="376A697B">
            <w:r w:rsidRPr="007F56D9">
              <w:rPr>
                <w:rFonts w:ascii="Arial" w:hAnsi="Arial" w:eastAsia="Arial"/>
                <w:sz w:val="19"/>
                <w:szCs w:val="19"/>
              </w:rPr>
              <w:t>Dimenzije: duljina: 55cm; širina: 39cm; visina 43cm</w:t>
            </w:r>
          </w:p>
        </w:tc>
      </w:tr>
      <w:tr w:rsidR="003C5890" w:rsidTr="10240900" w14:paraId="638F5F80" w14:textId="77777777">
        <w:trPr>
          <w:trHeight w:val="810"/>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C230F0" w:rsidRDefault="003C5890" w14:paraId="077FDF4F" w14:textId="184B8816">
            <w:r w:rsidRPr="1F10689F">
              <w:rPr>
                <w:rFonts w:ascii="Arial" w:hAnsi="Arial" w:eastAsia="Arial"/>
                <w:sz w:val="19"/>
                <w:szCs w:val="19"/>
              </w:rPr>
              <w:t>1.3.</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00C230F0" w:rsidRDefault="003C5890" w14:paraId="06835E90" w14:textId="21D725FD">
            <w:r w:rsidRPr="1F10689F">
              <w:rPr>
                <w:rFonts w:ascii="Arial" w:hAnsi="Arial" w:eastAsia="Arial"/>
                <w:sz w:val="19"/>
                <w:szCs w:val="19"/>
              </w:rPr>
              <w:t>Prozirna plastična kutija. Zapremnina od oko 47L. Kutije se mogu slagati jedna na drugu. Sadrži poklopac koji u potpunosti prekriva kutiju i može se sigurno kutija zatvoriti.</w:t>
            </w:r>
          </w:p>
        </w:tc>
      </w:tr>
      <w:tr w:rsidR="003C5890" w:rsidTr="10240900" w14:paraId="5AFA9623" w14:textId="77777777">
        <w:trPr>
          <w:trHeight w:val="1164"/>
        </w:trPr>
        <w:tc>
          <w:tcPr>
            <w:tcW w:w="567" w:type="dxa"/>
            <w:tcBorders>
              <w:top w:val="single" w:color="auto" w:sz="4" w:space="0"/>
              <w:left w:val="single" w:color="auto" w:sz="4" w:space="0"/>
              <w:bottom w:val="nil"/>
              <w:right w:val="single" w:color="auto" w:sz="4" w:space="0"/>
            </w:tcBorders>
            <w:shd w:val="clear" w:color="auto" w:fill="FFFFFF" w:themeFill="background1"/>
            <w:tcMar>
              <w:top w:w="15" w:type="dxa"/>
              <w:left w:w="15" w:type="dxa"/>
              <w:right w:w="15" w:type="dxa"/>
            </w:tcMar>
          </w:tcPr>
          <w:p w:rsidR="003C5890" w:rsidP="00C230F0" w:rsidRDefault="003C5890" w14:paraId="15895152" w14:textId="527134D4">
            <w:r w:rsidRPr="1F10689F">
              <w:rPr>
                <w:rFonts w:ascii="Arial" w:hAnsi="Arial" w:eastAsia="Arial"/>
                <w:sz w:val="19"/>
                <w:szCs w:val="19"/>
              </w:rPr>
              <w:t>1.4.</w:t>
            </w:r>
          </w:p>
        </w:tc>
        <w:tc>
          <w:tcPr>
            <w:tcW w:w="14175" w:type="dxa"/>
            <w:tcBorders>
              <w:top w:val="single" w:color="auto" w:sz="4" w:space="0"/>
              <w:left w:val="single" w:color="auto" w:sz="4" w:space="0"/>
              <w:bottom w:val="nil"/>
              <w:right w:val="single" w:color="auto" w:sz="4" w:space="0"/>
            </w:tcBorders>
            <w:shd w:val="clear" w:color="auto" w:fill="FFFFFF" w:themeFill="background1"/>
            <w:tcMar>
              <w:top w:w="15" w:type="dxa"/>
              <w:left w:w="15" w:type="dxa"/>
              <w:right w:w="15" w:type="dxa"/>
            </w:tcMar>
          </w:tcPr>
          <w:p w:rsidR="003C5890" w:rsidP="00C230F0" w:rsidRDefault="003C5890" w14:paraId="726570C5" w14:textId="7045987D">
            <w:r w:rsidRPr="1F10689F">
              <w:rPr>
                <w:rFonts w:ascii="Arial" w:hAnsi="Arial" w:eastAsia="Arial"/>
                <w:sz w:val="19"/>
                <w:szCs w:val="19"/>
              </w:rPr>
              <w:t xml:space="preserve">Ugovaratelj mora izvršiti sve radnje potrebne za izradu, dopremu i montažu predmeta nabave, uspostaviti odgovarajuće spojeve između svih sastavnih dijelova i osigurati funkcionalnost predmeta nabave. </w:t>
            </w:r>
          </w:p>
        </w:tc>
      </w:tr>
      <w:tr w:rsidR="003C5890" w:rsidTr="10240900" w14:paraId="14D9A85C" w14:textId="77777777">
        <w:trPr>
          <w:trHeight w:val="627"/>
        </w:trPr>
        <w:tc>
          <w:tcPr>
            <w:tcW w:w="567" w:type="dxa"/>
            <w:tcBorders>
              <w:top w:val="single" w:color="000000" w:themeColor="text1" w:sz="4" w:space="0"/>
              <w:left w:val="single" w:color="000000" w:themeColor="text1" w:sz="4" w:space="0"/>
              <w:bottom w:val="single" w:color="000000" w:themeColor="text1" w:sz="4" w:space="0"/>
              <w:right w:val="single" w:color="auto" w:sz="4" w:space="0"/>
            </w:tcBorders>
            <w:shd w:val="clear" w:color="auto" w:fill="FFFFFF" w:themeFill="background1"/>
            <w:tcMar>
              <w:top w:w="15" w:type="dxa"/>
              <w:left w:w="15" w:type="dxa"/>
              <w:right w:w="15" w:type="dxa"/>
            </w:tcMar>
          </w:tcPr>
          <w:p w:rsidR="003C5890" w:rsidP="00C230F0" w:rsidRDefault="003C5890" w14:paraId="06301216" w14:textId="6FE18849">
            <w:r w:rsidRPr="1F10689F">
              <w:rPr>
                <w:rFonts w:ascii="Arial" w:hAnsi="Arial" w:eastAsia="Arial"/>
                <w:sz w:val="19"/>
                <w:szCs w:val="19"/>
              </w:rPr>
              <w:t>1.5.</w:t>
            </w:r>
          </w:p>
        </w:tc>
        <w:tc>
          <w:tcPr>
            <w:tcW w:w="14175" w:type="dxa"/>
            <w:tcBorders>
              <w:top w:val="single" w:color="000000" w:themeColor="text1" w:sz="4" w:space="0"/>
              <w:left w:val="single" w:color="auto" w:sz="4" w:space="0"/>
              <w:bottom w:val="single" w:color="000000" w:themeColor="text1" w:sz="4" w:space="0"/>
              <w:right w:val="single" w:color="000000" w:themeColor="text1" w:sz="4" w:space="0"/>
            </w:tcBorders>
            <w:shd w:val="clear" w:color="auto" w:fill="FFFFFF" w:themeFill="background1"/>
            <w:tcMar>
              <w:top w:w="15" w:type="dxa"/>
              <w:left w:w="15" w:type="dxa"/>
              <w:right w:w="15" w:type="dxa"/>
            </w:tcMar>
          </w:tcPr>
          <w:p w:rsidR="003C5890" w:rsidP="00C230F0" w:rsidRDefault="003C5890" w14:paraId="7339538F" w14:textId="7F5CCCC5">
            <w:r w:rsidRPr="1F10689F">
              <w:rPr>
                <w:rFonts w:ascii="Arial" w:hAnsi="Arial" w:eastAsia="Arial"/>
                <w:sz w:val="19"/>
                <w:szCs w:val="19"/>
              </w:rPr>
              <w:t>Jamstvo za ispravnost prodane stvari u minimalnom trajanju od 2 godine od dana prihvata robe</w:t>
            </w:r>
          </w:p>
        </w:tc>
      </w:tr>
      <w:tr w:rsidR="003C5890" w:rsidTr="10240900" w14:paraId="35E9DA66" w14:textId="77777777">
        <w:trPr>
          <w:trHeight w:val="285"/>
        </w:trPr>
        <w:tc>
          <w:tcPr>
            <w:tcW w:w="56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BFBFBF" w:themeFill="background1" w:themeFillShade="BF"/>
            <w:tcMar>
              <w:top w:w="15" w:type="dxa"/>
              <w:left w:w="15" w:type="dxa"/>
              <w:right w:w="15" w:type="dxa"/>
            </w:tcMar>
            <w:vAlign w:val="bottom"/>
          </w:tcPr>
          <w:p w:rsidR="003C5890" w:rsidRDefault="003C5890" w14:paraId="18C212CA" w14:textId="6D26B2C4">
            <w:r>
              <w:rPr>
                <w:rFonts w:ascii="Arial" w:hAnsi="Arial" w:eastAsia="Arial"/>
                <w:b/>
                <w:bCs/>
                <w:color w:val="000000" w:themeColor="text1"/>
                <w:sz w:val="19"/>
                <w:szCs w:val="19"/>
              </w:rPr>
              <w:t>SVJ</w:t>
            </w:r>
          </w:p>
        </w:tc>
        <w:tc>
          <w:tcPr>
            <w:tcW w:w="1417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BFBFBF" w:themeFill="background1" w:themeFillShade="BF"/>
            <w:tcMar>
              <w:top w:w="15" w:type="dxa"/>
              <w:left w:w="15" w:type="dxa"/>
              <w:right w:w="15" w:type="dxa"/>
            </w:tcMar>
            <w:vAlign w:val="bottom"/>
          </w:tcPr>
          <w:p w:rsidR="003C5890" w:rsidRDefault="003C5890" w14:paraId="68579C42" w14:textId="6ACBFB46">
            <w:r>
              <w:rPr>
                <w:rFonts w:ascii="Arial" w:hAnsi="Arial" w:eastAsia="Arial"/>
                <w:b/>
                <w:bCs/>
                <w:color w:val="000000" w:themeColor="text1"/>
                <w:sz w:val="19"/>
                <w:szCs w:val="19"/>
              </w:rPr>
              <w:t>Podna svjetiljka</w:t>
            </w:r>
          </w:p>
        </w:tc>
      </w:tr>
      <w:tr w:rsidR="003C5890" w:rsidTr="10240900" w14:paraId="196367E6" w14:textId="77777777">
        <w:trPr>
          <w:trHeight w:val="300"/>
        </w:trPr>
        <w:tc>
          <w:tcPr>
            <w:tcW w:w="567" w:type="dxa"/>
            <w:tcBorders>
              <w:top w:val="single" w:color="000000" w:themeColor="text1" w:sz="4" w:space="0"/>
              <w:left w:val="single" w:color="auto" w:sz="4" w:space="0"/>
              <w:bottom w:val="single" w:color="auto" w:sz="4" w:space="0"/>
              <w:right w:val="single" w:color="auto" w:sz="4" w:space="0"/>
            </w:tcBorders>
            <w:shd w:val="clear" w:color="auto" w:fill="C0C0C0"/>
            <w:tcMar>
              <w:top w:w="15" w:type="dxa"/>
              <w:left w:w="15" w:type="dxa"/>
              <w:right w:w="15" w:type="dxa"/>
            </w:tcMar>
            <w:vAlign w:val="bottom"/>
          </w:tcPr>
          <w:p w:rsidR="003C5890" w:rsidRDefault="003C5890" w14:paraId="676C43F5" w14:textId="77777777">
            <w:r w:rsidRPr="1F10689F">
              <w:rPr>
                <w:rFonts w:ascii="Arial" w:hAnsi="Arial" w:eastAsia="Arial"/>
                <w:sz w:val="19"/>
                <w:szCs w:val="19"/>
              </w:rPr>
              <w:t xml:space="preserve"> </w:t>
            </w:r>
          </w:p>
        </w:tc>
        <w:tc>
          <w:tcPr>
            <w:tcW w:w="14175" w:type="dxa"/>
            <w:tcBorders>
              <w:top w:val="single" w:color="000000" w:themeColor="text1" w:sz="4" w:space="0"/>
              <w:left w:val="single" w:color="auto" w:sz="4" w:space="0"/>
              <w:bottom w:val="single" w:color="auto" w:sz="4" w:space="0"/>
              <w:right w:val="single" w:color="auto" w:sz="4" w:space="0"/>
            </w:tcBorders>
            <w:shd w:val="clear" w:color="auto" w:fill="C0C0C0"/>
            <w:tcMar>
              <w:top w:w="15" w:type="dxa"/>
              <w:left w:w="15" w:type="dxa"/>
              <w:right w:w="15" w:type="dxa"/>
            </w:tcMar>
            <w:vAlign w:val="bottom"/>
          </w:tcPr>
          <w:p w:rsidR="003C5890" w:rsidRDefault="003C5890" w14:paraId="3F780417" w14:textId="4C012D39">
            <w:r w:rsidRPr="1F10689F">
              <w:rPr>
                <w:rFonts w:ascii="Arial" w:hAnsi="Arial" w:eastAsia="Arial"/>
                <w:b/>
                <w:bCs/>
                <w:sz w:val="19"/>
                <w:szCs w:val="19"/>
              </w:rPr>
              <w:t xml:space="preserve">Količina: </w:t>
            </w:r>
            <w:r>
              <w:rPr>
                <w:rFonts w:ascii="Arial" w:hAnsi="Arial" w:eastAsia="Arial"/>
                <w:b/>
                <w:bCs/>
                <w:sz w:val="19"/>
                <w:szCs w:val="19"/>
              </w:rPr>
              <w:t>8</w:t>
            </w:r>
          </w:p>
        </w:tc>
      </w:tr>
      <w:tr w:rsidR="003C5890" w:rsidTr="10240900" w14:paraId="16E0D798" w14:textId="77777777">
        <w:trPr>
          <w:trHeight w:val="285"/>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RDefault="003C5890" w14:paraId="1595937C" w14:textId="77777777">
            <w:r w:rsidRPr="1F10689F">
              <w:rPr>
                <w:rFonts w:ascii="Arial" w:hAnsi="Arial" w:eastAsia="Arial"/>
                <w:sz w:val="19"/>
                <w:szCs w:val="19"/>
              </w:rPr>
              <w:t>1.1.</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RDefault="003C5890" w14:paraId="2647C6FA" w14:textId="77777777">
            <w:r w:rsidRPr="1F10689F">
              <w:rPr>
                <w:rFonts w:ascii="Arial" w:hAnsi="Arial" w:eastAsia="Arial"/>
                <w:b/>
                <w:bCs/>
                <w:sz w:val="19"/>
                <w:szCs w:val="19"/>
              </w:rPr>
              <w:t>Naziv proizvođača:</w:t>
            </w:r>
          </w:p>
        </w:tc>
      </w:tr>
      <w:tr w:rsidR="003C5890" w:rsidTr="10240900" w14:paraId="0AFE4DB9" w14:textId="77777777">
        <w:trPr>
          <w:trHeight w:val="285"/>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RDefault="003C5890" w14:paraId="4ABBA9C6" w14:textId="77777777">
            <w:r w:rsidRPr="1F10689F">
              <w:rPr>
                <w:rFonts w:ascii="Arial" w:hAnsi="Arial" w:eastAsia="Arial"/>
                <w:sz w:val="19"/>
                <w:szCs w:val="19"/>
              </w:rPr>
              <w:t>1.2.</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RDefault="003C5890" w14:paraId="1C6CFCAE" w14:textId="77777777">
            <w:r w:rsidRPr="1F10689F">
              <w:rPr>
                <w:rFonts w:ascii="Arial" w:hAnsi="Arial" w:eastAsia="Arial"/>
                <w:b/>
                <w:bCs/>
                <w:sz w:val="19"/>
                <w:szCs w:val="19"/>
              </w:rPr>
              <w:t>Naziv modela:</w:t>
            </w:r>
          </w:p>
        </w:tc>
      </w:tr>
      <w:tr w:rsidR="003C5890" w:rsidTr="10240900" w14:paraId="3910AD2E" w14:textId="77777777">
        <w:trPr>
          <w:trHeight w:val="300"/>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RDefault="003C5890" w14:paraId="58F87006" w14:textId="77777777"/>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Pr="007F56D9" w:rsidR="003C5890" w:rsidRDefault="003C5890" w14:paraId="4DEE6A66" w14:textId="4BDA8233">
            <w:r w:rsidRPr="007F56D9">
              <w:rPr>
                <w:rFonts w:ascii="Arial" w:hAnsi="Arial" w:eastAsia="Arial"/>
                <w:sz w:val="19"/>
                <w:szCs w:val="19"/>
              </w:rPr>
              <w:t xml:space="preserve">Dimenzije: </w:t>
            </w:r>
            <w:r>
              <w:rPr>
                <w:rFonts w:ascii="Arial" w:hAnsi="Arial" w:eastAsia="Arial"/>
                <w:sz w:val="19"/>
                <w:szCs w:val="19"/>
              </w:rPr>
              <w:t xml:space="preserve">širina: </w:t>
            </w:r>
            <w:r w:rsidRPr="4E4F8B91">
              <w:rPr>
                <w:rFonts w:ascii="Arial" w:hAnsi="Arial" w:eastAsia="Arial"/>
                <w:sz w:val="19"/>
                <w:szCs w:val="19"/>
              </w:rPr>
              <w:t>22cm</w:t>
            </w:r>
            <w:r>
              <w:rPr>
                <w:rFonts w:ascii="Arial" w:hAnsi="Arial" w:eastAsia="Arial"/>
                <w:sz w:val="19"/>
                <w:szCs w:val="19"/>
              </w:rPr>
              <w:t xml:space="preserve">; visina: </w:t>
            </w:r>
            <w:r w:rsidRPr="4E4F8B91">
              <w:rPr>
                <w:rFonts w:ascii="Arial" w:hAnsi="Arial" w:eastAsia="Arial"/>
                <w:sz w:val="19"/>
                <w:szCs w:val="19"/>
              </w:rPr>
              <w:t>120</w:t>
            </w:r>
            <w:r>
              <w:rPr>
                <w:rFonts w:ascii="Arial" w:hAnsi="Arial" w:eastAsia="Arial"/>
                <w:sz w:val="19"/>
                <w:szCs w:val="19"/>
              </w:rPr>
              <w:t xml:space="preserve"> cm; dubina: </w:t>
            </w:r>
            <w:r w:rsidRPr="4E4F8B91">
              <w:rPr>
                <w:rFonts w:ascii="Arial" w:hAnsi="Arial" w:eastAsia="Arial"/>
                <w:sz w:val="19"/>
                <w:szCs w:val="19"/>
              </w:rPr>
              <w:t>71</w:t>
            </w:r>
            <w:r>
              <w:rPr>
                <w:rFonts w:ascii="Arial" w:hAnsi="Arial" w:eastAsia="Arial"/>
                <w:sz w:val="19"/>
                <w:szCs w:val="19"/>
              </w:rPr>
              <w:t xml:space="preserve"> cm</w:t>
            </w:r>
          </w:p>
        </w:tc>
      </w:tr>
      <w:tr w:rsidR="003C5890" w:rsidTr="10240900" w14:paraId="3CC5A895" w14:textId="77777777">
        <w:trPr>
          <w:trHeight w:val="1800"/>
        </w:trPr>
        <w:tc>
          <w:tcPr>
            <w:tcW w:w="567"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RDefault="003C5890" w14:paraId="4FD09B85" w14:textId="77777777">
            <w:r w:rsidRPr="1F10689F">
              <w:rPr>
                <w:rFonts w:ascii="Arial" w:hAnsi="Arial" w:eastAsia="Arial"/>
                <w:sz w:val="19"/>
                <w:szCs w:val="19"/>
              </w:rPr>
              <w:t>1.3.</w:t>
            </w:r>
          </w:p>
        </w:tc>
        <w:tc>
          <w:tcPr>
            <w:tcW w:w="14175" w:type="dxa"/>
            <w:tcBorders>
              <w:top w:val="single" w:color="auto" w:sz="4" w:space="0"/>
              <w:left w:val="single" w:color="auto" w:sz="4" w:space="0"/>
              <w:bottom w:val="single" w:color="auto" w:sz="4" w:space="0"/>
              <w:right w:val="single" w:color="auto" w:sz="4" w:space="0"/>
            </w:tcBorders>
            <w:shd w:val="clear" w:color="auto" w:fill="FFFFFF" w:themeFill="background1"/>
            <w:tcMar>
              <w:top w:w="15" w:type="dxa"/>
              <w:left w:w="15" w:type="dxa"/>
              <w:right w:w="15" w:type="dxa"/>
            </w:tcMar>
          </w:tcPr>
          <w:p w:rsidR="003C5890" w:rsidP="4E4F8B91" w:rsidRDefault="003C5890" w14:paraId="3E1FCAB7" w14:textId="3E002CD9">
            <w:pPr>
              <w:rPr>
                <w:rFonts w:ascii="Arial" w:hAnsi="Arial" w:eastAsia="Arial"/>
                <w:sz w:val="19"/>
                <w:szCs w:val="19"/>
              </w:rPr>
            </w:pPr>
            <w:r w:rsidRPr="4E4F8B91">
              <w:rPr>
                <w:rFonts w:ascii="Arial" w:hAnsi="Arial" w:eastAsia="Arial"/>
                <w:sz w:val="19"/>
                <w:szCs w:val="19"/>
              </w:rPr>
              <w:t>Prenosiva metalna LED podna svjetiljka s fleksibilnom nogom, s prekidačem boje svjetla na tri razine s ugrađenim prigušivačem (dimmerom) na dodir i uključenom LED žaruljom od minimalno 24W.</w:t>
            </w:r>
          </w:p>
          <w:p w:rsidR="003C5890" w:rsidP="4E4F8B91" w:rsidRDefault="003C5890" w14:paraId="050D294D" w14:textId="60E216EB">
            <w:pPr>
              <w:rPr>
                <w:rFonts w:ascii="Arial" w:hAnsi="Arial" w:eastAsia="Arial"/>
                <w:sz w:val="19"/>
                <w:szCs w:val="19"/>
              </w:rPr>
            </w:pPr>
            <w:r w:rsidRPr="4E4F8B91">
              <w:rPr>
                <w:rFonts w:ascii="Arial" w:hAnsi="Arial" w:eastAsia="Arial"/>
                <w:sz w:val="19"/>
                <w:szCs w:val="19"/>
              </w:rPr>
              <w:t>Lampa ima na dnu postolje koje omogućuje stabilnost same svjetiljke. Osigurati dvije zamjenske LED žarulje propisane jačine.</w:t>
            </w:r>
          </w:p>
          <w:p w:rsidR="003C5890" w:rsidP="4E4F8B91" w:rsidRDefault="003C5890" w14:paraId="6BE0A405" w14:textId="5F8D61FB">
            <w:pPr>
              <w:rPr>
                <w:rFonts w:ascii="Arial" w:hAnsi="Arial" w:eastAsia="Arial"/>
                <w:sz w:val="19"/>
                <w:szCs w:val="19"/>
              </w:rPr>
            </w:pPr>
            <w:r w:rsidRPr="4E4F8B91">
              <w:rPr>
                <w:rFonts w:ascii="Arial" w:hAnsi="Arial" w:eastAsia="Arial"/>
                <w:sz w:val="19"/>
                <w:szCs w:val="19"/>
              </w:rPr>
              <w:t>Boja: Bijela boja</w:t>
            </w:r>
          </w:p>
          <w:p w:rsidR="003C5890" w:rsidP="52C533D7" w:rsidRDefault="003C5890" w14:paraId="60521681" w14:textId="67B41887">
            <w:pPr>
              <w:rPr>
                <w:rFonts w:ascii="Arial" w:hAnsi="Arial" w:eastAsia="Arial"/>
                <w:sz w:val="19"/>
                <w:szCs w:val="19"/>
              </w:rPr>
            </w:pPr>
          </w:p>
          <w:p w:rsidR="003C5890" w:rsidP="52C533D7" w:rsidRDefault="003C5890" w14:paraId="10EB270B" w14:textId="7E231277">
            <w:pPr>
              <w:rPr>
                <w:rFonts w:ascii="Arial" w:hAnsi="Arial" w:eastAsia="Arial"/>
                <w:sz w:val="19"/>
                <w:szCs w:val="19"/>
              </w:rPr>
            </w:pPr>
          </w:p>
        </w:tc>
      </w:tr>
      <w:tr w:rsidR="003C5890" w:rsidTr="10240900" w14:paraId="4253577E" w14:textId="77777777">
        <w:trPr>
          <w:trHeight w:val="1164"/>
        </w:trPr>
        <w:tc>
          <w:tcPr>
            <w:tcW w:w="567" w:type="dxa"/>
            <w:tcBorders>
              <w:top w:val="single" w:color="auto" w:sz="4" w:space="0"/>
              <w:left w:val="single" w:color="auto" w:sz="4" w:space="0"/>
              <w:bottom w:val="nil"/>
              <w:right w:val="single" w:color="auto" w:sz="4" w:space="0"/>
            </w:tcBorders>
            <w:shd w:val="clear" w:color="auto" w:fill="FFFFFF" w:themeFill="background1"/>
            <w:tcMar>
              <w:top w:w="15" w:type="dxa"/>
              <w:left w:w="15" w:type="dxa"/>
              <w:right w:w="15" w:type="dxa"/>
            </w:tcMar>
          </w:tcPr>
          <w:p w:rsidR="003C5890" w:rsidRDefault="003C5890" w14:paraId="05E12D35" w14:textId="77777777">
            <w:r w:rsidRPr="1F10689F">
              <w:rPr>
                <w:rFonts w:ascii="Arial" w:hAnsi="Arial" w:eastAsia="Arial"/>
                <w:sz w:val="19"/>
                <w:szCs w:val="19"/>
              </w:rPr>
              <w:t>1.4.</w:t>
            </w:r>
          </w:p>
        </w:tc>
        <w:tc>
          <w:tcPr>
            <w:tcW w:w="14175" w:type="dxa"/>
            <w:tcBorders>
              <w:top w:val="single" w:color="auto" w:sz="4" w:space="0"/>
              <w:left w:val="single" w:color="auto" w:sz="4" w:space="0"/>
              <w:bottom w:val="nil"/>
              <w:right w:val="single" w:color="auto" w:sz="4" w:space="0"/>
            </w:tcBorders>
            <w:shd w:val="clear" w:color="auto" w:fill="FFFFFF" w:themeFill="background1"/>
            <w:tcMar>
              <w:top w:w="15" w:type="dxa"/>
              <w:left w:w="15" w:type="dxa"/>
              <w:right w:w="15" w:type="dxa"/>
            </w:tcMar>
          </w:tcPr>
          <w:p w:rsidR="003C5890" w:rsidRDefault="003C5890" w14:paraId="2A8FEBE6" w14:textId="77777777">
            <w:r w:rsidRPr="1F10689F">
              <w:rPr>
                <w:rFonts w:ascii="Arial" w:hAnsi="Arial" w:eastAsia="Arial"/>
                <w:sz w:val="19"/>
                <w:szCs w:val="19"/>
              </w:rPr>
              <w:t xml:space="preserve">Ugovaratelj mora izvršiti sve radnje potrebne za izradu, dopremu i montažu predmeta nabave, uspostaviti odgovarajuće spojeve između svih sastavnih dijelova i osigurati funkcionalnost predmeta nabave. </w:t>
            </w:r>
          </w:p>
        </w:tc>
      </w:tr>
      <w:tr w:rsidR="003C5890" w:rsidTr="10240900" w14:paraId="7060CE0E" w14:textId="77777777">
        <w:trPr>
          <w:trHeight w:val="627"/>
        </w:trPr>
        <w:tc>
          <w:tcPr>
            <w:tcW w:w="567" w:type="dxa"/>
            <w:tcBorders>
              <w:top w:val="single" w:color="000000" w:themeColor="text1" w:sz="4" w:space="0"/>
              <w:left w:val="single" w:color="000000" w:themeColor="text1" w:sz="4" w:space="0"/>
              <w:bottom w:val="single" w:color="000000" w:themeColor="text1" w:sz="4" w:space="0"/>
              <w:right w:val="single" w:color="auto" w:sz="4" w:space="0"/>
            </w:tcBorders>
            <w:shd w:val="clear" w:color="auto" w:fill="FFFFFF" w:themeFill="background1"/>
            <w:tcMar>
              <w:top w:w="15" w:type="dxa"/>
              <w:left w:w="15" w:type="dxa"/>
              <w:right w:w="15" w:type="dxa"/>
            </w:tcMar>
          </w:tcPr>
          <w:p w:rsidR="003C5890" w:rsidRDefault="003C5890" w14:paraId="1250453B" w14:textId="77777777">
            <w:r w:rsidRPr="1F10689F">
              <w:rPr>
                <w:rFonts w:ascii="Arial" w:hAnsi="Arial" w:eastAsia="Arial"/>
                <w:sz w:val="19"/>
                <w:szCs w:val="19"/>
              </w:rPr>
              <w:t>1.5.</w:t>
            </w:r>
          </w:p>
        </w:tc>
        <w:tc>
          <w:tcPr>
            <w:tcW w:w="14175" w:type="dxa"/>
            <w:tcBorders>
              <w:top w:val="single" w:color="000000" w:themeColor="text1" w:sz="4" w:space="0"/>
              <w:left w:val="single" w:color="auto" w:sz="4" w:space="0"/>
              <w:bottom w:val="single" w:color="000000" w:themeColor="text1" w:sz="4" w:space="0"/>
              <w:right w:val="single" w:color="000000" w:themeColor="text1" w:sz="4" w:space="0"/>
            </w:tcBorders>
            <w:shd w:val="clear" w:color="auto" w:fill="FFFFFF" w:themeFill="background1"/>
            <w:tcMar>
              <w:top w:w="15" w:type="dxa"/>
              <w:left w:w="15" w:type="dxa"/>
              <w:right w:w="15" w:type="dxa"/>
            </w:tcMar>
          </w:tcPr>
          <w:p w:rsidR="003C5890" w:rsidRDefault="003C5890" w14:paraId="2C7CB4B6" w14:textId="77777777">
            <w:r w:rsidRPr="1F10689F">
              <w:rPr>
                <w:rFonts w:ascii="Arial" w:hAnsi="Arial" w:eastAsia="Arial"/>
                <w:sz w:val="19"/>
                <w:szCs w:val="19"/>
              </w:rPr>
              <w:t>Jamstvo za ispravnost prodane stvari u minimalnom trajanju od 2 godine od dana prihvata robe</w:t>
            </w:r>
          </w:p>
        </w:tc>
      </w:tr>
    </w:tbl>
    <w:p w:rsidR="00ED47E4" w:rsidP="007F56D9" w:rsidRDefault="00ED47E4" w14:paraId="102BBFE8" w14:textId="2F21BBA0">
      <w:pPr>
        <w:spacing w:after="160" w:line="259" w:lineRule="auto"/>
        <w:rPr>
          <w:rFonts w:ascii="Calibri" w:hAnsi="Calibri"/>
        </w:rPr>
      </w:pPr>
    </w:p>
    <w:sectPr w:rsidR="00ED47E4" w:rsidSect="001C0B36">
      <w:headerReference w:type="default" r:id="rId12"/>
      <w:pgSz w:w="16838" w:h="11906" w:orient="landscape" w:code="9"/>
      <w:pgMar w:top="1474" w:right="720" w:bottom="1196"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11453C" w:rsidP="004B10A6" w:rsidRDefault="0011453C" w14:paraId="6FD3C0C9" w14:textId="77777777">
      <w:r>
        <w:separator/>
      </w:r>
    </w:p>
  </w:endnote>
  <w:endnote w:type="continuationSeparator" w:id="0">
    <w:p w:rsidR="0011453C" w:rsidP="004B10A6" w:rsidRDefault="0011453C" w14:paraId="42E8390B" w14:textId="77777777">
      <w:r>
        <w:continuationSeparator/>
      </w:r>
    </w:p>
  </w:endnote>
  <w:endnote w:type="continuationNotice" w:id="1">
    <w:p w:rsidR="0011453C" w:rsidRDefault="0011453C" w14:paraId="161F79A7"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altName w:val="Segoe UI"/>
    <w:panose1 w:val="00000000000000000000"/>
    <w:charset w:val="00"/>
    <w:family w:val="swiss"/>
    <w:notTrueType/>
    <w:pitch w:val="variable"/>
    <w:sig w:usb0="A00002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11453C" w:rsidP="004B10A6" w:rsidRDefault="0011453C" w14:paraId="5CB1231C" w14:textId="77777777">
      <w:r>
        <w:separator/>
      </w:r>
    </w:p>
  </w:footnote>
  <w:footnote w:type="continuationSeparator" w:id="0">
    <w:p w:rsidR="0011453C" w:rsidP="004B10A6" w:rsidRDefault="0011453C" w14:paraId="2539A183" w14:textId="77777777">
      <w:r>
        <w:continuationSeparator/>
      </w:r>
    </w:p>
  </w:footnote>
  <w:footnote w:type="continuationNotice" w:id="1">
    <w:p w:rsidR="0011453C" w:rsidRDefault="0011453C" w14:paraId="2893FBD2"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00954069" w:rsidP="00806F26" w:rsidRDefault="00B23D0C" w14:paraId="3E791C28" w14:textId="05576757">
    <w:pPr>
      <w:pStyle w:val="Header"/>
      <w:tabs>
        <w:tab w:val="clear" w:pos="4536"/>
        <w:tab w:val="clear" w:pos="9072"/>
        <w:tab w:val="left" w:pos="5650"/>
        <w:tab w:val="left" w:pos="7030"/>
      </w:tabs>
    </w:pPr>
    <w:r w:rsidRPr="004F0859">
      <w:rPr>
        <w:rStyle w:val="Emphasis"/>
        <w:noProof/>
      </w:rPr>
      <w:drawing>
        <wp:inline distT="0" distB="0" distL="0" distR="0" wp14:anchorId="71F418BC" wp14:editId="4AF833B1">
          <wp:extent cx="1501140" cy="402540"/>
          <wp:effectExtent l="0" t="0" r="0" b="0"/>
          <wp:docPr id="484613302" name="Picture 484613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2997" cy="405720"/>
                  </a:xfrm>
                  <a:prstGeom prst="rect">
                    <a:avLst/>
                  </a:prstGeom>
                  <a:noFill/>
                </pic:spPr>
              </pic:pic>
            </a:graphicData>
          </a:graphic>
        </wp:inline>
      </w:drawing>
    </w:r>
    <w:r w:rsidR="00E1622A">
      <w:tab/>
    </w:r>
    <w:r w:rsidR="00806F26">
      <w:rPr>
        <w:noProof/>
        <w:color w:val="2B579A"/>
        <w:shd w:val="clear" w:color="auto" w:fill="E6E6E6"/>
      </w:rPr>
      <w:drawing>
        <wp:inline distT="0" distB="0" distL="0" distR="0" wp14:anchorId="103C1BAD" wp14:editId="7B1E2859">
          <wp:extent cx="1924050" cy="554355"/>
          <wp:effectExtent l="0" t="0" r="0" b="0"/>
          <wp:docPr id="1672673160" name="Picture 1672673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24050" cy="554355"/>
                  </a:xfrm>
                  <a:prstGeom prst="rect">
                    <a:avLst/>
                  </a:prstGeom>
                  <a:noFill/>
                </pic:spPr>
              </pic:pic>
            </a:graphicData>
          </a:graphic>
        </wp:inline>
      </w:drawing>
    </w:r>
  </w:p>
  <w:p w:rsidR="00C916D2" w:rsidP="00806F26" w:rsidRDefault="00C916D2" w14:paraId="12730E5B" w14:textId="77777777">
    <w:pPr>
      <w:pStyle w:val="Header"/>
      <w:tabs>
        <w:tab w:val="clear" w:pos="4536"/>
        <w:tab w:val="clear" w:pos="9072"/>
        <w:tab w:val="left" w:pos="5650"/>
        <w:tab w:val="left" w:pos="703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00111C04" w:rsidP="00806F26" w:rsidRDefault="00111C04" w14:paraId="1C18C98B" w14:textId="4A1DA5B6">
    <w:pPr>
      <w:pStyle w:val="Header"/>
      <w:tabs>
        <w:tab w:val="clear" w:pos="4536"/>
        <w:tab w:val="clear" w:pos="9072"/>
        <w:tab w:val="left" w:pos="5650"/>
        <w:tab w:val="left" w:pos="7030"/>
      </w:tabs>
    </w:pPr>
    <w:r w:rsidRPr="004F0859">
      <w:rPr>
        <w:rStyle w:val="Emphasis"/>
        <w:noProof/>
      </w:rPr>
      <w:drawing>
        <wp:inline distT="0" distB="0" distL="0" distR="0" wp14:anchorId="43A3D9DC" wp14:editId="7FE9B7D7">
          <wp:extent cx="1501140" cy="402540"/>
          <wp:effectExtent l="0" t="0" r="0" b="0"/>
          <wp:docPr id="1104245936" name="Picture 1104245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2997" cy="405720"/>
                  </a:xfrm>
                  <a:prstGeom prst="rect">
                    <a:avLst/>
                  </a:prstGeom>
                  <a:noFill/>
                </pic:spPr>
              </pic:pic>
            </a:graphicData>
          </a:graphic>
        </wp:inline>
      </w:drawing>
    </w:r>
    <w:r>
      <w:tab/>
    </w:r>
    <w:r>
      <w:tab/>
    </w:r>
    <w:r>
      <w:tab/>
    </w:r>
    <w:r>
      <w:tab/>
    </w:r>
    <w:r>
      <w:tab/>
    </w:r>
    <w:r>
      <w:tab/>
    </w:r>
    <w:r>
      <w:tab/>
    </w:r>
    <w:r>
      <w:tab/>
    </w:r>
    <w:r>
      <w:tab/>
    </w:r>
    <w:r>
      <w:tab/>
    </w:r>
    <w:r>
      <w:rPr>
        <w:noProof/>
        <w:color w:val="2B579A"/>
        <w:shd w:val="clear" w:color="auto" w:fill="E6E6E6"/>
      </w:rPr>
      <w:drawing>
        <wp:inline distT="0" distB="0" distL="0" distR="0" wp14:anchorId="443EBB07" wp14:editId="3599C234">
          <wp:extent cx="1924050" cy="554355"/>
          <wp:effectExtent l="0" t="0" r="0" b="0"/>
          <wp:docPr id="364187789" name="Picture 364187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24050" cy="554355"/>
                  </a:xfrm>
                  <a:prstGeom prst="rect">
                    <a:avLst/>
                  </a:prstGeom>
                  <a:noFill/>
                </pic:spPr>
              </pic:pic>
            </a:graphicData>
          </a:graphic>
        </wp:inline>
      </w:drawing>
    </w:r>
  </w:p>
  <w:p w:rsidR="00111C04" w:rsidP="00806F26" w:rsidRDefault="00111C04" w14:paraId="7DF88F71" w14:textId="77777777">
    <w:pPr>
      <w:pStyle w:val="Header"/>
      <w:tabs>
        <w:tab w:val="clear" w:pos="4536"/>
        <w:tab w:val="clear" w:pos="9072"/>
        <w:tab w:val="left" w:pos="5650"/>
        <w:tab w:val="left" w:pos="703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190D0D"/>
    <w:multiLevelType w:val="hybridMultilevel"/>
    <w:tmpl w:val="FFFFFFFF"/>
    <w:lvl w:ilvl="0" w:tplc="61683698">
      <w:start w:val="1"/>
      <w:numFmt w:val="bullet"/>
      <w:lvlText w:val=""/>
      <w:lvlJc w:val="left"/>
      <w:pPr>
        <w:ind w:left="720" w:hanging="360"/>
      </w:pPr>
      <w:rPr>
        <w:rFonts w:hint="default" w:ascii="Symbol" w:hAnsi="Symbol"/>
      </w:rPr>
    </w:lvl>
    <w:lvl w:ilvl="1" w:tplc="ED987368">
      <w:start w:val="1"/>
      <w:numFmt w:val="bullet"/>
      <w:lvlText w:val="o"/>
      <w:lvlJc w:val="left"/>
      <w:pPr>
        <w:ind w:left="1440" w:hanging="360"/>
      </w:pPr>
      <w:rPr>
        <w:rFonts w:hint="default" w:ascii="Courier New" w:hAnsi="Courier New"/>
      </w:rPr>
    </w:lvl>
    <w:lvl w:ilvl="2" w:tplc="DAC44E76">
      <w:start w:val="1"/>
      <w:numFmt w:val="bullet"/>
      <w:lvlText w:val=""/>
      <w:lvlJc w:val="left"/>
      <w:pPr>
        <w:ind w:left="2160" w:hanging="360"/>
      </w:pPr>
      <w:rPr>
        <w:rFonts w:hint="default" w:ascii="Wingdings" w:hAnsi="Wingdings"/>
      </w:rPr>
    </w:lvl>
    <w:lvl w:ilvl="3" w:tplc="9638629A">
      <w:start w:val="1"/>
      <w:numFmt w:val="bullet"/>
      <w:lvlText w:val=""/>
      <w:lvlJc w:val="left"/>
      <w:pPr>
        <w:ind w:left="2880" w:hanging="360"/>
      </w:pPr>
      <w:rPr>
        <w:rFonts w:hint="default" w:ascii="Symbol" w:hAnsi="Symbol"/>
      </w:rPr>
    </w:lvl>
    <w:lvl w:ilvl="4" w:tplc="4942DD7A">
      <w:start w:val="1"/>
      <w:numFmt w:val="bullet"/>
      <w:lvlText w:val="o"/>
      <w:lvlJc w:val="left"/>
      <w:pPr>
        <w:ind w:left="3600" w:hanging="360"/>
      </w:pPr>
      <w:rPr>
        <w:rFonts w:hint="default" w:ascii="Courier New" w:hAnsi="Courier New"/>
      </w:rPr>
    </w:lvl>
    <w:lvl w:ilvl="5" w:tplc="490EFE26">
      <w:start w:val="1"/>
      <w:numFmt w:val="bullet"/>
      <w:lvlText w:val=""/>
      <w:lvlJc w:val="left"/>
      <w:pPr>
        <w:ind w:left="4320" w:hanging="360"/>
      </w:pPr>
      <w:rPr>
        <w:rFonts w:hint="default" w:ascii="Wingdings" w:hAnsi="Wingdings"/>
      </w:rPr>
    </w:lvl>
    <w:lvl w:ilvl="6" w:tplc="B288A5E2">
      <w:start w:val="1"/>
      <w:numFmt w:val="bullet"/>
      <w:lvlText w:val=""/>
      <w:lvlJc w:val="left"/>
      <w:pPr>
        <w:ind w:left="5040" w:hanging="360"/>
      </w:pPr>
      <w:rPr>
        <w:rFonts w:hint="default" w:ascii="Symbol" w:hAnsi="Symbol"/>
      </w:rPr>
    </w:lvl>
    <w:lvl w:ilvl="7" w:tplc="770A3AB4">
      <w:start w:val="1"/>
      <w:numFmt w:val="bullet"/>
      <w:lvlText w:val="o"/>
      <w:lvlJc w:val="left"/>
      <w:pPr>
        <w:ind w:left="5760" w:hanging="360"/>
      </w:pPr>
      <w:rPr>
        <w:rFonts w:hint="default" w:ascii="Courier New" w:hAnsi="Courier New"/>
      </w:rPr>
    </w:lvl>
    <w:lvl w:ilvl="8" w:tplc="6F3842A4">
      <w:start w:val="1"/>
      <w:numFmt w:val="bullet"/>
      <w:lvlText w:val=""/>
      <w:lvlJc w:val="left"/>
      <w:pPr>
        <w:ind w:left="6480" w:hanging="360"/>
      </w:pPr>
      <w:rPr>
        <w:rFonts w:hint="default" w:ascii="Wingdings" w:hAnsi="Wingdings"/>
      </w:rPr>
    </w:lvl>
  </w:abstractNum>
  <w:abstractNum w:abstractNumId="2" w15:restartNumberingAfterBreak="0">
    <w:nsid w:val="0353BC18"/>
    <w:multiLevelType w:val="hybridMultilevel"/>
    <w:tmpl w:val="532E91F2"/>
    <w:lvl w:ilvl="0" w:tplc="842E5A3A">
      <w:start w:val="1"/>
      <w:numFmt w:val="bullet"/>
      <w:lvlText w:val="·"/>
      <w:lvlJc w:val="left"/>
      <w:pPr>
        <w:ind w:left="720" w:hanging="360"/>
      </w:pPr>
      <w:rPr>
        <w:rFonts w:hint="default" w:ascii="Symbol" w:hAnsi="Symbol"/>
      </w:rPr>
    </w:lvl>
    <w:lvl w:ilvl="1" w:tplc="E9807E70">
      <w:start w:val="1"/>
      <w:numFmt w:val="bullet"/>
      <w:lvlText w:val="o"/>
      <w:lvlJc w:val="left"/>
      <w:pPr>
        <w:ind w:left="1440" w:hanging="360"/>
      </w:pPr>
      <w:rPr>
        <w:rFonts w:hint="default" w:ascii="Courier New" w:hAnsi="Courier New"/>
      </w:rPr>
    </w:lvl>
    <w:lvl w:ilvl="2" w:tplc="F89E7CEE">
      <w:start w:val="1"/>
      <w:numFmt w:val="bullet"/>
      <w:lvlText w:val=""/>
      <w:lvlJc w:val="left"/>
      <w:pPr>
        <w:ind w:left="2160" w:hanging="360"/>
      </w:pPr>
      <w:rPr>
        <w:rFonts w:hint="default" w:ascii="Wingdings" w:hAnsi="Wingdings"/>
      </w:rPr>
    </w:lvl>
    <w:lvl w:ilvl="3" w:tplc="5BAA18FA">
      <w:start w:val="1"/>
      <w:numFmt w:val="bullet"/>
      <w:lvlText w:val=""/>
      <w:lvlJc w:val="left"/>
      <w:pPr>
        <w:ind w:left="2880" w:hanging="360"/>
      </w:pPr>
      <w:rPr>
        <w:rFonts w:hint="default" w:ascii="Symbol" w:hAnsi="Symbol"/>
      </w:rPr>
    </w:lvl>
    <w:lvl w:ilvl="4" w:tplc="9B18770E">
      <w:start w:val="1"/>
      <w:numFmt w:val="bullet"/>
      <w:lvlText w:val="o"/>
      <w:lvlJc w:val="left"/>
      <w:pPr>
        <w:ind w:left="3600" w:hanging="360"/>
      </w:pPr>
      <w:rPr>
        <w:rFonts w:hint="default" w:ascii="Courier New" w:hAnsi="Courier New"/>
      </w:rPr>
    </w:lvl>
    <w:lvl w:ilvl="5" w:tplc="C7DCB502">
      <w:start w:val="1"/>
      <w:numFmt w:val="bullet"/>
      <w:lvlText w:val=""/>
      <w:lvlJc w:val="left"/>
      <w:pPr>
        <w:ind w:left="4320" w:hanging="360"/>
      </w:pPr>
      <w:rPr>
        <w:rFonts w:hint="default" w:ascii="Wingdings" w:hAnsi="Wingdings"/>
      </w:rPr>
    </w:lvl>
    <w:lvl w:ilvl="6" w:tplc="A436250C">
      <w:start w:val="1"/>
      <w:numFmt w:val="bullet"/>
      <w:lvlText w:val=""/>
      <w:lvlJc w:val="left"/>
      <w:pPr>
        <w:ind w:left="5040" w:hanging="360"/>
      </w:pPr>
      <w:rPr>
        <w:rFonts w:hint="default" w:ascii="Symbol" w:hAnsi="Symbol"/>
      </w:rPr>
    </w:lvl>
    <w:lvl w:ilvl="7" w:tplc="862E10DA">
      <w:start w:val="1"/>
      <w:numFmt w:val="bullet"/>
      <w:lvlText w:val="o"/>
      <w:lvlJc w:val="left"/>
      <w:pPr>
        <w:ind w:left="5760" w:hanging="360"/>
      </w:pPr>
      <w:rPr>
        <w:rFonts w:hint="default" w:ascii="Courier New" w:hAnsi="Courier New"/>
      </w:rPr>
    </w:lvl>
    <w:lvl w:ilvl="8" w:tplc="FE942458">
      <w:start w:val="1"/>
      <w:numFmt w:val="bullet"/>
      <w:lvlText w:val=""/>
      <w:lvlJc w:val="left"/>
      <w:pPr>
        <w:ind w:left="6480" w:hanging="360"/>
      </w:pPr>
      <w:rPr>
        <w:rFonts w:hint="default" w:ascii="Wingdings" w:hAnsi="Wingdings"/>
      </w:rPr>
    </w:lvl>
  </w:abstractNum>
  <w:abstractNum w:abstractNumId="3" w15:restartNumberingAfterBreak="0">
    <w:nsid w:val="0431303B"/>
    <w:multiLevelType w:val="hybridMultilevel"/>
    <w:tmpl w:val="FFFFFFFF"/>
    <w:lvl w:ilvl="0" w:tplc="C9B229FA">
      <w:start w:val="1"/>
      <w:numFmt w:val="bullet"/>
      <w:lvlText w:val=""/>
      <w:lvlJc w:val="left"/>
      <w:pPr>
        <w:ind w:left="720" w:hanging="360"/>
      </w:pPr>
      <w:rPr>
        <w:rFonts w:hint="default" w:ascii="Symbol" w:hAnsi="Symbol"/>
      </w:rPr>
    </w:lvl>
    <w:lvl w:ilvl="1" w:tplc="A1108910">
      <w:start w:val="1"/>
      <w:numFmt w:val="bullet"/>
      <w:lvlText w:val="o"/>
      <w:lvlJc w:val="left"/>
      <w:pPr>
        <w:ind w:left="1440" w:hanging="360"/>
      </w:pPr>
      <w:rPr>
        <w:rFonts w:hint="default" w:ascii="Courier New" w:hAnsi="Courier New"/>
      </w:rPr>
    </w:lvl>
    <w:lvl w:ilvl="2" w:tplc="99609BAC">
      <w:start w:val="1"/>
      <w:numFmt w:val="bullet"/>
      <w:lvlText w:val=""/>
      <w:lvlJc w:val="left"/>
      <w:pPr>
        <w:ind w:left="2160" w:hanging="360"/>
      </w:pPr>
      <w:rPr>
        <w:rFonts w:hint="default" w:ascii="Wingdings" w:hAnsi="Wingdings"/>
      </w:rPr>
    </w:lvl>
    <w:lvl w:ilvl="3" w:tplc="85465A0E">
      <w:start w:val="1"/>
      <w:numFmt w:val="bullet"/>
      <w:lvlText w:val=""/>
      <w:lvlJc w:val="left"/>
      <w:pPr>
        <w:ind w:left="2880" w:hanging="360"/>
      </w:pPr>
      <w:rPr>
        <w:rFonts w:hint="default" w:ascii="Symbol" w:hAnsi="Symbol"/>
      </w:rPr>
    </w:lvl>
    <w:lvl w:ilvl="4" w:tplc="52DAD5DE">
      <w:start w:val="1"/>
      <w:numFmt w:val="bullet"/>
      <w:lvlText w:val="o"/>
      <w:lvlJc w:val="left"/>
      <w:pPr>
        <w:ind w:left="3600" w:hanging="360"/>
      </w:pPr>
      <w:rPr>
        <w:rFonts w:hint="default" w:ascii="Courier New" w:hAnsi="Courier New"/>
      </w:rPr>
    </w:lvl>
    <w:lvl w:ilvl="5" w:tplc="5E402B40">
      <w:start w:val="1"/>
      <w:numFmt w:val="bullet"/>
      <w:lvlText w:val=""/>
      <w:lvlJc w:val="left"/>
      <w:pPr>
        <w:ind w:left="4320" w:hanging="360"/>
      </w:pPr>
      <w:rPr>
        <w:rFonts w:hint="default" w:ascii="Wingdings" w:hAnsi="Wingdings"/>
      </w:rPr>
    </w:lvl>
    <w:lvl w:ilvl="6" w:tplc="B5A03B7C">
      <w:start w:val="1"/>
      <w:numFmt w:val="bullet"/>
      <w:lvlText w:val=""/>
      <w:lvlJc w:val="left"/>
      <w:pPr>
        <w:ind w:left="5040" w:hanging="360"/>
      </w:pPr>
      <w:rPr>
        <w:rFonts w:hint="default" w:ascii="Symbol" w:hAnsi="Symbol"/>
      </w:rPr>
    </w:lvl>
    <w:lvl w:ilvl="7" w:tplc="83967790">
      <w:start w:val="1"/>
      <w:numFmt w:val="bullet"/>
      <w:lvlText w:val="o"/>
      <w:lvlJc w:val="left"/>
      <w:pPr>
        <w:ind w:left="5760" w:hanging="360"/>
      </w:pPr>
      <w:rPr>
        <w:rFonts w:hint="default" w:ascii="Courier New" w:hAnsi="Courier New"/>
      </w:rPr>
    </w:lvl>
    <w:lvl w:ilvl="8" w:tplc="562C66FC">
      <w:start w:val="1"/>
      <w:numFmt w:val="bullet"/>
      <w:lvlText w:val=""/>
      <w:lvlJc w:val="left"/>
      <w:pPr>
        <w:ind w:left="6480" w:hanging="360"/>
      </w:pPr>
      <w:rPr>
        <w:rFonts w:hint="default" w:ascii="Wingdings" w:hAnsi="Wingdings"/>
      </w:rPr>
    </w:lvl>
  </w:abstractNum>
  <w:abstractNum w:abstractNumId="4" w15:restartNumberingAfterBreak="0">
    <w:nsid w:val="054631C0"/>
    <w:multiLevelType w:val="hybridMultilevel"/>
    <w:tmpl w:val="FFFFFFFF"/>
    <w:lvl w:ilvl="0" w:tplc="07FE19B2">
      <w:start w:val="1"/>
      <w:numFmt w:val="bullet"/>
      <w:lvlText w:val=""/>
      <w:lvlJc w:val="left"/>
      <w:pPr>
        <w:ind w:left="720" w:hanging="360"/>
      </w:pPr>
      <w:rPr>
        <w:rFonts w:hint="default" w:ascii="Symbol" w:hAnsi="Symbol"/>
      </w:rPr>
    </w:lvl>
    <w:lvl w:ilvl="1" w:tplc="2BB63A56">
      <w:start w:val="1"/>
      <w:numFmt w:val="bullet"/>
      <w:lvlText w:val="o"/>
      <w:lvlJc w:val="left"/>
      <w:pPr>
        <w:ind w:left="1440" w:hanging="360"/>
      </w:pPr>
      <w:rPr>
        <w:rFonts w:hint="default" w:ascii="Courier New" w:hAnsi="Courier New"/>
      </w:rPr>
    </w:lvl>
    <w:lvl w:ilvl="2" w:tplc="70001A32">
      <w:start w:val="1"/>
      <w:numFmt w:val="bullet"/>
      <w:lvlText w:val=""/>
      <w:lvlJc w:val="left"/>
      <w:pPr>
        <w:ind w:left="2160" w:hanging="360"/>
      </w:pPr>
      <w:rPr>
        <w:rFonts w:hint="default" w:ascii="Wingdings" w:hAnsi="Wingdings"/>
      </w:rPr>
    </w:lvl>
    <w:lvl w:ilvl="3" w:tplc="3AE86956">
      <w:start w:val="1"/>
      <w:numFmt w:val="bullet"/>
      <w:lvlText w:val=""/>
      <w:lvlJc w:val="left"/>
      <w:pPr>
        <w:ind w:left="2880" w:hanging="360"/>
      </w:pPr>
      <w:rPr>
        <w:rFonts w:hint="default" w:ascii="Symbol" w:hAnsi="Symbol"/>
      </w:rPr>
    </w:lvl>
    <w:lvl w:ilvl="4" w:tplc="9036CDF6">
      <w:start w:val="1"/>
      <w:numFmt w:val="bullet"/>
      <w:lvlText w:val="o"/>
      <w:lvlJc w:val="left"/>
      <w:pPr>
        <w:ind w:left="3600" w:hanging="360"/>
      </w:pPr>
      <w:rPr>
        <w:rFonts w:hint="default" w:ascii="Courier New" w:hAnsi="Courier New"/>
      </w:rPr>
    </w:lvl>
    <w:lvl w:ilvl="5" w:tplc="E858FCB2">
      <w:start w:val="1"/>
      <w:numFmt w:val="bullet"/>
      <w:lvlText w:val=""/>
      <w:lvlJc w:val="left"/>
      <w:pPr>
        <w:ind w:left="4320" w:hanging="360"/>
      </w:pPr>
      <w:rPr>
        <w:rFonts w:hint="default" w:ascii="Wingdings" w:hAnsi="Wingdings"/>
      </w:rPr>
    </w:lvl>
    <w:lvl w:ilvl="6" w:tplc="CFBE4326">
      <w:start w:val="1"/>
      <w:numFmt w:val="bullet"/>
      <w:lvlText w:val=""/>
      <w:lvlJc w:val="left"/>
      <w:pPr>
        <w:ind w:left="5040" w:hanging="360"/>
      </w:pPr>
      <w:rPr>
        <w:rFonts w:hint="default" w:ascii="Symbol" w:hAnsi="Symbol"/>
      </w:rPr>
    </w:lvl>
    <w:lvl w:ilvl="7" w:tplc="5DA4E21E">
      <w:start w:val="1"/>
      <w:numFmt w:val="bullet"/>
      <w:lvlText w:val="o"/>
      <w:lvlJc w:val="left"/>
      <w:pPr>
        <w:ind w:left="5760" w:hanging="360"/>
      </w:pPr>
      <w:rPr>
        <w:rFonts w:hint="default" w:ascii="Courier New" w:hAnsi="Courier New"/>
      </w:rPr>
    </w:lvl>
    <w:lvl w:ilvl="8" w:tplc="4C722A4C">
      <w:start w:val="1"/>
      <w:numFmt w:val="bullet"/>
      <w:lvlText w:val=""/>
      <w:lvlJc w:val="left"/>
      <w:pPr>
        <w:ind w:left="6480" w:hanging="360"/>
      </w:pPr>
      <w:rPr>
        <w:rFonts w:hint="default" w:ascii="Wingdings" w:hAnsi="Wingdings"/>
      </w:rPr>
    </w:lvl>
  </w:abstractNum>
  <w:abstractNum w:abstractNumId="5" w15:restartNumberingAfterBreak="0">
    <w:nsid w:val="0AE512B2"/>
    <w:multiLevelType w:val="hybridMultilevel"/>
    <w:tmpl w:val="FFFFFFFF"/>
    <w:lvl w:ilvl="0" w:tplc="CAE8B002">
      <w:start w:val="1"/>
      <w:numFmt w:val="bullet"/>
      <w:lvlText w:val=""/>
      <w:lvlJc w:val="left"/>
      <w:pPr>
        <w:ind w:left="720" w:hanging="360"/>
      </w:pPr>
      <w:rPr>
        <w:rFonts w:hint="default" w:ascii="Symbol" w:hAnsi="Symbol"/>
      </w:rPr>
    </w:lvl>
    <w:lvl w:ilvl="1" w:tplc="B80C1424">
      <w:start w:val="1"/>
      <w:numFmt w:val="bullet"/>
      <w:lvlText w:val="o"/>
      <w:lvlJc w:val="left"/>
      <w:pPr>
        <w:ind w:left="1440" w:hanging="360"/>
      </w:pPr>
      <w:rPr>
        <w:rFonts w:hint="default" w:ascii="Courier New" w:hAnsi="Courier New"/>
      </w:rPr>
    </w:lvl>
    <w:lvl w:ilvl="2" w:tplc="FBB280D6">
      <w:start w:val="1"/>
      <w:numFmt w:val="bullet"/>
      <w:lvlText w:val=""/>
      <w:lvlJc w:val="left"/>
      <w:pPr>
        <w:ind w:left="2160" w:hanging="360"/>
      </w:pPr>
      <w:rPr>
        <w:rFonts w:hint="default" w:ascii="Wingdings" w:hAnsi="Wingdings"/>
      </w:rPr>
    </w:lvl>
    <w:lvl w:ilvl="3" w:tplc="2FE4C440">
      <w:start w:val="1"/>
      <w:numFmt w:val="bullet"/>
      <w:lvlText w:val=""/>
      <w:lvlJc w:val="left"/>
      <w:pPr>
        <w:ind w:left="2880" w:hanging="360"/>
      </w:pPr>
      <w:rPr>
        <w:rFonts w:hint="default" w:ascii="Symbol" w:hAnsi="Symbol"/>
      </w:rPr>
    </w:lvl>
    <w:lvl w:ilvl="4" w:tplc="87A088AA">
      <w:start w:val="1"/>
      <w:numFmt w:val="bullet"/>
      <w:lvlText w:val="o"/>
      <w:lvlJc w:val="left"/>
      <w:pPr>
        <w:ind w:left="3600" w:hanging="360"/>
      </w:pPr>
      <w:rPr>
        <w:rFonts w:hint="default" w:ascii="Courier New" w:hAnsi="Courier New"/>
      </w:rPr>
    </w:lvl>
    <w:lvl w:ilvl="5" w:tplc="4CBE7026">
      <w:start w:val="1"/>
      <w:numFmt w:val="bullet"/>
      <w:lvlText w:val=""/>
      <w:lvlJc w:val="left"/>
      <w:pPr>
        <w:ind w:left="4320" w:hanging="360"/>
      </w:pPr>
      <w:rPr>
        <w:rFonts w:hint="default" w:ascii="Wingdings" w:hAnsi="Wingdings"/>
      </w:rPr>
    </w:lvl>
    <w:lvl w:ilvl="6" w:tplc="D2CA45B4">
      <w:start w:val="1"/>
      <w:numFmt w:val="bullet"/>
      <w:lvlText w:val=""/>
      <w:lvlJc w:val="left"/>
      <w:pPr>
        <w:ind w:left="5040" w:hanging="360"/>
      </w:pPr>
      <w:rPr>
        <w:rFonts w:hint="default" w:ascii="Symbol" w:hAnsi="Symbol"/>
      </w:rPr>
    </w:lvl>
    <w:lvl w:ilvl="7" w:tplc="85AC7F2E">
      <w:start w:val="1"/>
      <w:numFmt w:val="bullet"/>
      <w:lvlText w:val="o"/>
      <w:lvlJc w:val="left"/>
      <w:pPr>
        <w:ind w:left="5760" w:hanging="360"/>
      </w:pPr>
      <w:rPr>
        <w:rFonts w:hint="default" w:ascii="Courier New" w:hAnsi="Courier New"/>
      </w:rPr>
    </w:lvl>
    <w:lvl w:ilvl="8" w:tplc="68AAE3AE">
      <w:start w:val="1"/>
      <w:numFmt w:val="bullet"/>
      <w:lvlText w:val=""/>
      <w:lvlJc w:val="left"/>
      <w:pPr>
        <w:ind w:left="6480" w:hanging="360"/>
      </w:pPr>
      <w:rPr>
        <w:rFonts w:hint="default" w:ascii="Wingdings" w:hAnsi="Wingdings"/>
      </w:rPr>
    </w:lvl>
  </w:abstractNum>
  <w:abstractNum w:abstractNumId="6" w15:restartNumberingAfterBreak="0">
    <w:nsid w:val="132B03AA"/>
    <w:multiLevelType w:val="multilevel"/>
    <w:tmpl w:val="9574FC2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 w15:restartNumberingAfterBreak="0">
    <w:nsid w:val="168CDBC7"/>
    <w:multiLevelType w:val="hybridMultilevel"/>
    <w:tmpl w:val="FFFFFFFF"/>
    <w:lvl w:ilvl="0" w:tplc="10A8586A">
      <w:start w:val="1"/>
      <w:numFmt w:val="bullet"/>
      <w:lvlText w:val=""/>
      <w:lvlJc w:val="left"/>
      <w:pPr>
        <w:ind w:left="720" w:hanging="360"/>
      </w:pPr>
      <w:rPr>
        <w:rFonts w:hint="default" w:ascii="Symbol" w:hAnsi="Symbol"/>
      </w:rPr>
    </w:lvl>
    <w:lvl w:ilvl="1" w:tplc="694E3EAE">
      <w:start w:val="1"/>
      <w:numFmt w:val="bullet"/>
      <w:lvlText w:val="o"/>
      <w:lvlJc w:val="left"/>
      <w:pPr>
        <w:ind w:left="1440" w:hanging="360"/>
      </w:pPr>
      <w:rPr>
        <w:rFonts w:hint="default" w:ascii="Courier New" w:hAnsi="Courier New"/>
      </w:rPr>
    </w:lvl>
    <w:lvl w:ilvl="2" w:tplc="EAF2EA52">
      <w:start w:val="1"/>
      <w:numFmt w:val="bullet"/>
      <w:lvlText w:val=""/>
      <w:lvlJc w:val="left"/>
      <w:pPr>
        <w:ind w:left="2160" w:hanging="360"/>
      </w:pPr>
      <w:rPr>
        <w:rFonts w:hint="default" w:ascii="Wingdings" w:hAnsi="Wingdings"/>
      </w:rPr>
    </w:lvl>
    <w:lvl w:ilvl="3" w:tplc="DAF45B12">
      <w:start w:val="1"/>
      <w:numFmt w:val="bullet"/>
      <w:lvlText w:val=""/>
      <w:lvlJc w:val="left"/>
      <w:pPr>
        <w:ind w:left="2880" w:hanging="360"/>
      </w:pPr>
      <w:rPr>
        <w:rFonts w:hint="default" w:ascii="Symbol" w:hAnsi="Symbol"/>
      </w:rPr>
    </w:lvl>
    <w:lvl w:ilvl="4" w:tplc="2230D6F0">
      <w:start w:val="1"/>
      <w:numFmt w:val="bullet"/>
      <w:lvlText w:val="o"/>
      <w:lvlJc w:val="left"/>
      <w:pPr>
        <w:ind w:left="3600" w:hanging="360"/>
      </w:pPr>
      <w:rPr>
        <w:rFonts w:hint="default" w:ascii="Courier New" w:hAnsi="Courier New"/>
      </w:rPr>
    </w:lvl>
    <w:lvl w:ilvl="5" w:tplc="2D56ABF2">
      <w:start w:val="1"/>
      <w:numFmt w:val="bullet"/>
      <w:lvlText w:val=""/>
      <w:lvlJc w:val="left"/>
      <w:pPr>
        <w:ind w:left="4320" w:hanging="360"/>
      </w:pPr>
      <w:rPr>
        <w:rFonts w:hint="default" w:ascii="Wingdings" w:hAnsi="Wingdings"/>
      </w:rPr>
    </w:lvl>
    <w:lvl w:ilvl="6" w:tplc="E5F23A60">
      <w:start w:val="1"/>
      <w:numFmt w:val="bullet"/>
      <w:lvlText w:val=""/>
      <w:lvlJc w:val="left"/>
      <w:pPr>
        <w:ind w:left="5040" w:hanging="360"/>
      </w:pPr>
      <w:rPr>
        <w:rFonts w:hint="default" w:ascii="Symbol" w:hAnsi="Symbol"/>
      </w:rPr>
    </w:lvl>
    <w:lvl w:ilvl="7" w:tplc="EF041AE2">
      <w:start w:val="1"/>
      <w:numFmt w:val="bullet"/>
      <w:lvlText w:val="o"/>
      <w:lvlJc w:val="left"/>
      <w:pPr>
        <w:ind w:left="5760" w:hanging="360"/>
      </w:pPr>
      <w:rPr>
        <w:rFonts w:hint="default" w:ascii="Courier New" w:hAnsi="Courier New"/>
      </w:rPr>
    </w:lvl>
    <w:lvl w:ilvl="8" w:tplc="96861C82">
      <w:start w:val="1"/>
      <w:numFmt w:val="bullet"/>
      <w:lvlText w:val=""/>
      <w:lvlJc w:val="left"/>
      <w:pPr>
        <w:ind w:left="6480" w:hanging="360"/>
      </w:pPr>
      <w:rPr>
        <w:rFonts w:hint="default" w:ascii="Wingdings" w:hAnsi="Wingdings"/>
      </w:rPr>
    </w:lvl>
  </w:abstractNum>
  <w:abstractNum w:abstractNumId="8" w15:restartNumberingAfterBreak="0">
    <w:nsid w:val="216988DD"/>
    <w:multiLevelType w:val="hybridMultilevel"/>
    <w:tmpl w:val="FFFFFFFF"/>
    <w:lvl w:ilvl="0" w:tplc="EB34D8F8">
      <w:start w:val="1"/>
      <w:numFmt w:val="bullet"/>
      <w:lvlText w:val=""/>
      <w:lvlJc w:val="left"/>
      <w:pPr>
        <w:ind w:left="720" w:hanging="360"/>
      </w:pPr>
      <w:rPr>
        <w:rFonts w:hint="default" w:ascii="Symbol" w:hAnsi="Symbol"/>
      </w:rPr>
    </w:lvl>
    <w:lvl w:ilvl="1" w:tplc="1FB85FB6">
      <w:start w:val="1"/>
      <w:numFmt w:val="bullet"/>
      <w:lvlText w:val="o"/>
      <w:lvlJc w:val="left"/>
      <w:pPr>
        <w:ind w:left="1440" w:hanging="360"/>
      </w:pPr>
      <w:rPr>
        <w:rFonts w:hint="default" w:ascii="Courier New" w:hAnsi="Courier New"/>
      </w:rPr>
    </w:lvl>
    <w:lvl w:ilvl="2" w:tplc="5E7898C6">
      <w:start w:val="1"/>
      <w:numFmt w:val="bullet"/>
      <w:lvlText w:val=""/>
      <w:lvlJc w:val="left"/>
      <w:pPr>
        <w:ind w:left="2160" w:hanging="360"/>
      </w:pPr>
      <w:rPr>
        <w:rFonts w:hint="default" w:ascii="Wingdings" w:hAnsi="Wingdings"/>
      </w:rPr>
    </w:lvl>
    <w:lvl w:ilvl="3" w:tplc="62106BBA">
      <w:start w:val="1"/>
      <w:numFmt w:val="bullet"/>
      <w:lvlText w:val=""/>
      <w:lvlJc w:val="left"/>
      <w:pPr>
        <w:ind w:left="2880" w:hanging="360"/>
      </w:pPr>
      <w:rPr>
        <w:rFonts w:hint="default" w:ascii="Symbol" w:hAnsi="Symbol"/>
      </w:rPr>
    </w:lvl>
    <w:lvl w:ilvl="4" w:tplc="22BC030C">
      <w:start w:val="1"/>
      <w:numFmt w:val="bullet"/>
      <w:lvlText w:val="o"/>
      <w:lvlJc w:val="left"/>
      <w:pPr>
        <w:ind w:left="3600" w:hanging="360"/>
      </w:pPr>
      <w:rPr>
        <w:rFonts w:hint="default" w:ascii="Courier New" w:hAnsi="Courier New"/>
      </w:rPr>
    </w:lvl>
    <w:lvl w:ilvl="5" w:tplc="27486E7A">
      <w:start w:val="1"/>
      <w:numFmt w:val="bullet"/>
      <w:lvlText w:val=""/>
      <w:lvlJc w:val="left"/>
      <w:pPr>
        <w:ind w:left="4320" w:hanging="360"/>
      </w:pPr>
      <w:rPr>
        <w:rFonts w:hint="default" w:ascii="Wingdings" w:hAnsi="Wingdings"/>
      </w:rPr>
    </w:lvl>
    <w:lvl w:ilvl="6" w:tplc="CFB4E058">
      <w:start w:val="1"/>
      <w:numFmt w:val="bullet"/>
      <w:lvlText w:val=""/>
      <w:lvlJc w:val="left"/>
      <w:pPr>
        <w:ind w:left="5040" w:hanging="360"/>
      </w:pPr>
      <w:rPr>
        <w:rFonts w:hint="default" w:ascii="Symbol" w:hAnsi="Symbol"/>
      </w:rPr>
    </w:lvl>
    <w:lvl w:ilvl="7" w:tplc="47B421DC">
      <w:start w:val="1"/>
      <w:numFmt w:val="bullet"/>
      <w:lvlText w:val="o"/>
      <w:lvlJc w:val="left"/>
      <w:pPr>
        <w:ind w:left="5760" w:hanging="360"/>
      </w:pPr>
      <w:rPr>
        <w:rFonts w:hint="default" w:ascii="Courier New" w:hAnsi="Courier New"/>
      </w:rPr>
    </w:lvl>
    <w:lvl w:ilvl="8" w:tplc="411051F8">
      <w:start w:val="1"/>
      <w:numFmt w:val="bullet"/>
      <w:lvlText w:val=""/>
      <w:lvlJc w:val="left"/>
      <w:pPr>
        <w:ind w:left="6480" w:hanging="360"/>
      </w:pPr>
      <w:rPr>
        <w:rFonts w:hint="default" w:ascii="Wingdings" w:hAnsi="Wingdings"/>
      </w:rPr>
    </w:lvl>
  </w:abstractNum>
  <w:abstractNum w:abstractNumId="9" w15:restartNumberingAfterBreak="0">
    <w:nsid w:val="250B43A0"/>
    <w:multiLevelType w:val="hybridMultilevel"/>
    <w:tmpl w:val="FFFFFFFF"/>
    <w:lvl w:ilvl="0" w:tplc="E258D550">
      <w:start w:val="1"/>
      <w:numFmt w:val="bullet"/>
      <w:lvlText w:val=""/>
      <w:lvlJc w:val="left"/>
      <w:pPr>
        <w:ind w:left="720" w:hanging="360"/>
      </w:pPr>
      <w:rPr>
        <w:rFonts w:hint="default" w:ascii="Symbol" w:hAnsi="Symbol"/>
      </w:rPr>
    </w:lvl>
    <w:lvl w:ilvl="1" w:tplc="F9828FAA">
      <w:start w:val="1"/>
      <w:numFmt w:val="bullet"/>
      <w:lvlText w:val="o"/>
      <w:lvlJc w:val="left"/>
      <w:pPr>
        <w:ind w:left="1440" w:hanging="360"/>
      </w:pPr>
      <w:rPr>
        <w:rFonts w:hint="default" w:ascii="Courier New" w:hAnsi="Courier New"/>
      </w:rPr>
    </w:lvl>
    <w:lvl w:ilvl="2" w:tplc="F9B2B310">
      <w:start w:val="1"/>
      <w:numFmt w:val="bullet"/>
      <w:lvlText w:val=""/>
      <w:lvlJc w:val="left"/>
      <w:pPr>
        <w:ind w:left="2160" w:hanging="360"/>
      </w:pPr>
      <w:rPr>
        <w:rFonts w:hint="default" w:ascii="Wingdings" w:hAnsi="Wingdings"/>
      </w:rPr>
    </w:lvl>
    <w:lvl w:ilvl="3" w:tplc="F8EAC490">
      <w:start w:val="1"/>
      <w:numFmt w:val="bullet"/>
      <w:lvlText w:val=""/>
      <w:lvlJc w:val="left"/>
      <w:pPr>
        <w:ind w:left="2880" w:hanging="360"/>
      </w:pPr>
      <w:rPr>
        <w:rFonts w:hint="default" w:ascii="Symbol" w:hAnsi="Symbol"/>
      </w:rPr>
    </w:lvl>
    <w:lvl w:ilvl="4" w:tplc="50D0C6C8">
      <w:start w:val="1"/>
      <w:numFmt w:val="bullet"/>
      <w:lvlText w:val="o"/>
      <w:lvlJc w:val="left"/>
      <w:pPr>
        <w:ind w:left="3600" w:hanging="360"/>
      </w:pPr>
      <w:rPr>
        <w:rFonts w:hint="default" w:ascii="Courier New" w:hAnsi="Courier New"/>
      </w:rPr>
    </w:lvl>
    <w:lvl w:ilvl="5" w:tplc="99746400">
      <w:start w:val="1"/>
      <w:numFmt w:val="bullet"/>
      <w:lvlText w:val=""/>
      <w:lvlJc w:val="left"/>
      <w:pPr>
        <w:ind w:left="4320" w:hanging="360"/>
      </w:pPr>
      <w:rPr>
        <w:rFonts w:hint="default" w:ascii="Wingdings" w:hAnsi="Wingdings"/>
      </w:rPr>
    </w:lvl>
    <w:lvl w:ilvl="6" w:tplc="B1F82728">
      <w:start w:val="1"/>
      <w:numFmt w:val="bullet"/>
      <w:lvlText w:val=""/>
      <w:lvlJc w:val="left"/>
      <w:pPr>
        <w:ind w:left="5040" w:hanging="360"/>
      </w:pPr>
      <w:rPr>
        <w:rFonts w:hint="default" w:ascii="Symbol" w:hAnsi="Symbol"/>
      </w:rPr>
    </w:lvl>
    <w:lvl w:ilvl="7" w:tplc="8ED29DA4">
      <w:start w:val="1"/>
      <w:numFmt w:val="bullet"/>
      <w:lvlText w:val="o"/>
      <w:lvlJc w:val="left"/>
      <w:pPr>
        <w:ind w:left="5760" w:hanging="360"/>
      </w:pPr>
      <w:rPr>
        <w:rFonts w:hint="default" w:ascii="Courier New" w:hAnsi="Courier New"/>
      </w:rPr>
    </w:lvl>
    <w:lvl w:ilvl="8" w:tplc="1362E0C8">
      <w:start w:val="1"/>
      <w:numFmt w:val="bullet"/>
      <w:lvlText w:val=""/>
      <w:lvlJc w:val="left"/>
      <w:pPr>
        <w:ind w:left="6480" w:hanging="360"/>
      </w:pPr>
      <w:rPr>
        <w:rFonts w:hint="default" w:ascii="Wingdings" w:hAnsi="Wingdings"/>
      </w:rPr>
    </w:lvl>
  </w:abstractNum>
  <w:abstractNum w:abstractNumId="10" w15:restartNumberingAfterBreak="0">
    <w:nsid w:val="2BF3D9A6"/>
    <w:multiLevelType w:val="hybridMultilevel"/>
    <w:tmpl w:val="FFFFFFFF"/>
    <w:lvl w:ilvl="0" w:tplc="81B458E8">
      <w:start w:val="1"/>
      <w:numFmt w:val="bullet"/>
      <w:lvlText w:val=""/>
      <w:lvlJc w:val="left"/>
      <w:pPr>
        <w:ind w:left="720" w:hanging="360"/>
      </w:pPr>
      <w:rPr>
        <w:rFonts w:hint="default" w:ascii="Symbol" w:hAnsi="Symbol"/>
      </w:rPr>
    </w:lvl>
    <w:lvl w:ilvl="1" w:tplc="54547CAC">
      <w:start w:val="1"/>
      <w:numFmt w:val="bullet"/>
      <w:lvlText w:val="o"/>
      <w:lvlJc w:val="left"/>
      <w:pPr>
        <w:ind w:left="1440" w:hanging="360"/>
      </w:pPr>
      <w:rPr>
        <w:rFonts w:hint="default" w:ascii="Courier New" w:hAnsi="Courier New"/>
      </w:rPr>
    </w:lvl>
    <w:lvl w:ilvl="2" w:tplc="5A8E69B4">
      <w:start w:val="1"/>
      <w:numFmt w:val="bullet"/>
      <w:lvlText w:val=""/>
      <w:lvlJc w:val="left"/>
      <w:pPr>
        <w:ind w:left="2160" w:hanging="360"/>
      </w:pPr>
      <w:rPr>
        <w:rFonts w:hint="default" w:ascii="Wingdings" w:hAnsi="Wingdings"/>
      </w:rPr>
    </w:lvl>
    <w:lvl w:ilvl="3" w:tplc="ADDA05F8">
      <w:start w:val="1"/>
      <w:numFmt w:val="bullet"/>
      <w:lvlText w:val=""/>
      <w:lvlJc w:val="left"/>
      <w:pPr>
        <w:ind w:left="2880" w:hanging="360"/>
      </w:pPr>
      <w:rPr>
        <w:rFonts w:hint="default" w:ascii="Symbol" w:hAnsi="Symbol"/>
      </w:rPr>
    </w:lvl>
    <w:lvl w:ilvl="4" w:tplc="68E6AEBC">
      <w:start w:val="1"/>
      <w:numFmt w:val="bullet"/>
      <w:lvlText w:val="o"/>
      <w:lvlJc w:val="left"/>
      <w:pPr>
        <w:ind w:left="3600" w:hanging="360"/>
      </w:pPr>
      <w:rPr>
        <w:rFonts w:hint="default" w:ascii="Courier New" w:hAnsi="Courier New"/>
      </w:rPr>
    </w:lvl>
    <w:lvl w:ilvl="5" w:tplc="0A1C15A0">
      <w:start w:val="1"/>
      <w:numFmt w:val="bullet"/>
      <w:lvlText w:val=""/>
      <w:lvlJc w:val="left"/>
      <w:pPr>
        <w:ind w:left="4320" w:hanging="360"/>
      </w:pPr>
      <w:rPr>
        <w:rFonts w:hint="default" w:ascii="Wingdings" w:hAnsi="Wingdings"/>
      </w:rPr>
    </w:lvl>
    <w:lvl w:ilvl="6" w:tplc="EDA8D0AC">
      <w:start w:val="1"/>
      <w:numFmt w:val="bullet"/>
      <w:lvlText w:val=""/>
      <w:lvlJc w:val="left"/>
      <w:pPr>
        <w:ind w:left="5040" w:hanging="360"/>
      </w:pPr>
      <w:rPr>
        <w:rFonts w:hint="default" w:ascii="Symbol" w:hAnsi="Symbol"/>
      </w:rPr>
    </w:lvl>
    <w:lvl w:ilvl="7" w:tplc="FAFA0F7E">
      <w:start w:val="1"/>
      <w:numFmt w:val="bullet"/>
      <w:lvlText w:val="o"/>
      <w:lvlJc w:val="left"/>
      <w:pPr>
        <w:ind w:left="5760" w:hanging="360"/>
      </w:pPr>
      <w:rPr>
        <w:rFonts w:hint="default" w:ascii="Courier New" w:hAnsi="Courier New"/>
      </w:rPr>
    </w:lvl>
    <w:lvl w:ilvl="8" w:tplc="A1A4B48E">
      <w:start w:val="1"/>
      <w:numFmt w:val="bullet"/>
      <w:lvlText w:val=""/>
      <w:lvlJc w:val="left"/>
      <w:pPr>
        <w:ind w:left="6480" w:hanging="360"/>
      </w:pPr>
      <w:rPr>
        <w:rFonts w:hint="default" w:ascii="Wingdings" w:hAnsi="Wingdings"/>
      </w:rPr>
    </w:lvl>
  </w:abstractNum>
  <w:abstractNum w:abstractNumId="11" w15:restartNumberingAfterBreak="0">
    <w:nsid w:val="2C209663"/>
    <w:multiLevelType w:val="hybridMultilevel"/>
    <w:tmpl w:val="FFFFFFFF"/>
    <w:lvl w:ilvl="0" w:tplc="0170952C">
      <w:start w:val="1"/>
      <w:numFmt w:val="decimal"/>
      <w:lvlText w:val="%1."/>
      <w:lvlJc w:val="left"/>
      <w:pPr>
        <w:ind w:left="360" w:hanging="360"/>
      </w:pPr>
    </w:lvl>
    <w:lvl w:ilvl="1" w:tplc="5462C1CE">
      <w:start w:val="1"/>
      <w:numFmt w:val="lowerLetter"/>
      <w:lvlText w:val="%2."/>
      <w:lvlJc w:val="left"/>
      <w:pPr>
        <w:ind w:left="1080" w:hanging="360"/>
      </w:pPr>
    </w:lvl>
    <w:lvl w:ilvl="2" w:tplc="9550B076">
      <w:start w:val="1"/>
      <w:numFmt w:val="lowerRoman"/>
      <w:lvlText w:val="%3."/>
      <w:lvlJc w:val="right"/>
      <w:pPr>
        <w:ind w:left="1800" w:hanging="180"/>
      </w:pPr>
    </w:lvl>
    <w:lvl w:ilvl="3" w:tplc="182E1182">
      <w:start w:val="1"/>
      <w:numFmt w:val="decimal"/>
      <w:lvlText w:val="%4."/>
      <w:lvlJc w:val="left"/>
      <w:pPr>
        <w:ind w:left="2520" w:hanging="360"/>
      </w:pPr>
    </w:lvl>
    <w:lvl w:ilvl="4" w:tplc="EECCB1A8">
      <w:start w:val="1"/>
      <w:numFmt w:val="lowerLetter"/>
      <w:lvlText w:val="%5."/>
      <w:lvlJc w:val="left"/>
      <w:pPr>
        <w:ind w:left="3240" w:hanging="360"/>
      </w:pPr>
    </w:lvl>
    <w:lvl w:ilvl="5" w:tplc="05E0D410">
      <w:start w:val="1"/>
      <w:numFmt w:val="lowerRoman"/>
      <w:lvlText w:val="%6."/>
      <w:lvlJc w:val="right"/>
      <w:pPr>
        <w:ind w:left="3960" w:hanging="180"/>
      </w:pPr>
    </w:lvl>
    <w:lvl w:ilvl="6" w:tplc="10FAA570">
      <w:start w:val="1"/>
      <w:numFmt w:val="decimal"/>
      <w:lvlText w:val="%7."/>
      <w:lvlJc w:val="left"/>
      <w:pPr>
        <w:ind w:left="4680" w:hanging="360"/>
      </w:pPr>
    </w:lvl>
    <w:lvl w:ilvl="7" w:tplc="37AC4314">
      <w:start w:val="1"/>
      <w:numFmt w:val="lowerLetter"/>
      <w:lvlText w:val="%8."/>
      <w:lvlJc w:val="left"/>
      <w:pPr>
        <w:ind w:left="5400" w:hanging="360"/>
      </w:pPr>
    </w:lvl>
    <w:lvl w:ilvl="8" w:tplc="BEBEFCFE">
      <w:start w:val="1"/>
      <w:numFmt w:val="lowerRoman"/>
      <w:lvlText w:val="%9."/>
      <w:lvlJc w:val="right"/>
      <w:pPr>
        <w:ind w:left="6120" w:hanging="180"/>
      </w:pPr>
    </w:lvl>
  </w:abstractNum>
  <w:abstractNum w:abstractNumId="12" w15:restartNumberingAfterBreak="0">
    <w:nsid w:val="2D8500DF"/>
    <w:multiLevelType w:val="hybridMultilevel"/>
    <w:tmpl w:val="FFFFFFFF"/>
    <w:lvl w:ilvl="0" w:tplc="D3CE0412">
      <w:start w:val="1"/>
      <w:numFmt w:val="bullet"/>
      <w:lvlText w:val=""/>
      <w:lvlJc w:val="left"/>
      <w:pPr>
        <w:ind w:left="720" w:hanging="360"/>
      </w:pPr>
      <w:rPr>
        <w:rFonts w:hint="default" w:ascii="Symbol" w:hAnsi="Symbol"/>
      </w:rPr>
    </w:lvl>
    <w:lvl w:ilvl="1" w:tplc="6A70BF22">
      <w:start w:val="1"/>
      <w:numFmt w:val="bullet"/>
      <w:lvlText w:val="o"/>
      <w:lvlJc w:val="left"/>
      <w:pPr>
        <w:ind w:left="1440" w:hanging="360"/>
      </w:pPr>
      <w:rPr>
        <w:rFonts w:hint="default" w:ascii="Courier New" w:hAnsi="Courier New"/>
      </w:rPr>
    </w:lvl>
    <w:lvl w:ilvl="2" w:tplc="F2DC714C">
      <w:start w:val="1"/>
      <w:numFmt w:val="bullet"/>
      <w:lvlText w:val=""/>
      <w:lvlJc w:val="left"/>
      <w:pPr>
        <w:ind w:left="2160" w:hanging="360"/>
      </w:pPr>
      <w:rPr>
        <w:rFonts w:hint="default" w:ascii="Wingdings" w:hAnsi="Wingdings"/>
      </w:rPr>
    </w:lvl>
    <w:lvl w:ilvl="3" w:tplc="DC28A3FE">
      <w:start w:val="1"/>
      <w:numFmt w:val="bullet"/>
      <w:lvlText w:val=""/>
      <w:lvlJc w:val="left"/>
      <w:pPr>
        <w:ind w:left="2880" w:hanging="360"/>
      </w:pPr>
      <w:rPr>
        <w:rFonts w:hint="default" w:ascii="Symbol" w:hAnsi="Symbol"/>
      </w:rPr>
    </w:lvl>
    <w:lvl w:ilvl="4" w:tplc="C0680638">
      <w:start w:val="1"/>
      <w:numFmt w:val="bullet"/>
      <w:lvlText w:val="o"/>
      <w:lvlJc w:val="left"/>
      <w:pPr>
        <w:ind w:left="3600" w:hanging="360"/>
      </w:pPr>
      <w:rPr>
        <w:rFonts w:hint="default" w:ascii="Courier New" w:hAnsi="Courier New"/>
      </w:rPr>
    </w:lvl>
    <w:lvl w:ilvl="5" w:tplc="E110E4CA">
      <w:start w:val="1"/>
      <w:numFmt w:val="bullet"/>
      <w:lvlText w:val=""/>
      <w:lvlJc w:val="left"/>
      <w:pPr>
        <w:ind w:left="4320" w:hanging="360"/>
      </w:pPr>
      <w:rPr>
        <w:rFonts w:hint="default" w:ascii="Wingdings" w:hAnsi="Wingdings"/>
      </w:rPr>
    </w:lvl>
    <w:lvl w:ilvl="6" w:tplc="A440D0A8">
      <w:start w:val="1"/>
      <w:numFmt w:val="bullet"/>
      <w:lvlText w:val=""/>
      <w:lvlJc w:val="left"/>
      <w:pPr>
        <w:ind w:left="5040" w:hanging="360"/>
      </w:pPr>
      <w:rPr>
        <w:rFonts w:hint="default" w:ascii="Symbol" w:hAnsi="Symbol"/>
      </w:rPr>
    </w:lvl>
    <w:lvl w:ilvl="7" w:tplc="6AD016B4">
      <w:start w:val="1"/>
      <w:numFmt w:val="bullet"/>
      <w:lvlText w:val="o"/>
      <w:lvlJc w:val="left"/>
      <w:pPr>
        <w:ind w:left="5760" w:hanging="360"/>
      </w:pPr>
      <w:rPr>
        <w:rFonts w:hint="default" w:ascii="Courier New" w:hAnsi="Courier New"/>
      </w:rPr>
    </w:lvl>
    <w:lvl w:ilvl="8" w:tplc="59069446">
      <w:start w:val="1"/>
      <w:numFmt w:val="bullet"/>
      <w:lvlText w:val=""/>
      <w:lvlJc w:val="left"/>
      <w:pPr>
        <w:ind w:left="6480" w:hanging="360"/>
      </w:pPr>
      <w:rPr>
        <w:rFonts w:hint="default" w:ascii="Wingdings" w:hAnsi="Wingdings"/>
      </w:rPr>
    </w:lvl>
  </w:abstractNum>
  <w:abstractNum w:abstractNumId="13" w15:restartNumberingAfterBreak="0">
    <w:nsid w:val="2FCAA1D0"/>
    <w:multiLevelType w:val="hybridMultilevel"/>
    <w:tmpl w:val="FFFFFFFF"/>
    <w:lvl w:ilvl="0" w:tplc="4790BB4A">
      <w:start w:val="1"/>
      <w:numFmt w:val="bullet"/>
      <w:lvlText w:val=""/>
      <w:lvlJc w:val="left"/>
      <w:pPr>
        <w:ind w:left="720" w:hanging="360"/>
      </w:pPr>
      <w:rPr>
        <w:rFonts w:hint="default" w:ascii="Symbol" w:hAnsi="Symbol"/>
      </w:rPr>
    </w:lvl>
    <w:lvl w:ilvl="1" w:tplc="8F9CDEA4">
      <w:start w:val="1"/>
      <w:numFmt w:val="bullet"/>
      <w:lvlText w:val="o"/>
      <w:lvlJc w:val="left"/>
      <w:pPr>
        <w:ind w:left="1440" w:hanging="360"/>
      </w:pPr>
      <w:rPr>
        <w:rFonts w:hint="default" w:ascii="Courier New" w:hAnsi="Courier New"/>
      </w:rPr>
    </w:lvl>
    <w:lvl w:ilvl="2" w:tplc="D1789F42">
      <w:start w:val="1"/>
      <w:numFmt w:val="bullet"/>
      <w:lvlText w:val=""/>
      <w:lvlJc w:val="left"/>
      <w:pPr>
        <w:ind w:left="2160" w:hanging="360"/>
      </w:pPr>
      <w:rPr>
        <w:rFonts w:hint="default" w:ascii="Wingdings" w:hAnsi="Wingdings"/>
      </w:rPr>
    </w:lvl>
    <w:lvl w:ilvl="3" w:tplc="1B66864E">
      <w:start w:val="1"/>
      <w:numFmt w:val="bullet"/>
      <w:lvlText w:val=""/>
      <w:lvlJc w:val="left"/>
      <w:pPr>
        <w:ind w:left="2880" w:hanging="360"/>
      </w:pPr>
      <w:rPr>
        <w:rFonts w:hint="default" w:ascii="Symbol" w:hAnsi="Symbol"/>
      </w:rPr>
    </w:lvl>
    <w:lvl w:ilvl="4" w:tplc="F1444412">
      <w:start w:val="1"/>
      <w:numFmt w:val="bullet"/>
      <w:lvlText w:val="o"/>
      <w:lvlJc w:val="left"/>
      <w:pPr>
        <w:ind w:left="3600" w:hanging="360"/>
      </w:pPr>
      <w:rPr>
        <w:rFonts w:hint="default" w:ascii="Courier New" w:hAnsi="Courier New"/>
      </w:rPr>
    </w:lvl>
    <w:lvl w:ilvl="5" w:tplc="BBC62094">
      <w:start w:val="1"/>
      <w:numFmt w:val="bullet"/>
      <w:lvlText w:val=""/>
      <w:lvlJc w:val="left"/>
      <w:pPr>
        <w:ind w:left="4320" w:hanging="360"/>
      </w:pPr>
      <w:rPr>
        <w:rFonts w:hint="default" w:ascii="Wingdings" w:hAnsi="Wingdings"/>
      </w:rPr>
    </w:lvl>
    <w:lvl w:ilvl="6" w:tplc="15ACB0FE">
      <w:start w:val="1"/>
      <w:numFmt w:val="bullet"/>
      <w:lvlText w:val=""/>
      <w:lvlJc w:val="left"/>
      <w:pPr>
        <w:ind w:left="5040" w:hanging="360"/>
      </w:pPr>
      <w:rPr>
        <w:rFonts w:hint="default" w:ascii="Symbol" w:hAnsi="Symbol"/>
      </w:rPr>
    </w:lvl>
    <w:lvl w:ilvl="7" w:tplc="7A1CE7AA">
      <w:start w:val="1"/>
      <w:numFmt w:val="bullet"/>
      <w:lvlText w:val="o"/>
      <w:lvlJc w:val="left"/>
      <w:pPr>
        <w:ind w:left="5760" w:hanging="360"/>
      </w:pPr>
      <w:rPr>
        <w:rFonts w:hint="default" w:ascii="Courier New" w:hAnsi="Courier New"/>
      </w:rPr>
    </w:lvl>
    <w:lvl w:ilvl="8" w:tplc="F7DC3E66">
      <w:start w:val="1"/>
      <w:numFmt w:val="bullet"/>
      <w:lvlText w:val=""/>
      <w:lvlJc w:val="left"/>
      <w:pPr>
        <w:ind w:left="6480" w:hanging="360"/>
      </w:pPr>
      <w:rPr>
        <w:rFonts w:hint="default" w:ascii="Wingdings" w:hAnsi="Wingdings"/>
      </w:rPr>
    </w:lvl>
  </w:abstractNum>
  <w:abstractNum w:abstractNumId="14" w15:restartNumberingAfterBreak="0">
    <w:nsid w:val="32DF8243"/>
    <w:multiLevelType w:val="hybridMultilevel"/>
    <w:tmpl w:val="FFFFFFFF"/>
    <w:lvl w:ilvl="0" w:tplc="5DE6A730">
      <w:start w:val="1"/>
      <w:numFmt w:val="bullet"/>
      <w:lvlText w:val=""/>
      <w:lvlJc w:val="left"/>
      <w:pPr>
        <w:ind w:left="720" w:hanging="360"/>
      </w:pPr>
      <w:rPr>
        <w:rFonts w:hint="default" w:ascii="Symbol" w:hAnsi="Symbol"/>
      </w:rPr>
    </w:lvl>
    <w:lvl w:ilvl="1" w:tplc="4EF80C28">
      <w:start w:val="1"/>
      <w:numFmt w:val="bullet"/>
      <w:lvlText w:val="o"/>
      <w:lvlJc w:val="left"/>
      <w:pPr>
        <w:ind w:left="1440" w:hanging="360"/>
      </w:pPr>
      <w:rPr>
        <w:rFonts w:hint="default" w:ascii="Courier New" w:hAnsi="Courier New"/>
      </w:rPr>
    </w:lvl>
    <w:lvl w:ilvl="2" w:tplc="B57A9838">
      <w:start w:val="1"/>
      <w:numFmt w:val="bullet"/>
      <w:lvlText w:val=""/>
      <w:lvlJc w:val="left"/>
      <w:pPr>
        <w:ind w:left="2160" w:hanging="360"/>
      </w:pPr>
      <w:rPr>
        <w:rFonts w:hint="default" w:ascii="Wingdings" w:hAnsi="Wingdings"/>
      </w:rPr>
    </w:lvl>
    <w:lvl w:ilvl="3" w:tplc="1B0CFCF0">
      <w:start w:val="1"/>
      <w:numFmt w:val="bullet"/>
      <w:lvlText w:val=""/>
      <w:lvlJc w:val="left"/>
      <w:pPr>
        <w:ind w:left="2880" w:hanging="360"/>
      </w:pPr>
      <w:rPr>
        <w:rFonts w:hint="default" w:ascii="Symbol" w:hAnsi="Symbol"/>
      </w:rPr>
    </w:lvl>
    <w:lvl w:ilvl="4" w:tplc="461605B2">
      <w:start w:val="1"/>
      <w:numFmt w:val="bullet"/>
      <w:lvlText w:val="o"/>
      <w:lvlJc w:val="left"/>
      <w:pPr>
        <w:ind w:left="3600" w:hanging="360"/>
      </w:pPr>
      <w:rPr>
        <w:rFonts w:hint="default" w:ascii="Courier New" w:hAnsi="Courier New"/>
      </w:rPr>
    </w:lvl>
    <w:lvl w:ilvl="5" w:tplc="F61C25A8">
      <w:start w:val="1"/>
      <w:numFmt w:val="bullet"/>
      <w:lvlText w:val=""/>
      <w:lvlJc w:val="left"/>
      <w:pPr>
        <w:ind w:left="4320" w:hanging="360"/>
      </w:pPr>
      <w:rPr>
        <w:rFonts w:hint="default" w:ascii="Wingdings" w:hAnsi="Wingdings"/>
      </w:rPr>
    </w:lvl>
    <w:lvl w:ilvl="6" w:tplc="F5E03CD6">
      <w:start w:val="1"/>
      <w:numFmt w:val="bullet"/>
      <w:lvlText w:val=""/>
      <w:lvlJc w:val="left"/>
      <w:pPr>
        <w:ind w:left="5040" w:hanging="360"/>
      </w:pPr>
      <w:rPr>
        <w:rFonts w:hint="default" w:ascii="Symbol" w:hAnsi="Symbol"/>
      </w:rPr>
    </w:lvl>
    <w:lvl w:ilvl="7" w:tplc="5A88A392">
      <w:start w:val="1"/>
      <w:numFmt w:val="bullet"/>
      <w:lvlText w:val="o"/>
      <w:lvlJc w:val="left"/>
      <w:pPr>
        <w:ind w:left="5760" w:hanging="360"/>
      </w:pPr>
      <w:rPr>
        <w:rFonts w:hint="default" w:ascii="Courier New" w:hAnsi="Courier New"/>
      </w:rPr>
    </w:lvl>
    <w:lvl w:ilvl="8" w:tplc="8A1239DE">
      <w:start w:val="1"/>
      <w:numFmt w:val="bullet"/>
      <w:lvlText w:val=""/>
      <w:lvlJc w:val="left"/>
      <w:pPr>
        <w:ind w:left="6480" w:hanging="360"/>
      </w:pPr>
      <w:rPr>
        <w:rFonts w:hint="default" w:ascii="Wingdings" w:hAnsi="Wingdings"/>
      </w:rPr>
    </w:lvl>
  </w:abstractNum>
  <w:abstractNum w:abstractNumId="15" w15:restartNumberingAfterBreak="0">
    <w:nsid w:val="330D4891"/>
    <w:multiLevelType w:val="hybridMultilevel"/>
    <w:tmpl w:val="7362E1D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6" w15:restartNumberingAfterBreak="0">
    <w:nsid w:val="34733374"/>
    <w:multiLevelType w:val="hybridMultilevel"/>
    <w:tmpl w:val="9F2E2DA4"/>
    <w:lvl w:ilvl="0" w:tplc="7CDEC904">
      <w:start w:val="1"/>
      <w:numFmt w:val="bullet"/>
      <w:lvlText w:val="·"/>
      <w:lvlJc w:val="left"/>
      <w:pPr>
        <w:ind w:left="720" w:hanging="360"/>
      </w:pPr>
      <w:rPr>
        <w:rFonts w:hint="default" w:ascii="Symbol" w:hAnsi="Symbol"/>
      </w:rPr>
    </w:lvl>
    <w:lvl w:ilvl="1" w:tplc="FFFFFFFF">
      <w:start w:val="1"/>
      <w:numFmt w:val="lowerLetter"/>
      <w:lvlText w:val="%2."/>
      <w:lvlJc w:val="left"/>
      <w:pPr>
        <w:ind w:left="1440" w:hanging="360"/>
      </w:pPr>
    </w:lvl>
    <w:lvl w:ilvl="2" w:tplc="E5186A22">
      <w:start w:val="1"/>
      <w:numFmt w:val="bullet"/>
      <w:lvlText w:val=""/>
      <w:lvlJc w:val="left"/>
      <w:pPr>
        <w:ind w:left="2160" w:hanging="360"/>
      </w:pPr>
      <w:rPr>
        <w:rFonts w:hint="default" w:ascii="Wingdings" w:hAnsi="Wingdings"/>
      </w:rPr>
    </w:lvl>
    <w:lvl w:ilvl="3" w:tplc="24D20536">
      <w:start w:val="1"/>
      <w:numFmt w:val="bullet"/>
      <w:lvlText w:val=""/>
      <w:lvlJc w:val="left"/>
      <w:pPr>
        <w:ind w:left="2880" w:hanging="360"/>
      </w:pPr>
      <w:rPr>
        <w:rFonts w:hint="default" w:ascii="Symbol" w:hAnsi="Symbol"/>
      </w:rPr>
    </w:lvl>
    <w:lvl w:ilvl="4" w:tplc="2556BC48">
      <w:start w:val="1"/>
      <w:numFmt w:val="bullet"/>
      <w:lvlText w:val="o"/>
      <w:lvlJc w:val="left"/>
      <w:pPr>
        <w:ind w:left="3600" w:hanging="360"/>
      </w:pPr>
      <w:rPr>
        <w:rFonts w:hint="default" w:ascii="Courier New" w:hAnsi="Courier New"/>
      </w:rPr>
    </w:lvl>
    <w:lvl w:ilvl="5" w:tplc="B1A0DBFC">
      <w:start w:val="1"/>
      <w:numFmt w:val="bullet"/>
      <w:lvlText w:val=""/>
      <w:lvlJc w:val="left"/>
      <w:pPr>
        <w:ind w:left="4320" w:hanging="360"/>
      </w:pPr>
      <w:rPr>
        <w:rFonts w:hint="default" w:ascii="Wingdings" w:hAnsi="Wingdings"/>
      </w:rPr>
    </w:lvl>
    <w:lvl w:ilvl="6" w:tplc="140A03B6">
      <w:start w:val="1"/>
      <w:numFmt w:val="bullet"/>
      <w:lvlText w:val=""/>
      <w:lvlJc w:val="left"/>
      <w:pPr>
        <w:ind w:left="5040" w:hanging="360"/>
      </w:pPr>
      <w:rPr>
        <w:rFonts w:hint="default" w:ascii="Symbol" w:hAnsi="Symbol"/>
      </w:rPr>
    </w:lvl>
    <w:lvl w:ilvl="7" w:tplc="976EFA26">
      <w:start w:val="1"/>
      <w:numFmt w:val="bullet"/>
      <w:lvlText w:val="o"/>
      <w:lvlJc w:val="left"/>
      <w:pPr>
        <w:ind w:left="5760" w:hanging="360"/>
      </w:pPr>
      <w:rPr>
        <w:rFonts w:hint="default" w:ascii="Courier New" w:hAnsi="Courier New"/>
      </w:rPr>
    </w:lvl>
    <w:lvl w:ilvl="8" w:tplc="2ADCB066">
      <w:start w:val="1"/>
      <w:numFmt w:val="bullet"/>
      <w:lvlText w:val=""/>
      <w:lvlJc w:val="left"/>
      <w:pPr>
        <w:ind w:left="6480" w:hanging="360"/>
      </w:pPr>
      <w:rPr>
        <w:rFonts w:hint="default" w:ascii="Wingdings" w:hAnsi="Wingdings"/>
      </w:rPr>
    </w:lvl>
  </w:abstractNum>
  <w:abstractNum w:abstractNumId="17" w15:restartNumberingAfterBreak="0">
    <w:nsid w:val="366C4CB6"/>
    <w:multiLevelType w:val="hybridMultilevel"/>
    <w:tmpl w:val="43428E40"/>
    <w:lvl w:ilvl="0" w:tplc="DA62900A">
      <w:start w:val="1"/>
      <w:numFmt w:val="decimal"/>
      <w:lvlText w:val="%1."/>
      <w:lvlJc w:val="left"/>
      <w:pPr>
        <w:ind w:left="720" w:hanging="360"/>
      </w:pPr>
    </w:lvl>
    <w:lvl w:ilvl="1" w:tplc="408240BC">
      <w:start w:val="1"/>
      <w:numFmt w:val="lowerLetter"/>
      <w:lvlText w:val="%2."/>
      <w:lvlJc w:val="left"/>
      <w:pPr>
        <w:ind w:left="1440" w:hanging="360"/>
      </w:pPr>
    </w:lvl>
    <w:lvl w:ilvl="2" w:tplc="E87ECADC">
      <w:start w:val="1"/>
      <w:numFmt w:val="lowerRoman"/>
      <w:lvlText w:val="%3."/>
      <w:lvlJc w:val="right"/>
      <w:pPr>
        <w:ind w:left="2160" w:hanging="180"/>
      </w:pPr>
    </w:lvl>
    <w:lvl w:ilvl="3" w:tplc="E294D25C">
      <w:start w:val="1"/>
      <w:numFmt w:val="decimal"/>
      <w:lvlText w:val="%4."/>
      <w:lvlJc w:val="left"/>
      <w:pPr>
        <w:ind w:left="2880" w:hanging="360"/>
      </w:pPr>
    </w:lvl>
    <w:lvl w:ilvl="4" w:tplc="9F6A0EC6">
      <w:start w:val="1"/>
      <w:numFmt w:val="lowerLetter"/>
      <w:lvlText w:val="%5."/>
      <w:lvlJc w:val="left"/>
      <w:pPr>
        <w:ind w:left="3600" w:hanging="360"/>
      </w:pPr>
    </w:lvl>
    <w:lvl w:ilvl="5" w:tplc="145EBAFA">
      <w:start w:val="1"/>
      <w:numFmt w:val="lowerRoman"/>
      <w:lvlText w:val="%6."/>
      <w:lvlJc w:val="right"/>
      <w:pPr>
        <w:ind w:left="4320" w:hanging="180"/>
      </w:pPr>
    </w:lvl>
    <w:lvl w:ilvl="6" w:tplc="C29C61DE">
      <w:start w:val="1"/>
      <w:numFmt w:val="decimal"/>
      <w:lvlText w:val="%7."/>
      <w:lvlJc w:val="left"/>
      <w:pPr>
        <w:ind w:left="5040" w:hanging="360"/>
      </w:pPr>
    </w:lvl>
    <w:lvl w:ilvl="7" w:tplc="D750D04C">
      <w:start w:val="1"/>
      <w:numFmt w:val="lowerLetter"/>
      <w:lvlText w:val="%8."/>
      <w:lvlJc w:val="left"/>
      <w:pPr>
        <w:ind w:left="5760" w:hanging="360"/>
      </w:pPr>
    </w:lvl>
    <w:lvl w:ilvl="8" w:tplc="9636FD0C">
      <w:start w:val="1"/>
      <w:numFmt w:val="lowerRoman"/>
      <w:lvlText w:val="%9."/>
      <w:lvlJc w:val="right"/>
      <w:pPr>
        <w:ind w:left="6480" w:hanging="180"/>
      </w:pPr>
    </w:lvl>
  </w:abstractNum>
  <w:abstractNum w:abstractNumId="18" w15:restartNumberingAfterBreak="0">
    <w:nsid w:val="37DA5679"/>
    <w:multiLevelType w:val="multilevel"/>
    <w:tmpl w:val="5D8C1E6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9" w15:restartNumberingAfterBreak="0">
    <w:nsid w:val="39ADA384"/>
    <w:multiLevelType w:val="hybridMultilevel"/>
    <w:tmpl w:val="FFFFFFFF"/>
    <w:lvl w:ilvl="0" w:tplc="DC80B14C">
      <w:start w:val="1"/>
      <w:numFmt w:val="decimal"/>
      <w:lvlText w:val="%1."/>
      <w:lvlJc w:val="left"/>
      <w:pPr>
        <w:ind w:left="720" w:hanging="360"/>
      </w:pPr>
    </w:lvl>
    <w:lvl w:ilvl="1" w:tplc="48F07C5E">
      <w:start w:val="1"/>
      <w:numFmt w:val="lowerLetter"/>
      <w:lvlText w:val="%2."/>
      <w:lvlJc w:val="left"/>
      <w:pPr>
        <w:ind w:left="1440" w:hanging="360"/>
      </w:pPr>
    </w:lvl>
    <w:lvl w:ilvl="2" w:tplc="A8624E1A">
      <w:start w:val="1"/>
      <w:numFmt w:val="lowerRoman"/>
      <w:lvlText w:val="%3."/>
      <w:lvlJc w:val="right"/>
      <w:pPr>
        <w:ind w:left="2160" w:hanging="180"/>
      </w:pPr>
    </w:lvl>
    <w:lvl w:ilvl="3" w:tplc="B7608F8C">
      <w:start w:val="1"/>
      <w:numFmt w:val="decimal"/>
      <w:lvlText w:val="%4."/>
      <w:lvlJc w:val="left"/>
      <w:pPr>
        <w:ind w:left="2880" w:hanging="360"/>
      </w:pPr>
    </w:lvl>
    <w:lvl w:ilvl="4" w:tplc="54D2715A">
      <w:start w:val="1"/>
      <w:numFmt w:val="lowerLetter"/>
      <w:lvlText w:val="%5."/>
      <w:lvlJc w:val="left"/>
      <w:pPr>
        <w:ind w:left="3600" w:hanging="360"/>
      </w:pPr>
    </w:lvl>
    <w:lvl w:ilvl="5" w:tplc="253257F0">
      <w:start w:val="1"/>
      <w:numFmt w:val="lowerRoman"/>
      <w:lvlText w:val="%6."/>
      <w:lvlJc w:val="right"/>
      <w:pPr>
        <w:ind w:left="4320" w:hanging="180"/>
      </w:pPr>
    </w:lvl>
    <w:lvl w:ilvl="6" w:tplc="1748A0B2">
      <w:start w:val="1"/>
      <w:numFmt w:val="decimal"/>
      <w:lvlText w:val="%7."/>
      <w:lvlJc w:val="left"/>
      <w:pPr>
        <w:ind w:left="5040" w:hanging="360"/>
      </w:pPr>
    </w:lvl>
    <w:lvl w:ilvl="7" w:tplc="76C4BEA2">
      <w:start w:val="1"/>
      <w:numFmt w:val="lowerLetter"/>
      <w:lvlText w:val="%8."/>
      <w:lvlJc w:val="left"/>
      <w:pPr>
        <w:ind w:left="5760" w:hanging="360"/>
      </w:pPr>
    </w:lvl>
    <w:lvl w:ilvl="8" w:tplc="D68E8D06">
      <w:start w:val="1"/>
      <w:numFmt w:val="lowerRoman"/>
      <w:lvlText w:val="%9."/>
      <w:lvlJc w:val="right"/>
      <w:pPr>
        <w:ind w:left="6480" w:hanging="180"/>
      </w:pPr>
    </w:lvl>
  </w:abstractNum>
  <w:abstractNum w:abstractNumId="20" w15:restartNumberingAfterBreak="0">
    <w:nsid w:val="41535652"/>
    <w:multiLevelType w:val="hybridMultilevel"/>
    <w:tmpl w:val="FFFFFFFF"/>
    <w:lvl w:ilvl="0" w:tplc="9AE4A22E">
      <w:start w:val="1"/>
      <w:numFmt w:val="lowerLetter"/>
      <w:lvlText w:val="%1."/>
      <w:lvlJc w:val="left"/>
      <w:pPr>
        <w:ind w:left="720" w:hanging="360"/>
      </w:pPr>
    </w:lvl>
    <w:lvl w:ilvl="1" w:tplc="2C18DDD2">
      <w:start w:val="1"/>
      <w:numFmt w:val="lowerLetter"/>
      <w:lvlText w:val="%2."/>
      <w:lvlJc w:val="left"/>
      <w:pPr>
        <w:ind w:left="1440" w:hanging="360"/>
      </w:pPr>
    </w:lvl>
    <w:lvl w:ilvl="2" w:tplc="6DBAD196">
      <w:start w:val="1"/>
      <w:numFmt w:val="lowerRoman"/>
      <w:lvlText w:val="%3."/>
      <w:lvlJc w:val="right"/>
      <w:pPr>
        <w:ind w:left="2160" w:hanging="180"/>
      </w:pPr>
    </w:lvl>
    <w:lvl w:ilvl="3" w:tplc="0B0AD58A">
      <w:start w:val="1"/>
      <w:numFmt w:val="decimal"/>
      <w:lvlText w:val="%4."/>
      <w:lvlJc w:val="left"/>
      <w:pPr>
        <w:ind w:left="2880" w:hanging="360"/>
      </w:pPr>
    </w:lvl>
    <w:lvl w:ilvl="4" w:tplc="CDE45378">
      <w:start w:val="1"/>
      <w:numFmt w:val="lowerLetter"/>
      <w:lvlText w:val="%5."/>
      <w:lvlJc w:val="left"/>
      <w:pPr>
        <w:ind w:left="3600" w:hanging="360"/>
      </w:pPr>
    </w:lvl>
    <w:lvl w:ilvl="5" w:tplc="9D4CDD0C">
      <w:start w:val="1"/>
      <w:numFmt w:val="lowerRoman"/>
      <w:lvlText w:val="%6."/>
      <w:lvlJc w:val="right"/>
      <w:pPr>
        <w:ind w:left="4320" w:hanging="180"/>
      </w:pPr>
    </w:lvl>
    <w:lvl w:ilvl="6" w:tplc="95288B2C">
      <w:start w:val="1"/>
      <w:numFmt w:val="decimal"/>
      <w:lvlText w:val="%7."/>
      <w:lvlJc w:val="left"/>
      <w:pPr>
        <w:ind w:left="5040" w:hanging="360"/>
      </w:pPr>
    </w:lvl>
    <w:lvl w:ilvl="7" w:tplc="BDD2BD7C">
      <w:start w:val="1"/>
      <w:numFmt w:val="lowerLetter"/>
      <w:lvlText w:val="%8."/>
      <w:lvlJc w:val="left"/>
      <w:pPr>
        <w:ind w:left="5760" w:hanging="360"/>
      </w:pPr>
    </w:lvl>
    <w:lvl w:ilvl="8" w:tplc="DA14C842">
      <w:start w:val="1"/>
      <w:numFmt w:val="lowerRoman"/>
      <w:lvlText w:val="%9."/>
      <w:lvlJc w:val="right"/>
      <w:pPr>
        <w:ind w:left="6480" w:hanging="180"/>
      </w:pPr>
    </w:lvl>
  </w:abstractNum>
  <w:abstractNum w:abstractNumId="21" w15:restartNumberingAfterBreak="0">
    <w:nsid w:val="43A7F632"/>
    <w:multiLevelType w:val="hybridMultilevel"/>
    <w:tmpl w:val="FFFFFFFF"/>
    <w:lvl w:ilvl="0" w:tplc="7D54A3BA">
      <w:start w:val="1"/>
      <w:numFmt w:val="bullet"/>
      <w:lvlText w:val=""/>
      <w:lvlJc w:val="left"/>
      <w:pPr>
        <w:ind w:left="720" w:hanging="360"/>
      </w:pPr>
      <w:rPr>
        <w:rFonts w:hint="default" w:ascii="Symbol" w:hAnsi="Symbol"/>
      </w:rPr>
    </w:lvl>
    <w:lvl w:ilvl="1" w:tplc="8F7615E8">
      <w:start w:val="1"/>
      <w:numFmt w:val="bullet"/>
      <w:lvlText w:val="o"/>
      <w:lvlJc w:val="left"/>
      <w:pPr>
        <w:ind w:left="1440" w:hanging="360"/>
      </w:pPr>
      <w:rPr>
        <w:rFonts w:hint="default" w:ascii="Courier New" w:hAnsi="Courier New"/>
      </w:rPr>
    </w:lvl>
    <w:lvl w:ilvl="2" w:tplc="CFF8FBD4">
      <w:start w:val="1"/>
      <w:numFmt w:val="bullet"/>
      <w:lvlText w:val=""/>
      <w:lvlJc w:val="left"/>
      <w:pPr>
        <w:ind w:left="2160" w:hanging="360"/>
      </w:pPr>
      <w:rPr>
        <w:rFonts w:hint="default" w:ascii="Wingdings" w:hAnsi="Wingdings"/>
      </w:rPr>
    </w:lvl>
    <w:lvl w:ilvl="3" w:tplc="907ED58A">
      <w:start w:val="1"/>
      <w:numFmt w:val="bullet"/>
      <w:lvlText w:val=""/>
      <w:lvlJc w:val="left"/>
      <w:pPr>
        <w:ind w:left="2880" w:hanging="360"/>
      </w:pPr>
      <w:rPr>
        <w:rFonts w:hint="default" w:ascii="Symbol" w:hAnsi="Symbol"/>
      </w:rPr>
    </w:lvl>
    <w:lvl w:ilvl="4" w:tplc="A1908026">
      <w:start w:val="1"/>
      <w:numFmt w:val="bullet"/>
      <w:lvlText w:val="o"/>
      <w:lvlJc w:val="left"/>
      <w:pPr>
        <w:ind w:left="3600" w:hanging="360"/>
      </w:pPr>
      <w:rPr>
        <w:rFonts w:hint="default" w:ascii="Courier New" w:hAnsi="Courier New"/>
      </w:rPr>
    </w:lvl>
    <w:lvl w:ilvl="5" w:tplc="C0168B10">
      <w:start w:val="1"/>
      <w:numFmt w:val="bullet"/>
      <w:lvlText w:val=""/>
      <w:lvlJc w:val="left"/>
      <w:pPr>
        <w:ind w:left="4320" w:hanging="360"/>
      </w:pPr>
      <w:rPr>
        <w:rFonts w:hint="default" w:ascii="Wingdings" w:hAnsi="Wingdings"/>
      </w:rPr>
    </w:lvl>
    <w:lvl w:ilvl="6" w:tplc="574EB7C0">
      <w:start w:val="1"/>
      <w:numFmt w:val="bullet"/>
      <w:lvlText w:val=""/>
      <w:lvlJc w:val="left"/>
      <w:pPr>
        <w:ind w:left="5040" w:hanging="360"/>
      </w:pPr>
      <w:rPr>
        <w:rFonts w:hint="default" w:ascii="Symbol" w:hAnsi="Symbol"/>
      </w:rPr>
    </w:lvl>
    <w:lvl w:ilvl="7" w:tplc="DC484936">
      <w:start w:val="1"/>
      <w:numFmt w:val="bullet"/>
      <w:lvlText w:val="o"/>
      <w:lvlJc w:val="left"/>
      <w:pPr>
        <w:ind w:left="5760" w:hanging="360"/>
      </w:pPr>
      <w:rPr>
        <w:rFonts w:hint="default" w:ascii="Courier New" w:hAnsi="Courier New"/>
      </w:rPr>
    </w:lvl>
    <w:lvl w:ilvl="8" w:tplc="FCE0C844">
      <w:start w:val="1"/>
      <w:numFmt w:val="bullet"/>
      <w:lvlText w:val=""/>
      <w:lvlJc w:val="left"/>
      <w:pPr>
        <w:ind w:left="6480" w:hanging="360"/>
      </w:pPr>
      <w:rPr>
        <w:rFonts w:hint="default" w:ascii="Wingdings" w:hAnsi="Wingdings"/>
      </w:rPr>
    </w:lvl>
  </w:abstractNum>
  <w:abstractNum w:abstractNumId="22" w15:restartNumberingAfterBreak="0">
    <w:nsid w:val="43E55CFE"/>
    <w:multiLevelType w:val="hybridMultilevel"/>
    <w:tmpl w:val="EA66E896"/>
    <w:lvl w:ilvl="0" w:tplc="81BEFB66">
      <w:start w:val="1"/>
      <w:numFmt w:val="bullet"/>
      <w:lvlText w:val="·"/>
      <w:lvlJc w:val="left"/>
      <w:pPr>
        <w:ind w:left="720" w:hanging="360"/>
      </w:pPr>
      <w:rPr>
        <w:rFonts w:hint="default" w:ascii="Symbol" w:hAnsi="Symbol"/>
      </w:rPr>
    </w:lvl>
    <w:lvl w:ilvl="1" w:tplc="3558B7FA">
      <w:start w:val="1"/>
      <w:numFmt w:val="bullet"/>
      <w:lvlText w:val="o"/>
      <w:lvlJc w:val="left"/>
      <w:pPr>
        <w:ind w:left="1440" w:hanging="360"/>
      </w:pPr>
      <w:rPr>
        <w:rFonts w:hint="default" w:ascii="Courier New" w:hAnsi="Courier New"/>
      </w:rPr>
    </w:lvl>
    <w:lvl w:ilvl="2" w:tplc="86ACF1BC">
      <w:start w:val="1"/>
      <w:numFmt w:val="bullet"/>
      <w:lvlText w:val=""/>
      <w:lvlJc w:val="left"/>
      <w:pPr>
        <w:ind w:left="2160" w:hanging="360"/>
      </w:pPr>
      <w:rPr>
        <w:rFonts w:hint="default" w:ascii="Wingdings" w:hAnsi="Wingdings"/>
      </w:rPr>
    </w:lvl>
    <w:lvl w:ilvl="3" w:tplc="5086AA74">
      <w:start w:val="1"/>
      <w:numFmt w:val="bullet"/>
      <w:lvlText w:val=""/>
      <w:lvlJc w:val="left"/>
      <w:pPr>
        <w:ind w:left="2880" w:hanging="360"/>
      </w:pPr>
      <w:rPr>
        <w:rFonts w:hint="default" w:ascii="Symbol" w:hAnsi="Symbol"/>
      </w:rPr>
    </w:lvl>
    <w:lvl w:ilvl="4" w:tplc="B04CD4A2">
      <w:start w:val="1"/>
      <w:numFmt w:val="bullet"/>
      <w:lvlText w:val="o"/>
      <w:lvlJc w:val="left"/>
      <w:pPr>
        <w:ind w:left="3600" w:hanging="360"/>
      </w:pPr>
      <w:rPr>
        <w:rFonts w:hint="default" w:ascii="Courier New" w:hAnsi="Courier New"/>
      </w:rPr>
    </w:lvl>
    <w:lvl w:ilvl="5" w:tplc="0472C7EE">
      <w:start w:val="1"/>
      <w:numFmt w:val="bullet"/>
      <w:lvlText w:val=""/>
      <w:lvlJc w:val="left"/>
      <w:pPr>
        <w:ind w:left="4320" w:hanging="360"/>
      </w:pPr>
      <w:rPr>
        <w:rFonts w:hint="default" w:ascii="Wingdings" w:hAnsi="Wingdings"/>
      </w:rPr>
    </w:lvl>
    <w:lvl w:ilvl="6" w:tplc="A41A22F2">
      <w:start w:val="1"/>
      <w:numFmt w:val="bullet"/>
      <w:lvlText w:val=""/>
      <w:lvlJc w:val="left"/>
      <w:pPr>
        <w:ind w:left="5040" w:hanging="360"/>
      </w:pPr>
      <w:rPr>
        <w:rFonts w:hint="default" w:ascii="Symbol" w:hAnsi="Symbol"/>
      </w:rPr>
    </w:lvl>
    <w:lvl w:ilvl="7" w:tplc="153AA290">
      <w:start w:val="1"/>
      <w:numFmt w:val="bullet"/>
      <w:lvlText w:val="o"/>
      <w:lvlJc w:val="left"/>
      <w:pPr>
        <w:ind w:left="5760" w:hanging="360"/>
      </w:pPr>
      <w:rPr>
        <w:rFonts w:hint="default" w:ascii="Courier New" w:hAnsi="Courier New"/>
      </w:rPr>
    </w:lvl>
    <w:lvl w:ilvl="8" w:tplc="FB92D536">
      <w:start w:val="1"/>
      <w:numFmt w:val="bullet"/>
      <w:lvlText w:val=""/>
      <w:lvlJc w:val="left"/>
      <w:pPr>
        <w:ind w:left="6480" w:hanging="360"/>
      </w:pPr>
      <w:rPr>
        <w:rFonts w:hint="default" w:ascii="Wingdings" w:hAnsi="Wingdings"/>
      </w:rPr>
    </w:lvl>
  </w:abstractNum>
  <w:abstractNum w:abstractNumId="23" w15:restartNumberingAfterBreak="0">
    <w:nsid w:val="50754497"/>
    <w:multiLevelType w:val="hybridMultilevel"/>
    <w:tmpl w:val="25FED698"/>
    <w:lvl w:ilvl="0" w:tplc="20A256FC">
      <w:start w:val="1"/>
      <w:numFmt w:val="bullet"/>
      <w:lvlText w:val="·"/>
      <w:lvlJc w:val="left"/>
      <w:pPr>
        <w:ind w:left="720" w:hanging="360"/>
      </w:pPr>
      <w:rPr>
        <w:rFonts w:hint="default" w:ascii="Symbol" w:hAnsi="Symbol"/>
      </w:rPr>
    </w:lvl>
    <w:lvl w:ilvl="1" w:tplc="6F520614">
      <w:start w:val="1"/>
      <w:numFmt w:val="bullet"/>
      <w:lvlText w:val="o"/>
      <w:lvlJc w:val="left"/>
      <w:pPr>
        <w:ind w:left="1440" w:hanging="360"/>
      </w:pPr>
      <w:rPr>
        <w:rFonts w:hint="default" w:ascii="Courier New" w:hAnsi="Courier New"/>
      </w:rPr>
    </w:lvl>
    <w:lvl w:ilvl="2" w:tplc="94BEE88E">
      <w:start w:val="1"/>
      <w:numFmt w:val="bullet"/>
      <w:lvlText w:val=""/>
      <w:lvlJc w:val="left"/>
      <w:pPr>
        <w:ind w:left="2160" w:hanging="360"/>
      </w:pPr>
      <w:rPr>
        <w:rFonts w:hint="default" w:ascii="Wingdings" w:hAnsi="Wingdings"/>
      </w:rPr>
    </w:lvl>
    <w:lvl w:ilvl="3" w:tplc="16AE8FD0">
      <w:start w:val="1"/>
      <w:numFmt w:val="bullet"/>
      <w:lvlText w:val=""/>
      <w:lvlJc w:val="left"/>
      <w:pPr>
        <w:ind w:left="2880" w:hanging="360"/>
      </w:pPr>
      <w:rPr>
        <w:rFonts w:hint="default" w:ascii="Symbol" w:hAnsi="Symbol"/>
      </w:rPr>
    </w:lvl>
    <w:lvl w:ilvl="4" w:tplc="BB5C537C">
      <w:start w:val="1"/>
      <w:numFmt w:val="bullet"/>
      <w:lvlText w:val="o"/>
      <w:lvlJc w:val="left"/>
      <w:pPr>
        <w:ind w:left="3600" w:hanging="360"/>
      </w:pPr>
      <w:rPr>
        <w:rFonts w:hint="default" w:ascii="Courier New" w:hAnsi="Courier New"/>
      </w:rPr>
    </w:lvl>
    <w:lvl w:ilvl="5" w:tplc="3F7E3AF8">
      <w:start w:val="1"/>
      <w:numFmt w:val="bullet"/>
      <w:lvlText w:val=""/>
      <w:lvlJc w:val="left"/>
      <w:pPr>
        <w:ind w:left="4320" w:hanging="360"/>
      </w:pPr>
      <w:rPr>
        <w:rFonts w:hint="default" w:ascii="Wingdings" w:hAnsi="Wingdings"/>
      </w:rPr>
    </w:lvl>
    <w:lvl w:ilvl="6" w:tplc="94203B68">
      <w:start w:val="1"/>
      <w:numFmt w:val="bullet"/>
      <w:lvlText w:val=""/>
      <w:lvlJc w:val="left"/>
      <w:pPr>
        <w:ind w:left="5040" w:hanging="360"/>
      </w:pPr>
      <w:rPr>
        <w:rFonts w:hint="default" w:ascii="Symbol" w:hAnsi="Symbol"/>
      </w:rPr>
    </w:lvl>
    <w:lvl w:ilvl="7" w:tplc="55308A06">
      <w:start w:val="1"/>
      <w:numFmt w:val="bullet"/>
      <w:lvlText w:val="o"/>
      <w:lvlJc w:val="left"/>
      <w:pPr>
        <w:ind w:left="5760" w:hanging="360"/>
      </w:pPr>
      <w:rPr>
        <w:rFonts w:hint="default" w:ascii="Courier New" w:hAnsi="Courier New"/>
      </w:rPr>
    </w:lvl>
    <w:lvl w:ilvl="8" w:tplc="7E9A6636">
      <w:start w:val="1"/>
      <w:numFmt w:val="bullet"/>
      <w:lvlText w:val=""/>
      <w:lvlJc w:val="left"/>
      <w:pPr>
        <w:ind w:left="6480" w:hanging="360"/>
      </w:pPr>
      <w:rPr>
        <w:rFonts w:hint="default" w:ascii="Wingdings" w:hAnsi="Wingdings"/>
      </w:rPr>
    </w:lvl>
  </w:abstractNum>
  <w:abstractNum w:abstractNumId="24" w15:restartNumberingAfterBreak="0">
    <w:nsid w:val="508A5CBB"/>
    <w:multiLevelType w:val="hybridMultilevel"/>
    <w:tmpl w:val="CB04F46A"/>
    <w:lvl w:ilvl="0" w:tplc="08C499E4">
      <w:start w:val="1"/>
      <w:numFmt w:val="bullet"/>
      <w:lvlText w:val="·"/>
      <w:lvlJc w:val="left"/>
      <w:pPr>
        <w:ind w:left="720" w:hanging="360"/>
      </w:pPr>
      <w:rPr>
        <w:rFonts w:hint="default" w:ascii="Symbol" w:hAnsi="Symbol"/>
      </w:rPr>
    </w:lvl>
    <w:lvl w:ilvl="1" w:tplc="70224718">
      <w:start w:val="1"/>
      <w:numFmt w:val="bullet"/>
      <w:lvlText w:val="o"/>
      <w:lvlJc w:val="left"/>
      <w:pPr>
        <w:ind w:left="1440" w:hanging="360"/>
      </w:pPr>
      <w:rPr>
        <w:rFonts w:hint="default" w:ascii="Courier New" w:hAnsi="Courier New"/>
      </w:rPr>
    </w:lvl>
    <w:lvl w:ilvl="2" w:tplc="ED0C9CCE">
      <w:start w:val="1"/>
      <w:numFmt w:val="bullet"/>
      <w:lvlText w:val=""/>
      <w:lvlJc w:val="left"/>
      <w:pPr>
        <w:ind w:left="2160" w:hanging="360"/>
      </w:pPr>
      <w:rPr>
        <w:rFonts w:hint="default" w:ascii="Wingdings" w:hAnsi="Wingdings"/>
      </w:rPr>
    </w:lvl>
    <w:lvl w:ilvl="3" w:tplc="37DAF7E2">
      <w:start w:val="1"/>
      <w:numFmt w:val="bullet"/>
      <w:lvlText w:val=""/>
      <w:lvlJc w:val="left"/>
      <w:pPr>
        <w:ind w:left="2880" w:hanging="360"/>
      </w:pPr>
      <w:rPr>
        <w:rFonts w:hint="default" w:ascii="Symbol" w:hAnsi="Symbol"/>
      </w:rPr>
    </w:lvl>
    <w:lvl w:ilvl="4" w:tplc="24F059D0">
      <w:start w:val="1"/>
      <w:numFmt w:val="bullet"/>
      <w:lvlText w:val="o"/>
      <w:lvlJc w:val="left"/>
      <w:pPr>
        <w:ind w:left="3600" w:hanging="360"/>
      </w:pPr>
      <w:rPr>
        <w:rFonts w:hint="default" w:ascii="Courier New" w:hAnsi="Courier New"/>
      </w:rPr>
    </w:lvl>
    <w:lvl w:ilvl="5" w:tplc="15B4E976">
      <w:start w:val="1"/>
      <w:numFmt w:val="bullet"/>
      <w:lvlText w:val=""/>
      <w:lvlJc w:val="left"/>
      <w:pPr>
        <w:ind w:left="4320" w:hanging="360"/>
      </w:pPr>
      <w:rPr>
        <w:rFonts w:hint="default" w:ascii="Wingdings" w:hAnsi="Wingdings"/>
      </w:rPr>
    </w:lvl>
    <w:lvl w:ilvl="6" w:tplc="0BDA261C">
      <w:start w:val="1"/>
      <w:numFmt w:val="bullet"/>
      <w:lvlText w:val=""/>
      <w:lvlJc w:val="left"/>
      <w:pPr>
        <w:ind w:left="5040" w:hanging="360"/>
      </w:pPr>
      <w:rPr>
        <w:rFonts w:hint="default" w:ascii="Symbol" w:hAnsi="Symbol"/>
      </w:rPr>
    </w:lvl>
    <w:lvl w:ilvl="7" w:tplc="5C4EB356">
      <w:start w:val="1"/>
      <w:numFmt w:val="bullet"/>
      <w:lvlText w:val="o"/>
      <w:lvlJc w:val="left"/>
      <w:pPr>
        <w:ind w:left="5760" w:hanging="360"/>
      </w:pPr>
      <w:rPr>
        <w:rFonts w:hint="default" w:ascii="Courier New" w:hAnsi="Courier New"/>
      </w:rPr>
    </w:lvl>
    <w:lvl w:ilvl="8" w:tplc="665EBB7E">
      <w:start w:val="1"/>
      <w:numFmt w:val="bullet"/>
      <w:lvlText w:val=""/>
      <w:lvlJc w:val="left"/>
      <w:pPr>
        <w:ind w:left="6480" w:hanging="360"/>
      </w:pPr>
      <w:rPr>
        <w:rFonts w:hint="default" w:ascii="Wingdings" w:hAnsi="Wingdings"/>
      </w:rPr>
    </w:lvl>
  </w:abstractNum>
  <w:abstractNum w:abstractNumId="25" w15:restartNumberingAfterBreak="0">
    <w:nsid w:val="547450CE"/>
    <w:multiLevelType w:val="hybridMultilevel"/>
    <w:tmpl w:val="FFFFFFFF"/>
    <w:lvl w:ilvl="0" w:tplc="B2388B4A">
      <w:start w:val="1"/>
      <w:numFmt w:val="bullet"/>
      <w:lvlText w:val=""/>
      <w:lvlJc w:val="left"/>
      <w:pPr>
        <w:ind w:left="720" w:hanging="360"/>
      </w:pPr>
      <w:rPr>
        <w:rFonts w:hint="default" w:ascii="Symbol" w:hAnsi="Symbol"/>
      </w:rPr>
    </w:lvl>
    <w:lvl w:ilvl="1" w:tplc="3F0AEB20">
      <w:start w:val="1"/>
      <w:numFmt w:val="bullet"/>
      <w:lvlText w:val="o"/>
      <w:lvlJc w:val="left"/>
      <w:pPr>
        <w:ind w:left="1440" w:hanging="360"/>
      </w:pPr>
      <w:rPr>
        <w:rFonts w:hint="default" w:ascii="Courier New" w:hAnsi="Courier New"/>
      </w:rPr>
    </w:lvl>
    <w:lvl w:ilvl="2" w:tplc="D5D0497A">
      <w:start w:val="1"/>
      <w:numFmt w:val="bullet"/>
      <w:lvlText w:val=""/>
      <w:lvlJc w:val="left"/>
      <w:pPr>
        <w:ind w:left="2160" w:hanging="360"/>
      </w:pPr>
      <w:rPr>
        <w:rFonts w:hint="default" w:ascii="Wingdings" w:hAnsi="Wingdings"/>
      </w:rPr>
    </w:lvl>
    <w:lvl w:ilvl="3" w:tplc="1D665524">
      <w:start w:val="1"/>
      <w:numFmt w:val="bullet"/>
      <w:lvlText w:val=""/>
      <w:lvlJc w:val="left"/>
      <w:pPr>
        <w:ind w:left="2880" w:hanging="360"/>
      </w:pPr>
      <w:rPr>
        <w:rFonts w:hint="default" w:ascii="Symbol" w:hAnsi="Symbol"/>
      </w:rPr>
    </w:lvl>
    <w:lvl w:ilvl="4" w:tplc="D7F8EB96">
      <w:start w:val="1"/>
      <w:numFmt w:val="bullet"/>
      <w:lvlText w:val="o"/>
      <w:lvlJc w:val="left"/>
      <w:pPr>
        <w:ind w:left="3600" w:hanging="360"/>
      </w:pPr>
      <w:rPr>
        <w:rFonts w:hint="default" w:ascii="Courier New" w:hAnsi="Courier New"/>
      </w:rPr>
    </w:lvl>
    <w:lvl w:ilvl="5" w:tplc="785A8182">
      <w:start w:val="1"/>
      <w:numFmt w:val="bullet"/>
      <w:lvlText w:val=""/>
      <w:lvlJc w:val="left"/>
      <w:pPr>
        <w:ind w:left="4320" w:hanging="360"/>
      </w:pPr>
      <w:rPr>
        <w:rFonts w:hint="default" w:ascii="Wingdings" w:hAnsi="Wingdings"/>
      </w:rPr>
    </w:lvl>
    <w:lvl w:ilvl="6" w:tplc="DBE47418">
      <w:start w:val="1"/>
      <w:numFmt w:val="bullet"/>
      <w:lvlText w:val=""/>
      <w:lvlJc w:val="left"/>
      <w:pPr>
        <w:ind w:left="5040" w:hanging="360"/>
      </w:pPr>
      <w:rPr>
        <w:rFonts w:hint="default" w:ascii="Symbol" w:hAnsi="Symbol"/>
      </w:rPr>
    </w:lvl>
    <w:lvl w:ilvl="7" w:tplc="1F9042A4">
      <w:start w:val="1"/>
      <w:numFmt w:val="bullet"/>
      <w:lvlText w:val="o"/>
      <w:lvlJc w:val="left"/>
      <w:pPr>
        <w:ind w:left="5760" w:hanging="360"/>
      </w:pPr>
      <w:rPr>
        <w:rFonts w:hint="default" w:ascii="Courier New" w:hAnsi="Courier New"/>
      </w:rPr>
    </w:lvl>
    <w:lvl w:ilvl="8" w:tplc="07FA711A">
      <w:start w:val="1"/>
      <w:numFmt w:val="bullet"/>
      <w:lvlText w:val=""/>
      <w:lvlJc w:val="left"/>
      <w:pPr>
        <w:ind w:left="6480" w:hanging="360"/>
      </w:pPr>
      <w:rPr>
        <w:rFonts w:hint="default" w:ascii="Wingdings" w:hAnsi="Wingdings"/>
      </w:rPr>
    </w:lvl>
  </w:abstractNum>
  <w:abstractNum w:abstractNumId="26" w15:restartNumberingAfterBreak="0">
    <w:nsid w:val="56F4EF23"/>
    <w:multiLevelType w:val="hybridMultilevel"/>
    <w:tmpl w:val="FFFFFFFF"/>
    <w:lvl w:ilvl="0" w:tplc="291C9DA6">
      <w:start w:val="1"/>
      <w:numFmt w:val="bullet"/>
      <w:lvlText w:val=""/>
      <w:lvlJc w:val="left"/>
      <w:pPr>
        <w:ind w:left="720" w:hanging="360"/>
      </w:pPr>
      <w:rPr>
        <w:rFonts w:hint="default" w:ascii="Symbol" w:hAnsi="Symbol"/>
      </w:rPr>
    </w:lvl>
    <w:lvl w:ilvl="1" w:tplc="8BDA9A7A">
      <w:start w:val="1"/>
      <w:numFmt w:val="bullet"/>
      <w:lvlText w:val="o"/>
      <w:lvlJc w:val="left"/>
      <w:pPr>
        <w:ind w:left="1440" w:hanging="360"/>
      </w:pPr>
      <w:rPr>
        <w:rFonts w:hint="default" w:ascii="Courier New" w:hAnsi="Courier New"/>
      </w:rPr>
    </w:lvl>
    <w:lvl w:ilvl="2" w:tplc="E47C3020">
      <w:start w:val="1"/>
      <w:numFmt w:val="bullet"/>
      <w:lvlText w:val=""/>
      <w:lvlJc w:val="left"/>
      <w:pPr>
        <w:ind w:left="2160" w:hanging="360"/>
      </w:pPr>
      <w:rPr>
        <w:rFonts w:hint="default" w:ascii="Wingdings" w:hAnsi="Wingdings"/>
      </w:rPr>
    </w:lvl>
    <w:lvl w:ilvl="3" w:tplc="95681E08">
      <w:start w:val="1"/>
      <w:numFmt w:val="bullet"/>
      <w:lvlText w:val=""/>
      <w:lvlJc w:val="left"/>
      <w:pPr>
        <w:ind w:left="2880" w:hanging="360"/>
      </w:pPr>
      <w:rPr>
        <w:rFonts w:hint="default" w:ascii="Symbol" w:hAnsi="Symbol"/>
      </w:rPr>
    </w:lvl>
    <w:lvl w:ilvl="4" w:tplc="9304A76E">
      <w:start w:val="1"/>
      <w:numFmt w:val="bullet"/>
      <w:lvlText w:val="o"/>
      <w:lvlJc w:val="left"/>
      <w:pPr>
        <w:ind w:left="3600" w:hanging="360"/>
      </w:pPr>
      <w:rPr>
        <w:rFonts w:hint="default" w:ascii="Courier New" w:hAnsi="Courier New"/>
      </w:rPr>
    </w:lvl>
    <w:lvl w:ilvl="5" w:tplc="AC6AE30A">
      <w:start w:val="1"/>
      <w:numFmt w:val="bullet"/>
      <w:lvlText w:val=""/>
      <w:lvlJc w:val="left"/>
      <w:pPr>
        <w:ind w:left="4320" w:hanging="360"/>
      </w:pPr>
      <w:rPr>
        <w:rFonts w:hint="default" w:ascii="Wingdings" w:hAnsi="Wingdings"/>
      </w:rPr>
    </w:lvl>
    <w:lvl w:ilvl="6" w:tplc="993631C8">
      <w:start w:val="1"/>
      <w:numFmt w:val="bullet"/>
      <w:lvlText w:val=""/>
      <w:lvlJc w:val="left"/>
      <w:pPr>
        <w:ind w:left="5040" w:hanging="360"/>
      </w:pPr>
      <w:rPr>
        <w:rFonts w:hint="default" w:ascii="Symbol" w:hAnsi="Symbol"/>
      </w:rPr>
    </w:lvl>
    <w:lvl w:ilvl="7" w:tplc="2CD4056A">
      <w:start w:val="1"/>
      <w:numFmt w:val="bullet"/>
      <w:lvlText w:val="o"/>
      <w:lvlJc w:val="left"/>
      <w:pPr>
        <w:ind w:left="5760" w:hanging="360"/>
      </w:pPr>
      <w:rPr>
        <w:rFonts w:hint="default" w:ascii="Courier New" w:hAnsi="Courier New"/>
      </w:rPr>
    </w:lvl>
    <w:lvl w:ilvl="8" w:tplc="1E84FEFE">
      <w:start w:val="1"/>
      <w:numFmt w:val="bullet"/>
      <w:lvlText w:val=""/>
      <w:lvlJc w:val="left"/>
      <w:pPr>
        <w:ind w:left="6480" w:hanging="360"/>
      </w:pPr>
      <w:rPr>
        <w:rFonts w:hint="default" w:ascii="Wingdings" w:hAnsi="Wingdings"/>
      </w:rPr>
    </w:lvl>
  </w:abstractNum>
  <w:abstractNum w:abstractNumId="27" w15:restartNumberingAfterBreak="0">
    <w:nsid w:val="5B5717B8"/>
    <w:multiLevelType w:val="hybridMultilevel"/>
    <w:tmpl w:val="3CFCECA0"/>
    <w:lvl w:ilvl="0" w:tplc="3C969E4E">
      <w:start w:val="1"/>
      <w:numFmt w:val="bullet"/>
      <w:lvlText w:val="·"/>
      <w:lvlJc w:val="left"/>
      <w:pPr>
        <w:ind w:left="720" w:hanging="360"/>
      </w:pPr>
      <w:rPr>
        <w:rFonts w:hint="default" w:ascii="Symbol" w:hAnsi="Symbol"/>
      </w:rPr>
    </w:lvl>
    <w:lvl w:ilvl="1" w:tplc="9A72ABD8">
      <w:start w:val="1"/>
      <w:numFmt w:val="bullet"/>
      <w:lvlText w:val="o"/>
      <w:lvlJc w:val="left"/>
      <w:pPr>
        <w:ind w:left="1440" w:hanging="360"/>
      </w:pPr>
      <w:rPr>
        <w:rFonts w:hint="default" w:ascii="Courier New" w:hAnsi="Courier New"/>
      </w:rPr>
    </w:lvl>
    <w:lvl w:ilvl="2" w:tplc="FBE2B4C2">
      <w:start w:val="1"/>
      <w:numFmt w:val="bullet"/>
      <w:lvlText w:val=""/>
      <w:lvlJc w:val="left"/>
      <w:pPr>
        <w:ind w:left="2160" w:hanging="360"/>
      </w:pPr>
      <w:rPr>
        <w:rFonts w:hint="default" w:ascii="Wingdings" w:hAnsi="Wingdings"/>
      </w:rPr>
    </w:lvl>
    <w:lvl w:ilvl="3" w:tplc="EF5E93C2">
      <w:start w:val="1"/>
      <w:numFmt w:val="bullet"/>
      <w:lvlText w:val=""/>
      <w:lvlJc w:val="left"/>
      <w:pPr>
        <w:ind w:left="2880" w:hanging="360"/>
      </w:pPr>
      <w:rPr>
        <w:rFonts w:hint="default" w:ascii="Symbol" w:hAnsi="Symbol"/>
      </w:rPr>
    </w:lvl>
    <w:lvl w:ilvl="4" w:tplc="E5E2B81E">
      <w:start w:val="1"/>
      <w:numFmt w:val="bullet"/>
      <w:lvlText w:val="o"/>
      <w:lvlJc w:val="left"/>
      <w:pPr>
        <w:ind w:left="3600" w:hanging="360"/>
      </w:pPr>
      <w:rPr>
        <w:rFonts w:hint="default" w:ascii="Courier New" w:hAnsi="Courier New"/>
      </w:rPr>
    </w:lvl>
    <w:lvl w:ilvl="5" w:tplc="0A6074BC">
      <w:start w:val="1"/>
      <w:numFmt w:val="bullet"/>
      <w:lvlText w:val=""/>
      <w:lvlJc w:val="left"/>
      <w:pPr>
        <w:ind w:left="4320" w:hanging="360"/>
      </w:pPr>
      <w:rPr>
        <w:rFonts w:hint="default" w:ascii="Wingdings" w:hAnsi="Wingdings"/>
      </w:rPr>
    </w:lvl>
    <w:lvl w:ilvl="6" w:tplc="D63A246A">
      <w:start w:val="1"/>
      <w:numFmt w:val="bullet"/>
      <w:lvlText w:val=""/>
      <w:lvlJc w:val="left"/>
      <w:pPr>
        <w:ind w:left="5040" w:hanging="360"/>
      </w:pPr>
      <w:rPr>
        <w:rFonts w:hint="default" w:ascii="Symbol" w:hAnsi="Symbol"/>
      </w:rPr>
    </w:lvl>
    <w:lvl w:ilvl="7" w:tplc="68783B54">
      <w:start w:val="1"/>
      <w:numFmt w:val="bullet"/>
      <w:lvlText w:val="o"/>
      <w:lvlJc w:val="left"/>
      <w:pPr>
        <w:ind w:left="5760" w:hanging="360"/>
      </w:pPr>
      <w:rPr>
        <w:rFonts w:hint="default" w:ascii="Courier New" w:hAnsi="Courier New"/>
      </w:rPr>
    </w:lvl>
    <w:lvl w:ilvl="8" w:tplc="6698662E">
      <w:start w:val="1"/>
      <w:numFmt w:val="bullet"/>
      <w:lvlText w:val=""/>
      <w:lvlJc w:val="left"/>
      <w:pPr>
        <w:ind w:left="6480" w:hanging="360"/>
      </w:pPr>
      <w:rPr>
        <w:rFonts w:hint="default" w:ascii="Wingdings" w:hAnsi="Wingdings"/>
      </w:rPr>
    </w:lvl>
  </w:abstractNum>
  <w:abstractNum w:abstractNumId="28" w15:restartNumberingAfterBreak="0">
    <w:nsid w:val="5F2A92B2"/>
    <w:multiLevelType w:val="hybridMultilevel"/>
    <w:tmpl w:val="EFECDA2C"/>
    <w:lvl w:ilvl="0" w:tplc="74A0972C">
      <w:start w:val="1"/>
      <w:numFmt w:val="bullet"/>
      <w:lvlText w:val="·"/>
      <w:lvlJc w:val="left"/>
      <w:pPr>
        <w:ind w:left="720" w:hanging="360"/>
      </w:pPr>
      <w:rPr>
        <w:rFonts w:hint="default" w:ascii="Symbol" w:hAnsi="Symbol"/>
      </w:rPr>
    </w:lvl>
    <w:lvl w:ilvl="1" w:tplc="DDA21C66">
      <w:start w:val="1"/>
      <w:numFmt w:val="bullet"/>
      <w:lvlText w:val="o"/>
      <w:lvlJc w:val="left"/>
      <w:pPr>
        <w:ind w:left="1440" w:hanging="360"/>
      </w:pPr>
      <w:rPr>
        <w:rFonts w:hint="default" w:ascii="Courier New" w:hAnsi="Courier New"/>
      </w:rPr>
    </w:lvl>
    <w:lvl w:ilvl="2" w:tplc="F7C4B050">
      <w:start w:val="1"/>
      <w:numFmt w:val="bullet"/>
      <w:lvlText w:val=""/>
      <w:lvlJc w:val="left"/>
      <w:pPr>
        <w:ind w:left="2160" w:hanging="360"/>
      </w:pPr>
      <w:rPr>
        <w:rFonts w:hint="default" w:ascii="Wingdings" w:hAnsi="Wingdings"/>
      </w:rPr>
    </w:lvl>
    <w:lvl w:ilvl="3" w:tplc="8A30E2DC">
      <w:start w:val="1"/>
      <w:numFmt w:val="bullet"/>
      <w:lvlText w:val=""/>
      <w:lvlJc w:val="left"/>
      <w:pPr>
        <w:ind w:left="2880" w:hanging="360"/>
      </w:pPr>
      <w:rPr>
        <w:rFonts w:hint="default" w:ascii="Symbol" w:hAnsi="Symbol"/>
      </w:rPr>
    </w:lvl>
    <w:lvl w:ilvl="4" w:tplc="B3AC5134">
      <w:start w:val="1"/>
      <w:numFmt w:val="bullet"/>
      <w:lvlText w:val="o"/>
      <w:lvlJc w:val="left"/>
      <w:pPr>
        <w:ind w:left="3600" w:hanging="360"/>
      </w:pPr>
      <w:rPr>
        <w:rFonts w:hint="default" w:ascii="Courier New" w:hAnsi="Courier New"/>
      </w:rPr>
    </w:lvl>
    <w:lvl w:ilvl="5" w:tplc="9E2228C8">
      <w:start w:val="1"/>
      <w:numFmt w:val="bullet"/>
      <w:lvlText w:val=""/>
      <w:lvlJc w:val="left"/>
      <w:pPr>
        <w:ind w:left="4320" w:hanging="360"/>
      </w:pPr>
      <w:rPr>
        <w:rFonts w:hint="default" w:ascii="Wingdings" w:hAnsi="Wingdings"/>
      </w:rPr>
    </w:lvl>
    <w:lvl w:ilvl="6" w:tplc="F3302FAA">
      <w:start w:val="1"/>
      <w:numFmt w:val="bullet"/>
      <w:lvlText w:val=""/>
      <w:lvlJc w:val="left"/>
      <w:pPr>
        <w:ind w:left="5040" w:hanging="360"/>
      </w:pPr>
      <w:rPr>
        <w:rFonts w:hint="default" w:ascii="Symbol" w:hAnsi="Symbol"/>
      </w:rPr>
    </w:lvl>
    <w:lvl w:ilvl="7" w:tplc="D6C0133A">
      <w:start w:val="1"/>
      <w:numFmt w:val="bullet"/>
      <w:lvlText w:val="o"/>
      <w:lvlJc w:val="left"/>
      <w:pPr>
        <w:ind w:left="5760" w:hanging="360"/>
      </w:pPr>
      <w:rPr>
        <w:rFonts w:hint="default" w:ascii="Courier New" w:hAnsi="Courier New"/>
      </w:rPr>
    </w:lvl>
    <w:lvl w:ilvl="8" w:tplc="18724AE8">
      <w:start w:val="1"/>
      <w:numFmt w:val="bullet"/>
      <w:lvlText w:val=""/>
      <w:lvlJc w:val="left"/>
      <w:pPr>
        <w:ind w:left="6480" w:hanging="360"/>
      </w:pPr>
      <w:rPr>
        <w:rFonts w:hint="default" w:ascii="Wingdings" w:hAnsi="Wingdings"/>
      </w:rPr>
    </w:lvl>
  </w:abstractNum>
  <w:abstractNum w:abstractNumId="29" w15:restartNumberingAfterBreak="0">
    <w:nsid w:val="5F8A116F"/>
    <w:multiLevelType w:val="hybridMultilevel"/>
    <w:tmpl w:val="FFFFFFFF"/>
    <w:lvl w:ilvl="0" w:tplc="7C9E5908">
      <w:start w:val="1"/>
      <w:numFmt w:val="bullet"/>
      <w:lvlText w:val=""/>
      <w:lvlJc w:val="left"/>
      <w:pPr>
        <w:ind w:left="720" w:hanging="360"/>
      </w:pPr>
      <w:rPr>
        <w:rFonts w:hint="default" w:ascii="Symbol" w:hAnsi="Symbol"/>
      </w:rPr>
    </w:lvl>
    <w:lvl w:ilvl="1" w:tplc="FC8A06B4">
      <w:start w:val="1"/>
      <w:numFmt w:val="bullet"/>
      <w:lvlText w:val="o"/>
      <w:lvlJc w:val="left"/>
      <w:pPr>
        <w:ind w:left="1440" w:hanging="360"/>
      </w:pPr>
      <w:rPr>
        <w:rFonts w:hint="default" w:ascii="Courier New" w:hAnsi="Courier New"/>
      </w:rPr>
    </w:lvl>
    <w:lvl w:ilvl="2" w:tplc="82CEB6CC">
      <w:start w:val="1"/>
      <w:numFmt w:val="bullet"/>
      <w:lvlText w:val=""/>
      <w:lvlJc w:val="left"/>
      <w:pPr>
        <w:ind w:left="2160" w:hanging="360"/>
      </w:pPr>
      <w:rPr>
        <w:rFonts w:hint="default" w:ascii="Wingdings" w:hAnsi="Wingdings"/>
      </w:rPr>
    </w:lvl>
    <w:lvl w:ilvl="3" w:tplc="668A296A">
      <w:start w:val="1"/>
      <w:numFmt w:val="bullet"/>
      <w:lvlText w:val=""/>
      <w:lvlJc w:val="left"/>
      <w:pPr>
        <w:ind w:left="2880" w:hanging="360"/>
      </w:pPr>
      <w:rPr>
        <w:rFonts w:hint="default" w:ascii="Symbol" w:hAnsi="Symbol"/>
      </w:rPr>
    </w:lvl>
    <w:lvl w:ilvl="4" w:tplc="3132C430">
      <w:start w:val="1"/>
      <w:numFmt w:val="bullet"/>
      <w:lvlText w:val="o"/>
      <w:lvlJc w:val="left"/>
      <w:pPr>
        <w:ind w:left="3600" w:hanging="360"/>
      </w:pPr>
      <w:rPr>
        <w:rFonts w:hint="default" w:ascii="Courier New" w:hAnsi="Courier New"/>
      </w:rPr>
    </w:lvl>
    <w:lvl w:ilvl="5" w:tplc="1712838C">
      <w:start w:val="1"/>
      <w:numFmt w:val="bullet"/>
      <w:lvlText w:val=""/>
      <w:lvlJc w:val="left"/>
      <w:pPr>
        <w:ind w:left="4320" w:hanging="360"/>
      </w:pPr>
      <w:rPr>
        <w:rFonts w:hint="default" w:ascii="Wingdings" w:hAnsi="Wingdings"/>
      </w:rPr>
    </w:lvl>
    <w:lvl w:ilvl="6" w:tplc="0086639E">
      <w:start w:val="1"/>
      <w:numFmt w:val="bullet"/>
      <w:lvlText w:val=""/>
      <w:lvlJc w:val="left"/>
      <w:pPr>
        <w:ind w:left="5040" w:hanging="360"/>
      </w:pPr>
      <w:rPr>
        <w:rFonts w:hint="default" w:ascii="Symbol" w:hAnsi="Symbol"/>
      </w:rPr>
    </w:lvl>
    <w:lvl w:ilvl="7" w:tplc="0860CEF8">
      <w:start w:val="1"/>
      <w:numFmt w:val="bullet"/>
      <w:lvlText w:val="o"/>
      <w:lvlJc w:val="left"/>
      <w:pPr>
        <w:ind w:left="5760" w:hanging="360"/>
      </w:pPr>
      <w:rPr>
        <w:rFonts w:hint="default" w:ascii="Courier New" w:hAnsi="Courier New"/>
      </w:rPr>
    </w:lvl>
    <w:lvl w:ilvl="8" w:tplc="9F4C9730">
      <w:start w:val="1"/>
      <w:numFmt w:val="bullet"/>
      <w:lvlText w:val=""/>
      <w:lvlJc w:val="left"/>
      <w:pPr>
        <w:ind w:left="6480" w:hanging="360"/>
      </w:pPr>
      <w:rPr>
        <w:rFonts w:hint="default" w:ascii="Wingdings" w:hAnsi="Wingdings"/>
      </w:rPr>
    </w:lvl>
  </w:abstractNum>
  <w:abstractNum w:abstractNumId="30" w15:restartNumberingAfterBreak="0">
    <w:nsid w:val="689DD49A"/>
    <w:multiLevelType w:val="hybridMultilevel"/>
    <w:tmpl w:val="FFFFFFFF"/>
    <w:lvl w:ilvl="0" w:tplc="956E3F8A">
      <w:start w:val="1"/>
      <w:numFmt w:val="bullet"/>
      <w:lvlText w:val=""/>
      <w:lvlJc w:val="left"/>
      <w:pPr>
        <w:ind w:left="720" w:hanging="360"/>
      </w:pPr>
      <w:rPr>
        <w:rFonts w:hint="default" w:ascii="Symbol" w:hAnsi="Symbol"/>
      </w:rPr>
    </w:lvl>
    <w:lvl w:ilvl="1" w:tplc="DCE4BAAE">
      <w:start w:val="1"/>
      <w:numFmt w:val="bullet"/>
      <w:lvlText w:val="o"/>
      <w:lvlJc w:val="left"/>
      <w:pPr>
        <w:ind w:left="1440" w:hanging="360"/>
      </w:pPr>
      <w:rPr>
        <w:rFonts w:hint="default" w:ascii="Courier New" w:hAnsi="Courier New"/>
      </w:rPr>
    </w:lvl>
    <w:lvl w:ilvl="2" w:tplc="2CA052B8">
      <w:start w:val="1"/>
      <w:numFmt w:val="bullet"/>
      <w:lvlText w:val=""/>
      <w:lvlJc w:val="left"/>
      <w:pPr>
        <w:ind w:left="2160" w:hanging="360"/>
      </w:pPr>
      <w:rPr>
        <w:rFonts w:hint="default" w:ascii="Wingdings" w:hAnsi="Wingdings"/>
      </w:rPr>
    </w:lvl>
    <w:lvl w:ilvl="3" w:tplc="C0063BC6">
      <w:start w:val="1"/>
      <w:numFmt w:val="bullet"/>
      <w:lvlText w:val=""/>
      <w:lvlJc w:val="left"/>
      <w:pPr>
        <w:ind w:left="2880" w:hanging="360"/>
      </w:pPr>
      <w:rPr>
        <w:rFonts w:hint="default" w:ascii="Symbol" w:hAnsi="Symbol"/>
      </w:rPr>
    </w:lvl>
    <w:lvl w:ilvl="4" w:tplc="AEC0818A">
      <w:start w:val="1"/>
      <w:numFmt w:val="bullet"/>
      <w:lvlText w:val="o"/>
      <w:lvlJc w:val="left"/>
      <w:pPr>
        <w:ind w:left="3600" w:hanging="360"/>
      </w:pPr>
      <w:rPr>
        <w:rFonts w:hint="default" w:ascii="Courier New" w:hAnsi="Courier New"/>
      </w:rPr>
    </w:lvl>
    <w:lvl w:ilvl="5" w:tplc="2376B8CE">
      <w:start w:val="1"/>
      <w:numFmt w:val="bullet"/>
      <w:lvlText w:val=""/>
      <w:lvlJc w:val="left"/>
      <w:pPr>
        <w:ind w:left="4320" w:hanging="360"/>
      </w:pPr>
      <w:rPr>
        <w:rFonts w:hint="default" w:ascii="Wingdings" w:hAnsi="Wingdings"/>
      </w:rPr>
    </w:lvl>
    <w:lvl w:ilvl="6" w:tplc="4EC082DA">
      <w:start w:val="1"/>
      <w:numFmt w:val="bullet"/>
      <w:lvlText w:val=""/>
      <w:lvlJc w:val="left"/>
      <w:pPr>
        <w:ind w:left="5040" w:hanging="360"/>
      </w:pPr>
      <w:rPr>
        <w:rFonts w:hint="default" w:ascii="Symbol" w:hAnsi="Symbol"/>
      </w:rPr>
    </w:lvl>
    <w:lvl w:ilvl="7" w:tplc="6BC8594C">
      <w:start w:val="1"/>
      <w:numFmt w:val="bullet"/>
      <w:lvlText w:val="o"/>
      <w:lvlJc w:val="left"/>
      <w:pPr>
        <w:ind w:left="5760" w:hanging="360"/>
      </w:pPr>
      <w:rPr>
        <w:rFonts w:hint="default" w:ascii="Courier New" w:hAnsi="Courier New"/>
      </w:rPr>
    </w:lvl>
    <w:lvl w:ilvl="8" w:tplc="11FC5080">
      <w:start w:val="1"/>
      <w:numFmt w:val="bullet"/>
      <w:lvlText w:val=""/>
      <w:lvlJc w:val="left"/>
      <w:pPr>
        <w:ind w:left="6480" w:hanging="360"/>
      </w:pPr>
      <w:rPr>
        <w:rFonts w:hint="default" w:ascii="Wingdings" w:hAnsi="Wingdings"/>
      </w:rPr>
    </w:lvl>
  </w:abstractNum>
  <w:abstractNum w:abstractNumId="31" w15:restartNumberingAfterBreak="0">
    <w:nsid w:val="72F4A2AC"/>
    <w:multiLevelType w:val="hybridMultilevel"/>
    <w:tmpl w:val="3EB8A212"/>
    <w:lvl w:ilvl="0" w:tplc="3D74E85C">
      <w:start w:val="1"/>
      <w:numFmt w:val="bullet"/>
      <w:lvlText w:val="·"/>
      <w:lvlJc w:val="left"/>
      <w:pPr>
        <w:ind w:left="720" w:hanging="360"/>
      </w:pPr>
      <w:rPr>
        <w:rFonts w:hint="default" w:ascii="Symbol" w:hAnsi="Symbol"/>
      </w:rPr>
    </w:lvl>
    <w:lvl w:ilvl="1" w:tplc="9148F1EA">
      <w:start w:val="1"/>
      <w:numFmt w:val="bullet"/>
      <w:lvlText w:val="o"/>
      <w:lvlJc w:val="left"/>
      <w:pPr>
        <w:ind w:left="1440" w:hanging="360"/>
      </w:pPr>
      <w:rPr>
        <w:rFonts w:hint="default" w:ascii="Courier New" w:hAnsi="Courier New"/>
      </w:rPr>
    </w:lvl>
    <w:lvl w:ilvl="2" w:tplc="4CB88002">
      <w:start w:val="1"/>
      <w:numFmt w:val="bullet"/>
      <w:lvlText w:val=""/>
      <w:lvlJc w:val="left"/>
      <w:pPr>
        <w:ind w:left="2160" w:hanging="360"/>
      </w:pPr>
      <w:rPr>
        <w:rFonts w:hint="default" w:ascii="Wingdings" w:hAnsi="Wingdings"/>
      </w:rPr>
    </w:lvl>
    <w:lvl w:ilvl="3" w:tplc="5FF47D26">
      <w:start w:val="1"/>
      <w:numFmt w:val="bullet"/>
      <w:lvlText w:val=""/>
      <w:lvlJc w:val="left"/>
      <w:pPr>
        <w:ind w:left="2880" w:hanging="360"/>
      </w:pPr>
      <w:rPr>
        <w:rFonts w:hint="default" w:ascii="Symbol" w:hAnsi="Symbol"/>
      </w:rPr>
    </w:lvl>
    <w:lvl w:ilvl="4" w:tplc="AE489352">
      <w:start w:val="1"/>
      <w:numFmt w:val="bullet"/>
      <w:lvlText w:val="o"/>
      <w:lvlJc w:val="left"/>
      <w:pPr>
        <w:ind w:left="3600" w:hanging="360"/>
      </w:pPr>
      <w:rPr>
        <w:rFonts w:hint="default" w:ascii="Courier New" w:hAnsi="Courier New"/>
      </w:rPr>
    </w:lvl>
    <w:lvl w:ilvl="5" w:tplc="24229688">
      <w:start w:val="1"/>
      <w:numFmt w:val="bullet"/>
      <w:lvlText w:val=""/>
      <w:lvlJc w:val="left"/>
      <w:pPr>
        <w:ind w:left="4320" w:hanging="360"/>
      </w:pPr>
      <w:rPr>
        <w:rFonts w:hint="default" w:ascii="Wingdings" w:hAnsi="Wingdings"/>
      </w:rPr>
    </w:lvl>
    <w:lvl w:ilvl="6" w:tplc="87BCAB6A">
      <w:start w:val="1"/>
      <w:numFmt w:val="bullet"/>
      <w:lvlText w:val=""/>
      <w:lvlJc w:val="left"/>
      <w:pPr>
        <w:ind w:left="5040" w:hanging="360"/>
      </w:pPr>
      <w:rPr>
        <w:rFonts w:hint="default" w:ascii="Symbol" w:hAnsi="Symbol"/>
      </w:rPr>
    </w:lvl>
    <w:lvl w:ilvl="7" w:tplc="9C807B6A">
      <w:start w:val="1"/>
      <w:numFmt w:val="bullet"/>
      <w:lvlText w:val="o"/>
      <w:lvlJc w:val="left"/>
      <w:pPr>
        <w:ind w:left="5760" w:hanging="360"/>
      </w:pPr>
      <w:rPr>
        <w:rFonts w:hint="default" w:ascii="Courier New" w:hAnsi="Courier New"/>
      </w:rPr>
    </w:lvl>
    <w:lvl w:ilvl="8" w:tplc="2DC2B54A">
      <w:start w:val="1"/>
      <w:numFmt w:val="bullet"/>
      <w:lvlText w:val=""/>
      <w:lvlJc w:val="left"/>
      <w:pPr>
        <w:ind w:left="6480" w:hanging="360"/>
      </w:pPr>
      <w:rPr>
        <w:rFonts w:hint="default" w:ascii="Wingdings" w:hAnsi="Wingdings"/>
      </w:rPr>
    </w:lvl>
  </w:abstractNum>
  <w:abstractNum w:abstractNumId="32" w15:restartNumberingAfterBreak="0">
    <w:nsid w:val="745ACCBB"/>
    <w:multiLevelType w:val="hybridMultilevel"/>
    <w:tmpl w:val="FFFFFFFF"/>
    <w:lvl w:ilvl="0" w:tplc="2710FC44">
      <w:start w:val="1"/>
      <w:numFmt w:val="bullet"/>
      <w:lvlText w:val=""/>
      <w:lvlJc w:val="left"/>
      <w:pPr>
        <w:ind w:left="720" w:hanging="360"/>
      </w:pPr>
      <w:rPr>
        <w:rFonts w:hint="default" w:ascii="Symbol" w:hAnsi="Symbol"/>
      </w:rPr>
    </w:lvl>
    <w:lvl w:ilvl="1" w:tplc="500AF156">
      <w:start w:val="1"/>
      <w:numFmt w:val="bullet"/>
      <w:lvlText w:val="o"/>
      <w:lvlJc w:val="left"/>
      <w:pPr>
        <w:ind w:left="1440" w:hanging="360"/>
      </w:pPr>
      <w:rPr>
        <w:rFonts w:hint="default" w:ascii="Courier New" w:hAnsi="Courier New"/>
      </w:rPr>
    </w:lvl>
    <w:lvl w:ilvl="2" w:tplc="2168F430">
      <w:start w:val="1"/>
      <w:numFmt w:val="bullet"/>
      <w:lvlText w:val=""/>
      <w:lvlJc w:val="left"/>
      <w:pPr>
        <w:ind w:left="2160" w:hanging="360"/>
      </w:pPr>
      <w:rPr>
        <w:rFonts w:hint="default" w:ascii="Wingdings" w:hAnsi="Wingdings"/>
      </w:rPr>
    </w:lvl>
    <w:lvl w:ilvl="3" w:tplc="9C389FE6">
      <w:start w:val="1"/>
      <w:numFmt w:val="bullet"/>
      <w:lvlText w:val=""/>
      <w:lvlJc w:val="left"/>
      <w:pPr>
        <w:ind w:left="2880" w:hanging="360"/>
      </w:pPr>
      <w:rPr>
        <w:rFonts w:hint="default" w:ascii="Symbol" w:hAnsi="Symbol"/>
      </w:rPr>
    </w:lvl>
    <w:lvl w:ilvl="4" w:tplc="E52A3FF0">
      <w:start w:val="1"/>
      <w:numFmt w:val="bullet"/>
      <w:lvlText w:val="o"/>
      <w:lvlJc w:val="left"/>
      <w:pPr>
        <w:ind w:left="3600" w:hanging="360"/>
      </w:pPr>
      <w:rPr>
        <w:rFonts w:hint="default" w:ascii="Courier New" w:hAnsi="Courier New"/>
      </w:rPr>
    </w:lvl>
    <w:lvl w:ilvl="5" w:tplc="4C7E0242">
      <w:start w:val="1"/>
      <w:numFmt w:val="bullet"/>
      <w:lvlText w:val=""/>
      <w:lvlJc w:val="left"/>
      <w:pPr>
        <w:ind w:left="4320" w:hanging="360"/>
      </w:pPr>
      <w:rPr>
        <w:rFonts w:hint="default" w:ascii="Wingdings" w:hAnsi="Wingdings"/>
      </w:rPr>
    </w:lvl>
    <w:lvl w:ilvl="6" w:tplc="DA30E198">
      <w:start w:val="1"/>
      <w:numFmt w:val="bullet"/>
      <w:lvlText w:val=""/>
      <w:lvlJc w:val="left"/>
      <w:pPr>
        <w:ind w:left="5040" w:hanging="360"/>
      </w:pPr>
      <w:rPr>
        <w:rFonts w:hint="default" w:ascii="Symbol" w:hAnsi="Symbol"/>
      </w:rPr>
    </w:lvl>
    <w:lvl w:ilvl="7" w:tplc="419C77A4">
      <w:start w:val="1"/>
      <w:numFmt w:val="bullet"/>
      <w:lvlText w:val="o"/>
      <w:lvlJc w:val="left"/>
      <w:pPr>
        <w:ind w:left="5760" w:hanging="360"/>
      </w:pPr>
      <w:rPr>
        <w:rFonts w:hint="default" w:ascii="Courier New" w:hAnsi="Courier New"/>
      </w:rPr>
    </w:lvl>
    <w:lvl w:ilvl="8" w:tplc="535A097E">
      <w:start w:val="1"/>
      <w:numFmt w:val="bullet"/>
      <w:lvlText w:val=""/>
      <w:lvlJc w:val="left"/>
      <w:pPr>
        <w:ind w:left="6480" w:hanging="360"/>
      </w:pPr>
      <w:rPr>
        <w:rFonts w:hint="default" w:ascii="Wingdings" w:hAnsi="Wingdings"/>
      </w:rPr>
    </w:lvl>
  </w:abstractNum>
  <w:abstractNum w:abstractNumId="33" w15:restartNumberingAfterBreak="0">
    <w:nsid w:val="74D1510C"/>
    <w:multiLevelType w:val="multilevel"/>
    <w:tmpl w:val="737AA26C"/>
    <w:lvl w:ilvl="0">
      <w:start w:val="1"/>
      <w:numFmt w:val="decimal"/>
      <w:pStyle w:val="Naslov1"/>
      <w:lvlText w:val="%1."/>
      <w:lvlJc w:val="left"/>
      <w:pPr>
        <w:ind w:left="3338" w:hanging="360"/>
      </w:pPr>
      <w:rPr>
        <w:b/>
        <w:i w:val="0"/>
        <w:sz w:val="28"/>
      </w:rPr>
    </w:lvl>
    <w:lvl w:ilvl="1">
      <w:start w:val="1"/>
      <w:numFmt w:val="decimal"/>
      <w:pStyle w:val="Naslov2"/>
      <w:suff w:val="space"/>
      <w:lvlText w:val="%1.%2."/>
      <w:lvlJc w:val="left"/>
      <w:pPr>
        <w:ind w:left="0" w:firstLine="0"/>
      </w:pPr>
      <w:rPr>
        <w:rFonts w:hint="default" w:ascii="Myriad Pro" w:hAnsi="Myriad Pro" w:cs="Times New Roman"/>
        <w:b/>
        <w:i w:val="0"/>
        <w:sz w:val="24"/>
      </w:rPr>
    </w:lvl>
    <w:lvl w:ilvl="2">
      <w:start w:val="1"/>
      <w:numFmt w:val="decimal"/>
      <w:pStyle w:val="Naslov3"/>
      <w:suff w:val="space"/>
      <w:lvlText w:val="%1.%2.%3."/>
      <w:lvlJc w:val="left"/>
      <w:pPr>
        <w:ind w:left="0" w:firstLine="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4)"/>
      <w:lvlJc w:val="left"/>
      <w:pPr>
        <w:ind w:left="1156" w:hanging="360"/>
      </w:pPr>
      <w:rPr>
        <w:rFonts w:hint="default"/>
      </w:rPr>
    </w:lvl>
    <w:lvl w:ilvl="4">
      <w:start w:val="1"/>
      <w:numFmt w:val="lowerLetter"/>
      <w:lvlText w:val="(%5)"/>
      <w:lvlJc w:val="left"/>
      <w:pPr>
        <w:ind w:left="1516" w:hanging="360"/>
      </w:pPr>
      <w:rPr>
        <w:rFonts w:hint="default"/>
      </w:rPr>
    </w:lvl>
    <w:lvl w:ilvl="5">
      <w:start w:val="1"/>
      <w:numFmt w:val="lowerRoman"/>
      <w:lvlText w:val="(%6)"/>
      <w:lvlJc w:val="left"/>
      <w:pPr>
        <w:ind w:left="1876" w:hanging="360"/>
      </w:pPr>
      <w:rPr>
        <w:rFonts w:hint="default"/>
      </w:rPr>
    </w:lvl>
    <w:lvl w:ilvl="6">
      <w:start w:val="1"/>
      <w:numFmt w:val="decimal"/>
      <w:lvlText w:val="%7."/>
      <w:lvlJc w:val="left"/>
      <w:pPr>
        <w:ind w:left="2236" w:hanging="360"/>
      </w:pPr>
      <w:rPr>
        <w:rFonts w:hint="default"/>
      </w:rPr>
    </w:lvl>
    <w:lvl w:ilvl="7">
      <w:start w:val="1"/>
      <w:numFmt w:val="lowerLetter"/>
      <w:lvlText w:val="%8."/>
      <w:lvlJc w:val="left"/>
      <w:pPr>
        <w:ind w:left="2596" w:hanging="360"/>
      </w:pPr>
      <w:rPr>
        <w:rFonts w:hint="default"/>
      </w:rPr>
    </w:lvl>
    <w:lvl w:ilvl="8">
      <w:start w:val="1"/>
      <w:numFmt w:val="lowerRoman"/>
      <w:lvlText w:val="%9."/>
      <w:lvlJc w:val="left"/>
      <w:pPr>
        <w:ind w:left="2956" w:hanging="360"/>
      </w:pPr>
      <w:rPr>
        <w:rFonts w:hint="default"/>
      </w:rPr>
    </w:lvl>
  </w:abstractNum>
  <w:abstractNum w:abstractNumId="34" w15:restartNumberingAfterBreak="0">
    <w:nsid w:val="7EEF5691"/>
    <w:multiLevelType w:val="hybridMultilevel"/>
    <w:tmpl w:val="FFFFFFFF"/>
    <w:lvl w:ilvl="0" w:tplc="05248E3E">
      <w:start w:val="1"/>
      <w:numFmt w:val="bullet"/>
      <w:lvlText w:val=""/>
      <w:lvlJc w:val="left"/>
      <w:pPr>
        <w:ind w:left="720" w:hanging="360"/>
      </w:pPr>
      <w:rPr>
        <w:rFonts w:hint="default" w:ascii="Symbol" w:hAnsi="Symbol"/>
      </w:rPr>
    </w:lvl>
    <w:lvl w:ilvl="1" w:tplc="457293C0">
      <w:start w:val="1"/>
      <w:numFmt w:val="bullet"/>
      <w:lvlText w:val="o"/>
      <w:lvlJc w:val="left"/>
      <w:pPr>
        <w:ind w:left="1440" w:hanging="360"/>
      </w:pPr>
      <w:rPr>
        <w:rFonts w:hint="default" w:ascii="Courier New" w:hAnsi="Courier New"/>
      </w:rPr>
    </w:lvl>
    <w:lvl w:ilvl="2" w:tplc="982EC5FA">
      <w:start w:val="1"/>
      <w:numFmt w:val="bullet"/>
      <w:lvlText w:val=""/>
      <w:lvlJc w:val="left"/>
      <w:pPr>
        <w:ind w:left="2160" w:hanging="360"/>
      </w:pPr>
      <w:rPr>
        <w:rFonts w:hint="default" w:ascii="Wingdings" w:hAnsi="Wingdings"/>
      </w:rPr>
    </w:lvl>
    <w:lvl w:ilvl="3" w:tplc="A7A4BE86">
      <w:start w:val="1"/>
      <w:numFmt w:val="bullet"/>
      <w:lvlText w:val=""/>
      <w:lvlJc w:val="left"/>
      <w:pPr>
        <w:ind w:left="2880" w:hanging="360"/>
      </w:pPr>
      <w:rPr>
        <w:rFonts w:hint="default" w:ascii="Symbol" w:hAnsi="Symbol"/>
      </w:rPr>
    </w:lvl>
    <w:lvl w:ilvl="4" w:tplc="C662326A">
      <w:start w:val="1"/>
      <w:numFmt w:val="bullet"/>
      <w:lvlText w:val="o"/>
      <w:lvlJc w:val="left"/>
      <w:pPr>
        <w:ind w:left="3600" w:hanging="360"/>
      </w:pPr>
      <w:rPr>
        <w:rFonts w:hint="default" w:ascii="Courier New" w:hAnsi="Courier New"/>
      </w:rPr>
    </w:lvl>
    <w:lvl w:ilvl="5" w:tplc="6EB44C36">
      <w:start w:val="1"/>
      <w:numFmt w:val="bullet"/>
      <w:lvlText w:val=""/>
      <w:lvlJc w:val="left"/>
      <w:pPr>
        <w:ind w:left="4320" w:hanging="360"/>
      </w:pPr>
      <w:rPr>
        <w:rFonts w:hint="default" w:ascii="Wingdings" w:hAnsi="Wingdings"/>
      </w:rPr>
    </w:lvl>
    <w:lvl w:ilvl="6" w:tplc="0E1A6262">
      <w:start w:val="1"/>
      <w:numFmt w:val="bullet"/>
      <w:lvlText w:val=""/>
      <w:lvlJc w:val="left"/>
      <w:pPr>
        <w:ind w:left="5040" w:hanging="360"/>
      </w:pPr>
      <w:rPr>
        <w:rFonts w:hint="default" w:ascii="Symbol" w:hAnsi="Symbol"/>
      </w:rPr>
    </w:lvl>
    <w:lvl w:ilvl="7" w:tplc="AA34163A">
      <w:start w:val="1"/>
      <w:numFmt w:val="bullet"/>
      <w:lvlText w:val="o"/>
      <w:lvlJc w:val="left"/>
      <w:pPr>
        <w:ind w:left="5760" w:hanging="360"/>
      </w:pPr>
      <w:rPr>
        <w:rFonts w:hint="default" w:ascii="Courier New" w:hAnsi="Courier New"/>
      </w:rPr>
    </w:lvl>
    <w:lvl w:ilvl="8" w:tplc="37B69422">
      <w:start w:val="1"/>
      <w:numFmt w:val="bullet"/>
      <w:lvlText w:val=""/>
      <w:lvlJc w:val="left"/>
      <w:pPr>
        <w:ind w:left="6480" w:hanging="360"/>
      </w:pPr>
      <w:rPr>
        <w:rFonts w:hint="default" w:ascii="Wingdings" w:hAnsi="Wingdings"/>
      </w:rPr>
    </w:lvl>
  </w:abstractNum>
  <w:abstractNum w:abstractNumId="35" w15:restartNumberingAfterBreak="0">
    <w:nsid w:val="7F3D1EE7"/>
    <w:multiLevelType w:val="multilevel"/>
    <w:tmpl w:val="DD5CA94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asciiTheme="minorHAnsi" w:hAnsiTheme="minorHAnsi"/>
        <w:sz w:val="22"/>
        <w:szCs w:val="22"/>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6" w15:restartNumberingAfterBreak="0">
    <w:nsid w:val="7F3D73C8"/>
    <w:multiLevelType w:val="hybridMultilevel"/>
    <w:tmpl w:val="FFFFFFFF"/>
    <w:lvl w:ilvl="0" w:tplc="5184CBA2">
      <w:start w:val="1"/>
      <w:numFmt w:val="bullet"/>
      <w:lvlText w:val=""/>
      <w:lvlJc w:val="left"/>
      <w:pPr>
        <w:ind w:left="720" w:hanging="360"/>
      </w:pPr>
      <w:rPr>
        <w:rFonts w:hint="default" w:ascii="Symbol" w:hAnsi="Symbol"/>
      </w:rPr>
    </w:lvl>
    <w:lvl w:ilvl="1" w:tplc="8648FFB2">
      <w:start w:val="1"/>
      <w:numFmt w:val="bullet"/>
      <w:lvlText w:val="o"/>
      <w:lvlJc w:val="left"/>
      <w:pPr>
        <w:ind w:left="1440" w:hanging="360"/>
      </w:pPr>
      <w:rPr>
        <w:rFonts w:hint="default" w:ascii="Courier New" w:hAnsi="Courier New"/>
      </w:rPr>
    </w:lvl>
    <w:lvl w:ilvl="2" w:tplc="05389920">
      <w:start w:val="1"/>
      <w:numFmt w:val="bullet"/>
      <w:lvlText w:val=""/>
      <w:lvlJc w:val="left"/>
      <w:pPr>
        <w:ind w:left="2160" w:hanging="360"/>
      </w:pPr>
      <w:rPr>
        <w:rFonts w:hint="default" w:ascii="Wingdings" w:hAnsi="Wingdings"/>
      </w:rPr>
    </w:lvl>
    <w:lvl w:ilvl="3" w:tplc="05CE09F4">
      <w:start w:val="1"/>
      <w:numFmt w:val="bullet"/>
      <w:lvlText w:val=""/>
      <w:lvlJc w:val="left"/>
      <w:pPr>
        <w:ind w:left="2880" w:hanging="360"/>
      </w:pPr>
      <w:rPr>
        <w:rFonts w:hint="default" w:ascii="Symbol" w:hAnsi="Symbol"/>
      </w:rPr>
    </w:lvl>
    <w:lvl w:ilvl="4" w:tplc="372CE97E">
      <w:start w:val="1"/>
      <w:numFmt w:val="bullet"/>
      <w:lvlText w:val="o"/>
      <w:lvlJc w:val="left"/>
      <w:pPr>
        <w:ind w:left="3600" w:hanging="360"/>
      </w:pPr>
      <w:rPr>
        <w:rFonts w:hint="default" w:ascii="Courier New" w:hAnsi="Courier New"/>
      </w:rPr>
    </w:lvl>
    <w:lvl w:ilvl="5" w:tplc="03202B7E">
      <w:start w:val="1"/>
      <w:numFmt w:val="bullet"/>
      <w:lvlText w:val=""/>
      <w:lvlJc w:val="left"/>
      <w:pPr>
        <w:ind w:left="4320" w:hanging="360"/>
      </w:pPr>
      <w:rPr>
        <w:rFonts w:hint="default" w:ascii="Wingdings" w:hAnsi="Wingdings"/>
      </w:rPr>
    </w:lvl>
    <w:lvl w:ilvl="6" w:tplc="E530E3BC">
      <w:start w:val="1"/>
      <w:numFmt w:val="bullet"/>
      <w:lvlText w:val=""/>
      <w:lvlJc w:val="left"/>
      <w:pPr>
        <w:ind w:left="5040" w:hanging="360"/>
      </w:pPr>
      <w:rPr>
        <w:rFonts w:hint="default" w:ascii="Symbol" w:hAnsi="Symbol"/>
      </w:rPr>
    </w:lvl>
    <w:lvl w:ilvl="7" w:tplc="30EE63E0">
      <w:start w:val="1"/>
      <w:numFmt w:val="bullet"/>
      <w:lvlText w:val="o"/>
      <w:lvlJc w:val="left"/>
      <w:pPr>
        <w:ind w:left="5760" w:hanging="360"/>
      </w:pPr>
      <w:rPr>
        <w:rFonts w:hint="default" w:ascii="Courier New" w:hAnsi="Courier New"/>
      </w:rPr>
    </w:lvl>
    <w:lvl w:ilvl="8" w:tplc="14F2E4EC">
      <w:start w:val="1"/>
      <w:numFmt w:val="bullet"/>
      <w:lvlText w:val=""/>
      <w:lvlJc w:val="left"/>
      <w:pPr>
        <w:ind w:left="6480" w:hanging="360"/>
      </w:pPr>
      <w:rPr>
        <w:rFonts w:hint="default" w:ascii="Wingdings" w:hAnsi="Wingdings"/>
      </w:rPr>
    </w:lvl>
  </w:abstractNum>
  <w:abstractNum w:abstractNumId="37" w15:restartNumberingAfterBreak="0">
    <w:nsid w:val="7FF6E8D3"/>
    <w:multiLevelType w:val="hybridMultilevel"/>
    <w:tmpl w:val="FFFFFFFF"/>
    <w:lvl w:ilvl="0" w:tplc="06E008E4">
      <w:start w:val="1"/>
      <w:numFmt w:val="bullet"/>
      <w:lvlText w:val=""/>
      <w:lvlJc w:val="left"/>
      <w:pPr>
        <w:ind w:left="720" w:hanging="360"/>
      </w:pPr>
      <w:rPr>
        <w:rFonts w:hint="default" w:ascii="Symbol" w:hAnsi="Symbol"/>
      </w:rPr>
    </w:lvl>
    <w:lvl w:ilvl="1" w:tplc="8A44E288">
      <w:start w:val="1"/>
      <w:numFmt w:val="bullet"/>
      <w:lvlText w:val="o"/>
      <w:lvlJc w:val="left"/>
      <w:pPr>
        <w:ind w:left="1440" w:hanging="360"/>
      </w:pPr>
      <w:rPr>
        <w:rFonts w:hint="default" w:ascii="Courier New" w:hAnsi="Courier New"/>
      </w:rPr>
    </w:lvl>
    <w:lvl w:ilvl="2" w:tplc="18BC22CC">
      <w:start w:val="1"/>
      <w:numFmt w:val="bullet"/>
      <w:lvlText w:val=""/>
      <w:lvlJc w:val="left"/>
      <w:pPr>
        <w:ind w:left="2160" w:hanging="360"/>
      </w:pPr>
      <w:rPr>
        <w:rFonts w:hint="default" w:ascii="Wingdings" w:hAnsi="Wingdings"/>
      </w:rPr>
    </w:lvl>
    <w:lvl w:ilvl="3" w:tplc="6344BA32">
      <w:start w:val="1"/>
      <w:numFmt w:val="bullet"/>
      <w:lvlText w:val=""/>
      <w:lvlJc w:val="left"/>
      <w:pPr>
        <w:ind w:left="2880" w:hanging="360"/>
      </w:pPr>
      <w:rPr>
        <w:rFonts w:hint="default" w:ascii="Symbol" w:hAnsi="Symbol"/>
      </w:rPr>
    </w:lvl>
    <w:lvl w:ilvl="4" w:tplc="A9B87B0A">
      <w:start w:val="1"/>
      <w:numFmt w:val="bullet"/>
      <w:lvlText w:val="o"/>
      <w:lvlJc w:val="left"/>
      <w:pPr>
        <w:ind w:left="3600" w:hanging="360"/>
      </w:pPr>
      <w:rPr>
        <w:rFonts w:hint="default" w:ascii="Courier New" w:hAnsi="Courier New"/>
      </w:rPr>
    </w:lvl>
    <w:lvl w:ilvl="5" w:tplc="A4A6FB34">
      <w:start w:val="1"/>
      <w:numFmt w:val="bullet"/>
      <w:lvlText w:val=""/>
      <w:lvlJc w:val="left"/>
      <w:pPr>
        <w:ind w:left="4320" w:hanging="360"/>
      </w:pPr>
      <w:rPr>
        <w:rFonts w:hint="default" w:ascii="Wingdings" w:hAnsi="Wingdings"/>
      </w:rPr>
    </w:lvl>
    <w:lvl w:ilvl="6" w:tplc="80BC465A">
      <w:start w:val="1"/>
      <w:numFmt w:val="bullet"/>
      <w:lvlText w:val=""/>
      <w:lvlJc w:val="left"/>
      <w:pPr>
        <w:ind w:left="5040" w:hanging="360"/>
      </w:pPr>
      <w:rPr>
        <w:rFonts w:hint="default" w:ascii="Symbol" w:hAnsi="Symbol"/>
      </w:rPr>
    </w:lvl>
    <w:lvl w:ilvl="7" w:tplc="4D1EE622">
      <w:start w:val="1"/>
      <w:numFmt w:val="bullet"/>
      <w:lvlText w:val="o"/>
      <w:lvlJc w:val="left"/>
      <w:pPr>
        <w:ind w:left="5760" w:hanging="360"/>
      </w:pPr>
      <w:rPr>
        <w:rFonts w:hint="default" w:ascii="Courier New" w:hAnsi="Courier New"/>
      </w:rPr>
    </w:lvl>
    <w:lvl w:ilvl="8" w:tplc="21C62DD2">
      <w:start w:val="1"/>
      <w:numFmt w:val="bullet"/>
      <w:lvlText w:val=""/>
      <w:lvlJc w:val="left"/>
      <w:pPr>
        <w:ind w:left="6480" w:hanging="360"/>
      </w:pPr>
      <w:rPr>
        <w:rFonts w:hint="default" w:ascii="Wingdings" w:hAnsi="Wingdings"/>
      </w:rPr>
    </w:lvl>
  </w:abstractNum>
  <w:num w:numId="1" w16cid:durableId="1063210808">
    <w:abstractNumId w:val="31"/>
  </w:num>
  <w:num w:numId="2" w16cid:durableId="657270908">
    <w:abstractNumId w:val="24"/>
  </w:num>
  <w:num w:numId="3" w16cid:durableId="28189589">
    <w:abstractNumId w:val="2"/>
  </w:num>
  <w:num w:numId="4" w16cid:durableId="1441604929">
    <w:abstractNumId w:val="22"/>
  </w:num>
  <w:num w:numId="5" w16cid:durableId="564489995">
    <w:abstractNumId w:val="27"/>
  </w:num>
  <w:num w:numId="6" w16cid:durableId="2127460998">
    <w:abstractNumId w:val="28"/>
  </w:num>
  <w:num w:numId="7" w16cid:durableId="490021299">
    <w:abstractNumId w:val="23"/>
  </w:num>
  <w:num w:numId="8" w16cid:durableId="415829704">
    <w:abstractNumId w:val="16"/>
  </w:num>
  <w:num w:numId="9" w16cid:durableId="1219242595">
    <w:abstractNumId w:val="35"/>
  </w:num>
  <w:num w:numId="10" w16cid:durableId="1849903665">
    <w:abstractNumId w:val="33"/>
  </w:num>
  <w:num w:numId="11" w16cid:durableId="171457354">
    <w:abstractNumId w:val="5"/>
  </w:num>
  <w:num w:numId="12" w16cid:durableId="1629435821">
    <w:abstractNumId w:val="15"/>
  </w:num>
  <w:num w:numId="13" w16cid:durableId="243298885">
    <w:abstractNumId w:val="17"/>
  </w:num>
  <w:num w:numId="14" w16cid:durableId="423108110">
    <w:abstractNumId w:val="33"/>
  </w:num>
  <w:num w:numId="15" w16cid:durableId="340394729">
    <w:abstractNumId w:val="33"/>
  </w:num>
  <w:num w:numId="16" w16cid:durableId="34352870">
    <w:abstractNumId w:val="33"/>
  </w:num>
  <w:num w:numId="17" w16cid:durableId="131526218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714950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0455608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47213291">
    <w:abstractNumId w:val="0"/>
  </w:num>
  <w:num w:numId="21" w16cid:durableId="235363303">
    <w:abstractNumId w:val="6"/>
  </w:num>
  <w:num w:numId="22" w16cid:durableId="1132405373">
    <w:abstractNumId w:val="18"/>
  </w:num>
  <w:num w:numId="23" w16cid:durableId="41756355">
    <w:abstractNumId w:val="21"/>
  </w:num>
  <w:num w:numId="24" w16cid:durableId="178348383">
    <w:abstractNumId w:val="20"/>
  </w:num>
  <w:num w:numId="25" w16cid:durableId="478886026">
    <w:abstractNumId w:val="32"/>
  </w:num>
  <w:num w:numId="26" w16cid:durableId="983895628">
    <w:abstractNumId w:val="14"/>
  </w:num>
  <w:num w:numId="27" w16cid:durableId="1185284308">
    <w:abstractNumId w:val="36"/>
  </w:num>
  <w:num w:numId="28" w16cid:durableId="624699910">
    <w:abstractNumId w:val="10"/>
  </w:num>
  <w:num w:numId="29" w16cid:durableId="829297784">
    <w:abstractNumId w:val="37"/>
  </w:num>
  <w:num w:numId="30" w16cid:durableId="334698650">
    <w:abstractNumId w:val="29"/>
  </w:num>
  <w:num w:numId="31" w16cid:durableId="686836041">
    <w:abstractNumId w:val="9"/>
  </w:num>
  <w:num w:numId="32" w16cid:durableId="57830609">
    <w:abstractNumId w:val="25"/>
  </w:num>
  <w:num w:numId="33" w16cid:durableId="364798226">
    <w:abstractNumId w:val="3"/>
  </w:num>
  <w:num w:numId="34" w16cid:durableId="179971122">
    <w:abstractNumId w:val="11"/>
  </w:num>
  <w:num w:numId="35" w16cid:durableId="148789269">
    <w:abstractNumId w:val="19"/>
  </w:num>
  <w:num w:numId="36" w16cid:durableId="14431881">
    <w:abstractNumId w:val="7"/>
  </w:num>
  <w:num w:numId="37" w16cid:durableId="563686520">
    <w:abstractNumId w:val="12"/>
  </w:num>
  <w:num w:numId="38" w16cid:durableId="2056850396">
    <w:abstractNumId w:val="13"/>
  </w:num>
  <w:num w:numId="39" w16cid:durableId="82726280">
    <w:abstractNumId w:val="8"/>
  </w:num>
  <w:num w:numId="40" w16cid:durableId="1612855320">
    <w:abstractNumId w:val="30"/>
  </w:num>
  <w:num w:numId="41" w16cid:durableId="1962028624">
    <w:abstractNumId w:val="1"/>
  </w:num>
  <w:num w:numId="42" w16cid:durableId="1978417199">
    <w:abstractNumId w:val="34"/>
  </w:num>
  <w:num w:numId="43" w16cid:durableId="594479542">
    <w:abstractNumId w:val="26"/>
  </w:num>
  <w:num w:numId="44" w16cid:durableId="1025443430">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hideSpellingErrors/>
  <w:hideGrammaticalErrors/>
  <w:activeWritingStyle w:lang="en-US" w:vendorID="64" w:dllVersion="0" w:nlCheck="1" w:checkStyle="0" w:appName="MSWord"/>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jSzNDI0tDC3MDM0sLRQ0lEKTi0uzszPAykwqwUAhq2QDywAAAA="/>
  </w:docVars>
  <w:rsids>
    <w:rsidRoot w:val="0097261D"/>
    <w:rsid w:val="00000FA2"/>
    <w:rsid w:val="00001D8C"/>
    <w:rsid w:val="00002C49"/>
    <w:rsid w:val="00003249"/>
    <w:rsid w:val="000035BA"/>
    <w:rsid w:val="00005C46"/>
    <w:rsid w:val="00005FBC"/>
    <w:rsid w:val="000067FB"/>
    <w:rsid w:val="000100BE"/>
    <w:rsid w:val="00012035"/>
    <w:rsid w:val="000122EB"/>
    <w:rsid w:val="00013238"/>
    <w:rsid w:val="000132A6"/>
    <w:rsid w:val="00015B42"/>
    <w:rsid w:val="00015F9D"/>
    <w:rsid w:val="00020DCE"/>
    <w:rsid w:val="0002229F"/>
    <w:rsid w:val="00022422"/>
    <w:rsid w:val="0002285F"/>
    <w:rsid w:val="0002497C"/>
    <w:rsid w:val="00025EEC"/>
    <w:rsid w:val="0002754A"/>
    <w:rsid w:val="00031255"/>
    <w:rsid w:val="00034902"/>
    <w:rsid w:val="000351CE"/>
    <w:rsid w:val="00035500"/>
    <w:rsid w:val="00037006"/>
    <w:rsid w:val="000370DA"/>
    <w:rsid w:val="00037D7E"/>
    <w:rsid w:val="00044297"/>
    <w:rsid w:val="00044902"/>
    <w:rsid w:val="000459FB"/>
    <w:rsid w:val="00046ED5"/>
    <w:rsid w:val="0004772A"/>
    <w:rsid w:val="00050129"/>
    <w:rsid w:val="00050BFF"/>
    <w:rsid w:val="000510EB"/>
    <w:rsid w:val="0005189A"/>
    <w:rsid w:val="00052048"/>
    <w:rsid w:val="00052EF8"/>
    <w:rsid w:val="00054148"/>
    <w:rsid w:val="00056C1A"/>
    <w:rsid w:val="0005708F"/>
    <w:rsid w:val="00057194"/>
    <w:rsid w:val="000571AC"/>
    <w:rsid w:val="00057685"/>
    <w:rsid w:val="0006076D"/>
    <w:rsid w:val="0006144F"/>
    <w:rsid w:val="000632F3"/>
    <w:rsid w:val="00064D50"/>
    <w:rsid w:val="00066465"/>
    <w:rsid w:val="00067DD2"/>
    <w:rsid w:val="00070965"/>
    <w:rsid w:val="000715A8"/>
    <w:rsid w:val="00071631"/>
    <w:rsid w:val="000726FA"/>
    <w:rsid w:val="00072D86"/>
    <w:rsid w:val="000735F2"/>
    <w:rsid w:val="0007447B"/>
    <w:rsid w:val="00074793"/>
    <w:rsid w:val="00074899"/>
    <w:rsid w:val="000753CF"/>
    <w:rsid w:val="00075561"/>
    <w:rsid w:val="00077B8B"/>
    <w:rsid w:val="00080EC0"/>
    <w:rsid w:val="00082263"/>
    <w:rsid w:val="000825AA"/>
    <w:rsid w:val="00083AFE"/>
    <w:rsid w:val="00083BFB"/>
    <w:rsid w:val="00085B99"/>
    <w:rsid w:val="00086234"/>
    <w:rsid w:val="00087A69"/>
    <w:rsid w:val="00090E8C"/>
    <w:rsid w:val="00091C8E"/>
    <w:rsid w:val="000920D6"/>
    <w:rsid w:val="00093404"/>
    <w:rsid w:val="000969B8"/>
    <w:rsid w:val="00096C68"/>
    <w:rsid w:val="0009740D"/>
    <w:rsid w:val="0009757B"/>
    <w:rsid w:val="00097D14"/>
    <w:rsid w:val="000A60E3"/>
    <w:rsid w:val="000A62E8"/>
    <w:rsid w:val="000A6E59"/>
    <w:rsid w:val="000B332D"/>
    <w:rsid w:val="000B74C1"/>
    <w:rsid w:val="000C062B"/>
    <w:rsid w:val="000C25E2"/>
    <w:rsid w:val="000C30F9"/>
    <w:rsid w:val="000C3A4A"/>
    <w:rsid w:val="000C3F47"/>
    <w:rsid w:val="000C5390"/>
    <w:rsid w:val="000D0B01"/>
    <w:rsid w:val="000D16B8"/>
    <w:rsid w:val="000D3ED2"/>
    <w:rsid w:val="000D65A7"/>
    <w:rsid w:val="000D68A8"/>
    <w:rsid w:val="000E1F9A"/>
    <w:rsid w:val="000E210F"/>
    <w:rsid w:val="000E24BB"/>
    <w:rsid w:val="000E51DE"/>
    <w:rsid w:val="000E6D04"/>
    <w:rsid w:val="000E7225"/>
    <w:rsid w:val="000F0D8A"/>
    <w:rsid w:val="000F163D"/>
    <w:rsid w:val="000F3DFF"/>
    <w:rsid w:val="000F4AFE"/>
    <w:rsid w:val="000F575A"/>
    <w:rsid w:val="000F5E2D"/>
    <w:rsid w:val="000F6E14"/>
    <w:rsid w:val="00100B22"/>
    <w:rsid w:val="00100F18"/>
    <w:rsid w:val="001027F9"/>
    <w:rsid w:val="00105372"/>
    <w:rsid w:val="001056FE"/>
    <w:rsid w:val="001077D4"/>
    <w:rsid w:val="00110F2D"/>
    <w:rsid w:val="001110F3"/>
    <w:rsid w:val="00111976"/>
    <w:rsid w:val="00111C04"/>
    <w:rsid w:val="00113732"/>
    <w:rsid w:val="0011453C"/>
    <w:rsid w:val="00115509"/>
    <w:rsid w:val="00116717"/>
    <w:rsid w:val="00116765"/>
    <w:rsid w:val="001169BF"/>
    <w:rsid w:val="00120B7B"/>
    <w:rsid w:val="00121541"/>
    <w:rsid w:val="0012270A"/>
    <w:rsid w:val="00124069"/>
    <w:rsid w:val="0012662B"/>
    <w:rsid w:val="00130A0F"/>
    <w:rsid w:val="001322F3"/>
    <w:rsid w:val="00132780"/>
    <w:rsid w:val="00132F9B"/>
    <w:rsid w:val="00134212"/>
    <w:rsid w:val="00134291"/>
    <w:rsid w:val="0013462B"/>
    <w:rsid w:val="0013487D"/>
    <w:rsid w:val="00136FFF"/>
    <w:rsid w:val="001400F2"/>
    <w:rsid w:val="00140FF2"/>
    <w:rsid w:val="00142D2F"/>
    <w:rsid w:val="00144750"/>
    <w:rsid w:val="00145610"/>
    <w:rsid w:val="0014690D"/>
    <w:rsid w:val="00146D7F"/>
    <w:rsid w:val="00146FBC"/>
    <w:rsid w:val="00147016"/>
    <w:rsid w:val="00147D3B"/>
    <w:rsid w:val="00150650"/>
    <w:rsid w:val="001556BF"/>
    <w:rsid w:val="00155BF7"/>
    <w:rsid w:val="00156546"/>
    <w:rsid w:val="00156E90"/>
    <w:rsid w:val="00156F32"/>
    <w:rsid w:val="001608A9"/>
    <w:rsid w:val="001615F1"/>
    <w:rsid w:val="001639B9"/>
    <w:rsid w:val="00164783"/>
    <w:rsid w:val="00166647"/>
    <w:rsid w:val="001670B4"/>
    <w:rsid w:val="0017111E"/>
    <w:rsid w:val="00171376"/>
    <w:rsid w:val="0017148D"/>
    <w:rsid w:val="00175868"/>
    <w:rsid w:val="00175A62"/>
    <w:rsid w:val="001762B4"/>
    <w:rsid w:val="00181056"/>
    <w:rsid w:val="00182262"/>
    <w:rsid w:val="001829B3"/>
    <w:rsid w:val="00182CAA"/>
    <w:rsid w:val="00182E5C"/>
    <w:rsid w:val="001843D3"/>
    <w:rsid w:val="00184D72"/>
    <w:rsid w:val="00185693"/>
    <w:rsid w:val="00186BC0"/>
    <w:rsid w:val="00187FFE"/>
    <w:rsid w:val="001902A1"/>
    <w:rsid w:val="00191612"/>
    <w:rsid w:val="00192FFE"/>
    <w:rsid w:val="00195884"/>
    <w:rsid w:val="00196BE0"/>
    <w:rsid w:val="001A0BC6"/>
    <w:rsid w:val="001A3BB5"/>
    <w:rsid w:val="001A492D"/>
    <w:rsid w:val="001A62E5"/>
    <w:rsid w:val="001A72FD"/>
    <w:rsid w:val="001B2342"/>
    <w:rsid w:val="001B2E2F"/>
    <w:rsid w:val="001B4A5B"/>
    <w:rsid w:val="001B6594"/>
    <w:rsid w:val="001C0830"/>
    <w:rsid w:val="001C0B36"/>
    <w:rsid w:val="001C12A4"/>
    <w:rsid w:val="001C383A"/>
    <w:rsid w:val="001C4551"/>
    <w:rsid w:val="001C4C96"/>
    <w:rsid w:val="001C4F70"/>
    <w:rsid w:val="001C6761"/>
    <w:rsid w:val="001CBAFE"/>
    <w:rsid w:val="001D0435"/>
    <w:rsid w:val="001D5068"/>
    <w:rsid w:val="001D63E5"/>
    <w:rsid w:val="001D7AEE"/>
    <w:rsid w:val="001D7EC3"/>
    <w:rsid w:val="001E151C"/>
    <w:rsid w:val="001E1A1A"/>
    <w:rsid w:val="001E1E11"/>
    <w:rsid w:val="001E2255"/>
    <w:rsid w:val="001E2ACB"/>
    <w:rsid w:val="001E4947"/>
    <w:rsid w:val="001E54F4"/>
    <w:rsid w:val="001E6E97"/>
    <w:rsid w:val="001E7005"/>
    <w:rsid w:val="001E7576"/>
    <w:rsid w:val="001E7DD3"/>
    <w:rsid w:val="001E7E9A"/>
    <w:rsid w:val="001F0929"/>
    <w:rsid w:val="001F0AEE"/>
    <w:rsid w:val="001F0F30"/>
    <w:rsid w:val="001F1632"/>
    <w:rsid w:val="001F2DF0"/>
    <w:rsid w:val="001F4A7C"/>
    <w:rsid w:val="00200315"/>
    <w:rsid w:val="00201A6A"/>
    <w:rsid w:val="00201C57"/>
    <w:rsid w:val="00203D4B"/>
    <w:rsid w:val="00206098"/>
    <w:rsid w:val="00206691"/>
    <w:rsid w:val="00206CF3"/>
    <w:rsid w:val="00210944"/>
    <w:rsid w:val="00210C60"/>
    <w:rsid w:val="00214C09"/>
    <w:rsid w:val="00215523"/>
    <w:rsid w:val="00217778"/>
    <w:rsid w:val="002255BC"/>
    <w:rsid w:val="00225DB1"/>
    <w:rsid w:val="00226AB9"/>
    <w:rsid w:val="00231806"/>
    <w:rsid w:val="00231A40"/>
    <w:rsid w:val="00232DD9"/>
    <w:rsid w:val="00233C6E"/>
    <w:rsid w:val="00233CA5"/>
    <w:rsid w:val="00233FE7"/>
    <w:rsid w:val="0023428D"/>
    <w:rsid w:val="00235400"/>
    <w:rsid w:val="0023670F"/>
    <w:rsid w:val="0023684F"/>
    <w:rsid w:val="00237EF0"/>
    <w:rsid w:val="00240ABD"/>
    <w:rsid w:val="0024221F"/>
    <w:rsid w:val="0024E2C4"/>
    <w:rsid w:val="00252E79"/>
    <w:rsid w:val="00254908"/>
    <w:rsid w:val="00254AB2"/>
    <w:rsid w:val="002553A3"/>
    <w:rsid w:val="00255794"/>
    <w:rsid w:val="00260911"/>
    <w:rsid w:val="00262ACC"/>
    <w:rsid w:val="0026437E"/>
    <w:rsid w:val="00265DE3"/>
    <w:rsid w:val="0026656C"/>
    <w:rsid w:val="002666B5"/>
    <w:rsid w:val="00266B2C"/>
    <w:rsid w:val="00267B2C"/>
    <w:rsid w:val="002703B9"/>
    <w:rsid w:val="00270FCF"/>
    <w:rsid w:val="00272CB4"/>
    <w:rsid w:val="0027470D"/>
    <w:rsid w:val="002747BA"/>
    <w:rsid w:val="00275F59"/>
    <w:rsid w:val="00276635"/>
    <w:rsid w:val="00277CD4"/>
    <w:rsid w:val="00280320"/>
    <w:rsid w:val="00282E09"/>
    <w:rsid w:val="00284D83"/>
    <w:rsid w:val="0028626F"/>
    <w:rsid w:val="0029185A"/>
    <w:rsid w:val="002938EC"/>
    <w:rsid w:val="00294789"/>
    <w:rsid w:val="00294D53"/>
    <w:rsid w:val="0029543E"/>
    <w:rsid w:val="00295853"/>
    <w:rsid w:val="00295D40"/>
    <w:rsid w:val="002A6021"/>
    <w:rsid w:val="002A6FC4"/>
    <w:rsid w:val="002A7B1D"/>
    <w:rsid w:val="002B09A5"/>
    <w:rsid w:val="002B0D67"/>
    <w:rsid w:val="002B62C0"/>
    <w:rsid w:val="002B65AD"/>
    <w:rsid w:val="002B69EC"/>
    <w:rsid w:val="002C002D"/>
    <w:rsid w:val="002C00E4"/>
    <w:rsid w:val="002C0C79"/>
    <w:rsid w:val="002C1247"/>
    <w:rsid w:val="002C574F"/>
    <w:rsid w:val="002C7798"/>
    <w:rsid w:val="002D012A"/>
    <w:rsid w:val="002D0648"/>
    <w:rsid w:val="002D07EB"/>
    <w:rsid w:val="002D34D0"/>
    <w:rsid w:val="002D3DEB"/>
    <w:rsid w:val="002D634C"/>
    <w:rsid w:val="002D6C89"/>
    <w:rsid w:val="002D765F"/>
    <w:rsid w:val="002E0E03"/>
    <w:rsid w:val="002E2BE4"/>
    <w:rsid w:val="002E2C68"/>
    <w:rsid w:val="002E4D78"/>
    <w:rsid w:val="002E5DEE"/>
    <w:rsid w:val="002E66E7"/>
    <w:rsid w:val="002F093F"/>
    <w:rsid w:val="002F34A8"/>
    <w:rsid w:val="002F37D7"/>
    <w:rsid w:val="002F465A"/>
    <w:rsid w:val="002F55C0"/>
    <w:rsid w:val="00301448"/>
    <w:rsid w:val="00301C90"/>
    <w:rsid w:val="00302643"/>
    <w:rsid w:val="00302DC6"/>
    <w:rsid w:val="00302F78"/>
    <w:rsid w:val="00304EC0"/>
    <w:rsid w:val="00304FF6"/>
    <w:rsid w:val="003056C7"/>
    <w:rsid w:val="003068CF"/>
    <w:rsid w:val="003076D4"/>
    <w:rsid w:val="00310294"/>
    <w:rsid w:val="00312764"/>
    <w:rsid w:val="00315850"/>
    <w:rsid w:val="00316BAA"/>
    <w:rsid w:val="00317D47"/>
    <w:rsid w:val="0032096C"/>
    <w:rsid w:val="0032162D"/>
    <w:rsid w:val="00321C04"/>
    <w:rsid w:val="00323D1B"/>
    <w:rsid w:val="00326A41"/>
    <w:rsid w:val="00327C5B"/>
    <w:rsid w:val="00329937"/>
    <w:rsid w:val="0033173E"/>
    <w:rsid w:val="003322F6"/>
    <w:rsid w:val="00333B19"/>
    <w:rsid w:val="003354A3"/>
    <w:rsid w:val="00340742"/>
    <w:rsid w:val="00342474"/>
    <w:rsid w:val="003432B4"/>
    <w:rsid w:val="00343A5F"/>
    <w:rsid w:val="00345568"/>
    <w:rsid w:val="00346226"/>
    <w:rsid w:val="00347CB8"/>
    <w:rsid w:val="00351801"/>
    <w:rsid w:val="00351F21"/>
    <w:rsid w:val="003542A7"/>
    <w:rsid w:val="00357CA6"/>
    <w:rsid w:val="003600F5"/>
    <w:rsid w:val="00361FFE"/>
    <w:rsid w:val="00362E4A"/>
    <w:rsid w:val="00364549"/>
    <w:rsid w:val="0036757C"/>
    <w:rsid w:val="0036790F"/>
    <w:rsid w:val="00370F9A"/>
    <w:rsid w:val="003716B6"/>
    <w:rsid w:val="00374E1C"/>
    <w:rsid w:val="0037563C"/>
    <w:rsid w:val="00377053"/>
    <w:rsid w:val="0038308D"/>
    <w:rsid w:val="00385CBE"/>
    <w:rsid w:val="0038614D"/>
    <w:rsid w:val="00390268"/>
    <w:rsid w:val="003907B7"/>
    <w:rsid w:val="0039198C"/>
    <w:rsid w:val="003929D4"/>
    <w:rsid w:val="00392AEC"/>
    <w:rsid w:val="00392E78"/>
    <w:rsid w:val="00393440"/>
    <w:rsid w:val="00396655"/>
    <w:rsid w:val="00396C6C"/>
    <w:rsid w:val="003A109E"/>
    <w:rsid w:val="003A1A4F"/>
    <w:rsid w:val="003A23CE"/>
    <w:rsid w:val="003A2A13"/>
    <w:rsid w:val="003A2C6A"/>
    <w:rsid w:val="003A4BCC"/>
    <w:rsid w:val="003A6471"/>
    <w:rsid w:val="003B1D66"/>
    <w:rsid w:val="003B2912"/>
    <w:rsid w:val="003B37E2"/>
    <w:rsid w:val="003B4D48"/>
    <w:rsid w:val="003B6240"/>
    <w:rsid w:val="003B6762"/>
    <w:rsid w:val="003B7457"/>
    <w:rsid w:val="003C43F7"/>
    <w:rsid w:val="003C5890"/>
    <w:rsid w:val="003C6642"/>
    <w:rsid w:val="003D2821"/>
    <w:rsid w:val="003D3A4D"/>
    <w:rsid w:val="003D62D4"/>
    <w:rsid w:val="003E0F4D"/>
    <w:rsid w:val="003E1C3F"/>
    <w:rsid w:val="003E1D18"/>
    <w:rsid w:val="003E255B"/>
    <w:rsid w:val="003E3682"/>
    <w:rsid w:val="003E412F"/>
    <w:rsid w:val="003E625F"/>
    <w:rsid w:val="003E6BF9"/>
    <w:rsid w:val="003E78D1"/>
    <w:rsid w:val="003F5C18"/>
    <w:rsid w:val="003F5FC0"/>
    <w:rsid w:val="003F6088"/>
    <w:rsid w:val="003F60A6"/>
    <w:rsid w:val="00400B1F"/>
    <w:rsid w:val="00401813"/>
    <w:rsid w:val="0040184E"/>
    <w:rsid w:val="00401C35"/>
    <w:rsid w:val="00402187"/>
    <w:rsid w:val="004024D0"/>
    <w:rsid w:val="00403ECA"/>
    <w:rsid w:val="004041EA"/>
    <w:rsid w:val="004067B4"/>
    <w:rsid w:val="00406807"/>
    <w:rsid w:val="00406ACB"/>
    <w:rsid w:val="004077F6"/>
    <w:rsid w:val="00407E96"/>
    <w:rsid w:val="0040BE0D"/>
    <w:rsid w:val="0041012E"/>
    <w:rsid w:val="00414095"/>
    <w:rsid w:val="00414DEB"/>
    <w:rsid w:val="004155D6"/>
    <w:rsid w:val="0041597F"/>
    <w:rsid w:val="00416615"/>
    <w:rsid w:val="00417103"/>
    <w:rsid w:val="00417E76"/>
    <w:rsid w:val="004218E4"/>
    <w:rsid w:val="004269D7"/>
    <w:rsid w:val="00427132"/>
    <w:rsid w:val="00427E89"/>
    <w:rsid w:val="00432233"/>
    <w:rsid w:val="0043649F"/>
    <w:rsid w:val="00441010"/>
    <w:rsid w:val="00442418"/>
    <w:rsid w:val="00443A2B"/>
    <w:rsid w:val="00445815"/>
    <w:rsid w:val="00446438"/>
    <w:rsid w:val="00450872"/>
    <w:rsid w:val="00451178"/>
    <w:rsid w:val="00452894"/>
    <w:rsid w:val="004528E6"/>
    <w:rsid w:val="00452F2E"/>
    <w:rsid w:val="00453801"/>
    <w:rsid w:val="00454878"/>
    <w:rsid w:val="00456A70"/>
    <w:rsid w:val="00457BD7"/>
    <w:rsid w:val="00464F71"/>
    <w:rsid w:val="00465100"/>
    <w:rsid w:val="004660FC"/>
    <w:rsid w:val="00467421"/>
    <w:rsid w:val="0046B9D8"/>
    <w:rsid w:val="0047066D"/>
    <w:rsid w:val="004762ED"/>
    <w:rsid w:val="00477E64"/>
    <w:rsid w:val="0048031B"/>
    <w:rsid w:val="00480CBF"/>
    <w:rsid w:val="00480CE4"/>
    <w:rsid w:val="00481DF9"/>
    <w:rsid w:val="00484331"/>
    <w:rsid w:val="00484732"/>
    <w:rsid w:val="00484CA4"/>
    <w:rsid w:val="00485D3D"/>
    <w:rsid w:val="00492493"/>
    <w:rsid w:val="00493954"/>
    <w:rsid w:val="004955D3"/>
    <w:rsid w:val="004969BA"/>
    <w:rsid w:val="00496A4F"/>
    <w:rsid w:val="004978BB"/>
    <w:rsid w:val="004A03F6"/>
    <w:rsid w:val="004A08B3"/>
    <w:rsid w:val="004A1A1B"/>
    <w:rsid w:val="004A2411"/>
    <w:rsid w:val="004A2F0B"/>
    <w:rsid w:val="004A329D"/>
    <w:rsid w:val="004A5B2C"/>
    <w:rsid w:val="004A6789"/>
    <w:rsid w:val="004B00AE"/>
    <w:rsid w:val="004B0463"/>
    <w:rsid w:val="004B069F"/>
    <w:rsid w:val="004B10A6"/>
    <w:rsid w:val="004B2D5D"/>
    <w:rsid w:val="004B3AF0"/>
    <w:rsid w:val="004B3CD7"/>
    <w:rsid w:val="004B3DDC"/>
    <w:rsid w:val="004B455A"/>
    <w:rsid w:val="004B4B20"/>
    <w:rsid w:val="004B5CF6"/>
    <w:rsid w:val="004B5F87"/>
    <w:rsid w:val="004B6682"/>
    <w:rsid w:val="004B7005"/>
    <w:rsid w:val="004B70EF"/>
    <w:rsid w:val="004C22A2"/>
    <w:rsid w:val="004C4C85"/>
    <w:rsid w:val="004C56F2"/>
    <w:rsid w:val="004C681A"/>
    <w:rsid w:val="004D1CDF"/>
    <w:rsid w:val="004D2358"/>
    <w:rsid w:val="004D2853"/>
    <w:rsid w:val="004D3C22"/>
    <w:rsid w:val="004D47AF"/>
    <w:rsid w:val="004D49B5"/>
    <w:rsid w:val="004D76BB"/>
    <w:rsid w:val="004D7CF2"/>
    <w:rsid w:val="004D7F19"/>
    <w:rsid w:val="004E07D0"/>
    <w:rsid w:val="004E13EE"/>
    <w:rsid w:val="004E155E"/>
    <w:rsid w:val="004E36D8"/>
    <w:rsid w:val="004E4BCF"/>
    <w:rsid w:val="004E4F80"/>
    <w:rsid w:val="004E5B0D"/>
    <w:rsid w:val="004E75C2"/>
    <w:rsid w:val="004E7FE5"/>
    <w:rsid w:val="004F0859"/>
    <w:rsid w:val="004F0870"/>
    <w:rsid w:val="004F0B7A"/>
    <w:rsid w:val="004F107B"/>
    <w:rsid w:val="004F1304"/>
    <w:rsid w:val="004F17BE"/>
    <w:rsid w:val="004F1A13"/>
    <w:rsid w:val="004F4396"/>
    <w:rsid w:val="004F5F66"/>
    <w:rsid w:val="004F659C"/>
    <w:rsid w:val="0050029B"/>
    <w:rsid w:val="00501221"/>
    <w:rsid w:val="005013FB"/>
    <w:rsid w:val="00501842"/>
    <w:rsid w:val="00504E0D"/>
    <w:rsid w:val="00504F8A"/>
    <w:rsid w:val="00505BD7"/>
    <w:rsid w:val="00506037"/>
    <w:rsid w:val="005060FF"/>
    <w:rsid w:val="005061B8"/>
    <w:rsid w:val="0051062F"/>
    <w:rsid w:val="00510807"/>
    <w:rsid w:val="00512A1F"/>
    <w:rsid w:val="0051625B"/>
    <w:rsid w:val="00517553"/>
    <w:rsid w:val="00519197"/>
    <w:rsid w:val="00520E31"/>
    <w:rsid w:val="005219F8"/>
    <w:rsid w:val="00521F4D"/>
    <w:rsid w:val="005234AC"/>
    <w:rsid w:val="00524FCE"/>
    <w:rsid w:val="0052696D"/>
    <w:rsid w:val="0052790D"/>
    <w:rsid w:val="005315B2"/>
    <w:rsid w:val="005319F8"/>
    <w:rsid w:val="005332F2"/>
    <w:rsid w:val="005338B5"/>
    <w:rsid w:val="00533FC0"/>
    <w:rsid w:val="0053474E"/>
    <w:rsid w:val="00534DBB"/>
    <w:rsid w:val="00535FD2"/>
    <w:rsid w:val="005409F8"/>
    <w:rsid w:val="00547053"/>
    <w:rsid w:val="00551488"/>
    <w:rsid w:val="005527BA"/>
    <w:rsid w:val="005530AF"/>
    <w:rsid w:val="005536D9"/>
    <w:rsid w:val="0055499B"/>
    <w:rsid w:val="0055603D"/>
    <w:rsid w:val="00564B1A"/>
    <w:rsid w:val="00564D29"/>
    <w:rsid w:val="00566F9E"/>
    <w:rsid w:val="005676F3"/>
    <w:rsid w:val="00567BD8"/>
    <w:rsid w:val="005709A0"/>
    <w:rsid w:val="00572226"/>
    <w:rsid w:val="005732F6"/>
    <w:rsid w:val="005763A5"/>
    <w:rsid w:val="005808E2"/>
    <w:rsid w:val="00581823"/>
    <w:rsid w:val="00582557"/>
    <w:rsid w:val="00583356"/>
    <w:rsid w:val="00591C1D"/>
    <w:rsid w:val="00592DA6"/>
    <w:rsid w:val="005934AD"/>
    <w:rsid w:val="005958C5"/>
    <w:rsid w:val="00595F51"/>
    <w:rsid w:val="0059632A"/>
    <w:rsid w:val="005A1ACA"/>
    <w:rsid w:val="005A7138"/>
    <w:rsid w:val="005B20A5"/>
    <w:rsid w:val="005B4EA2"/>
    <w:rsid w:val="005B5A69"/>
    <w:rsid w:val="005B70EA"/>
    <w:rsid w:val="005C0579"/>
    <w:rsid w:val="005C1ECA"/>
    <w:rsid w:val="005C2266"/>
    <w:rsid w:val="005C2598"/>
    <w:rsid w:val="005C2A6F"/>
    <w:rsid w:val="005C2C2B"/>
    <w:rsid w:val="005C358C"/>
    <w:rsid w:val="005C3BB5"/>
    <w:rsid w:val="005C677D"/>
    <w:rsid w:val="005C69DC"/>
    <w:rsid w:val="005C6B4B"/>
    <w:rsid w:val="005C7D06"/>
    <w:rsid w:val="005D350D"/>
    <w:rsid w:val="005D5082"/>
    <w:rsid w:val="005D6111"/>
    <w:rsid w:val="005D637D"/>
    <w:rsid w:val="005D73AD"/>
    <w:rsid w:val="005E26D7"/>
    <w:rsid w:val="005E3C8C"/>
    <w:rsid w:val="005E4D58"/>
    <w:rsid w:val="005F22EC"/>
    <w:rsid w:val="005F2B26"/>
    <w:rsid w:val="006004B0"/>
    <w:rsid w:val="0060068B"/>
    <w:rsid w:val="00600715"/>
    <w:rsid w:val="006013F3"/>
    <w:rsid w:val="00601D22"/>
    <w:rsid w:val="0060257D"/>
    <w:rsid w:val="0060318C"/>
    <w:rsid w:val="00603586"/>
    <w:rsid w:val="00604060"/>
    <w:rsid w:val="00606F08"/>
    <w:rsid w:val="006075F3"/>
    <w:rsid w:val="006079CC"/>
    <w:rsid w:val="00607C31"/>
    <w:rsid w:val="006108F1"/>
    <w:rsid w:val="006109E1"/>
    <w:rsid w:val="00610C62"/>
    <w:rsid w:val="00610E2C"/>
    <w:rsid w:val="00610E49"/>
    <w:rsid w:val="006113C4"/>
    <w:rsid w:val="00612B6D"/>
    <w:rsid w:val="00614645"/>
    <w:rsid w:val="006161B7"/>
    <w:rsid w:val="00617BFC"/>
    <w:rsid w:val="00620600"/>
    <w:rsid w:val="00620D80"/>
    <w:rsid w:val="00623946"/>
    <w:rsid w:val="00627540"/>
    <w:rsid w:val="00631F3F"/>
    <w:rsid w:val="00633AC9"/>
    <w:rsid w:val="00637BDA"/>
    <w:rsid w:val="0064217A"/>
    <w:rsid w:val="00642613"/>
    <w:rsid w:val="00643C06"/>
    <w:rsid w:val="00644134"/>
    <w:rsid w:val="0064613A"/>
    <w:rsid w:val="00646DE8"/>
    <w:rsid w:val="0064716A"/>
    <w:rsid w:val="00647D02"/>
    <w:rsid w:val="00650036"/>
    <w:rsid w:val="006504F1"/>
    <w:rsid w:val="006506B6"/>
    <w:rsid w:val="006520AC"/>
    <w:rsid w:val="00652E97"/>
    <w:rsid w:val="00655C47"/>
    <w:rsid w:val="006575AB"/>
    <w:rsid w:val="00660D82"/>
    <w:rsid w:val="00661044"/>
    <w:rsid w:val="00661F34"/>
    <w:rsid w:val="0066247A"/>
    <w:rsid w:val="00662D1B"/>
    <w:rsid w:val="006633E3"/>
    <w:rsid w:val="0066446E"/>
    <w:rsid w:val="00665EEF"/>
    <w:rsid w:val="00666F2B"/>
    <w:rsid w:val="006712A8"/>
    <w:rsid w:val="0067132B"/>
    <w:rsid w:val="006724C2"/>
    <w:rsid w:val="00672739"/>
    <w:rsid w:val="00672AD7"/>
    <w:rsid w:val="006745B4"/>
    <w:rsid w:val="006754D9"/>
    <w:rsid w:val="006754DD"/>
    <w:rsid w:val="00681976"/>
    <w:rsid w:val="00681F8C"/>
    <w:rsid w:val="00682234"/>
    <w:rsid w:val="00682897"/>
    <w:rsid w:val="00686955"/>
    <w:rsid w:val="00686F19"/>
    <w:rsid w:val="006870F5"/>
    <w:rsid w:val="00687D5F"/>
    <w:rsid w:val="00694CA4"/>
    <w:rsid w:val="00697B89"/>
    <w:rsid w:val="006A0F3B"/>
    <w:rsid w:val="006A290D"/>
    <w:rsid w:val="006A3BDA"/>
    <w:rsid w:val="006A3D5F"/>
    <w:rsid w:val="006A4B05"/>
    <w:rsid w:val="006A4BFC"/>
    <w:rsid w:val="006A6F9A"/>
    <w:rsid w:val="006A7A25"/>
    <w:rsid w:val="006B1522"/>
    <w:rsid w:val="006B158F"/>
    <w:rsid w:val="006B2689"/>
    <w:rsid w:val="006B2761"/>
    <w:rsid w:val="006B37E1"/>
    <w:rsid w:val="006B3B76"/>
    <w:rsid w:val="006B451A"/>
    <w:rsid w:val="006B45F3"/>
    <w:rsid w:val="006B4871"/>
    <w:rsid w:val="006B5313"/>
    <w:rsid w:val="006B5714"/>
    <w:rsid w:val="006B7A91"/>
    <w:rsid w:val="006B7F71"/>
    <w:rsid w:val="006C2BD1"/>
    <w:rsid w:val="006C4963"/>
    <w:rsid w:val="006C5BF5"/>
    <w:rsid w:val="006C5ED8"/>
    <w:rsid w:val="006C6337"/>
    <w:rsid w:val="006D1BB7"/>
    <w:rsid w:val="006D2676"/>
    <w:rsid w:val="006D2795"/>
    <w:rsid w:val="006D4BDC"/>
    <w:rsid w:val="006D5189"/>
    <w:rsid w:val="006D79AE"/>
    <w:rsid w:val="006E172F"/>
    <w:rsid w:val="006E18F3"/>
    <w:rsid w:val="006E3D82"/>
    <w:rsid w:val="006E400D"/>
    <w:rsid w:val="006E6213"/>
    <w:rsid w:val="006E6A60"/>
    <w:rsid w:val="006E7736"/>
    <w:rsid w:val="006E7AE6"/>
    <w:rsid w:val="006E7B36"/>
    <w:rsid w:val="006F2B79"/>
    <w:rsid w:val="006F2D06"/>
    <w:rsid w:val="006F2EDD"/>
    <w:rsid w:val="006F5410"/>
    <w:rsid w:val="006F7082"/>
    <w:rsid w:val="006F70DD"/>
    <w:rsid w:val="00701071"/>
    <w:rsid w:val="0070269A"/>
    <w:rsid w:val="00703E87"/>
    <w:rsid w:val="00704F3E"/>
    <w:rsid w:val="00705BF8"/>
    <w:rsid w:val="00705DF6"/>
    <w:rsid w:val="007107A7"/>
    <w:rsid w:val="00713424"/>
    <w:rsid w:val="0071348F"/>
    <w:rsid w:val="00714478"/>
    <w:rsid w:val="007176A9"/>
    <w:rsid w:val="0072315B"/>
    <w:rsid w:val="007234F9"/>
    <w:rsid w:val="007251B3"/>
    <w:rsid w:val="00726797"/>
    <w:rsid w:val="00726D77"/>
    <w:rsid w:val="00727A54"/>
    <w:rsid w:val="00727AC6"/>
    <w:rsid w:val="007317DA"/>
    <w:rsid w:val="00731835"/>
    <w:rsid w:val="007354C8"/>
    <w:rsid w:val="00735832"/>
    <w:rsid w:val="00737565"/>
    <w:rsid w:val="007378DE"/>
    <w:rsid w:val="00741DA2"/>
    <w:rsid w:val="00742421"/>
    <w:rsid w:val="00742C97"/>
    <w:rsid w:val="0074672A"/>
    <w:rsid w:val="0075035E"/>
    <w:rsid w:val="007520A9"/>
    <w:rsid w:val="00752585"/>
    <w:rsid w:val="00752D78"/>
    <w:rsid w:val="00753718"/>
    <w:rsid w:val="00754652"/>
    <w:rsid w:val="007614C1"/>
    <w:rsid w:val="0076212A"/>
    <w:rsid w:val="007629D2"/>
    <w:rsid w:val="00762A24"/>
    <w:rsid w:val="00763506"/>
    <w:rsid w:val="007640CB"/>
    <w:rsid w:val="00764197"/>
    <w:rsid w:val="0076486D"/>
    <w:rsid w:val="007657DE"/>
    <w:rsid w:val="00767128"/>
    <w:rsid w:val="00770DAD"/>
    <w:rsid w:val="007740B3"/>
    <w:rsid w:val="00774B5F"/>
    <w:rsid w:val="00782BDA"/>
    <w:rsid w:val="00783715"/>
    <w:rsid w:val="00783B3B"/>
    <w:rsid w:val="00783D32"/>
    <w:rsid w:val="0078558A"/>
    <w:rsid w:val="00787F3B"/>
    <w:rsid w:val="00790FEA"/>
    <w:rsid w:val="0079175D"/>
    <w:rsid w:val="00796626"/>
    <w:rsid w:val="007973EA"/>
    <w:rsid w:val="007A01A5"/>
    <w:rsid w:val="007A19EB"/>
    <w:rsid w:val="007A233C"/>
    <w:rsid w:val="007A289A"/>
    <w:rsid w:val="007A2FC2"/>
    <w:rsid w:val="007A3DA3"/>
    <w:rsid w:val="007A67E2"/>
    <w:rsid w:val="007B0E06"/>
    <w:rsid w:val="007B108D"/>
    <w:rsid w:val="007B1158"/>
    <w:rsid w:val="007B1698"/>
    <w:rsid w:val="007B3F41"/>
    <w:rsid w:val="007B4BF5"/>
    <w:rsid w:val="007B4FAE"/>
    <w:rsid w:val="007B7477"/>
    <w:rsid w:val="007C15A3"/>
    <w:rsid w:val="007C2D67"/>
    <w:rsid w:val="007C3090"/>
    <w:rsid w:val="007C3F37"/>
    <w:rsid w:val="007C5C41"/>
    <w:rsid w:val="007D131D"/>
    <w:rsid w:val="007D1506"/>
    <w:rsid w:val="007D3F2A"/>
    <w:rsid w:val="007E0DD5"/>
    <w:rsid w:val="007E2472"/>
    <w:rsid w:val="007E3CE8"/>
    <w:rsid w:val="007E59FA"/>
    <w:rsid w:val="007E66B0"/>
    <w:rsid w:val="007F0656"/>
    <w:rsid w:val="007F0924"/>
    <w:rsid w:val="007F4798"/>
    <w:rsid w:val="007F5217"/>
    <w:rsid w:val="007F52F8"/>
    <w:rsid w:val="007F56D9"/>
    <w:rsid w:val="007F6345"/>
    <w:rsid w:val="007F699D"/>
    <w:rsid w:val="007F7115"/>
    <w:rsid w:val="007F7F70"/>
    <w:rsid w:val="00800197"/>
    <w:rsid w:val="00801B36"/>
    <w:rsid w:val="00801FE5"/>
    <w:rsid w:val="00803B75"/>
    <w:rsid w:val="00803BA1"/>
    <w:rsid w:val="00803F46"/>
    <w:rsid w:val="00806F26"/>
    <w:rsid w:val="008104FF"/>
    <w:rsid w:val="008109C7"/>
    <w:rsid w:val="00811C55"/>
    <w:rsid w:val="008120A0"/>
    <w:rsid w:val="00812174"/>
    <w:rsid w:val="008122C0"/>
    <w:rsid w:val="00812DA1"/>
    <w:rsid w:val="008137D5"/>
    <w:rsid w:val="00813923"/>
    <w:rsid w:val="0081437C"/>
    <w:rsid w:val="00814FD1"/>
    <w:rsid w:val="008157BC"/>
    <w:rsid w:val="0081630C"/>
    <w:rsid w:val="00816509"/>
    <w:rsid w:val="008179F1"/>
    <w:rsid w:val="00822D82"/>
    <w:rsid w:val="008230DE"/>
    <w:rsid w:val="008234BC"/>
    <w:rsid w:val="00823894"/>
    <w:rsid w:val="00825657"/>
    <w:rsid w:val="008302AA"/>
    <w:rsid w:val="00832BC1"/>
    <w:rsid w:val="0083337B"/>
    <w:rsid w:val="00835AF8"/>
    <w:rsid w:val="00840E09"/>
    <w:rsid w:val="008413B7"/>
    <w:rsid w:val="00841FC4"/>
    <w:rsid w:val="00842122"/>
    <w:rsid w:val="0084284E"/>
    <w:rsid w:val="00843B80"/>
    <w:rsid w:val="008444BB"/>
    <w:rsid w:val="00846E19"/>
    <w:rsid w:val="00848908"/>
    <w:rsid w:val="0085058C"/>
    <w:rsid w:val="00850E30"/>
    <w:rsid w:val="00851C10"/>
    <w:rsid w:val="00852AF1"/>
    <w:rsid w:val="0085376A"/>
    <w:rsid w:val="00854839"/>
    <w:rsid w:val="008560C5"/>
    <w:rsid w:val="008567B1"/>
    <w:rsid w:val="00856964"/>
    <w:rsid w:val="00857741"/>
    <w:rsid w:val="00857EA6"/>
    <w:rsid w:val="00864958"/>
    <w:rsid w:val="008649C2"/>
    <w:rsid w:val="00864FE0"/>
    <w:rsid w:val="00867C60"/>
    <w:rsid w:val="00870D4F"/>
    <w:rsid w:val="008718FB"/>
    <w:rsid w:val="008734AB"/>
    <w:rsid w:val="0087576D"/>
    <w:rsid w:val="0087581D"/>
    <w:rsid w:val="00876A90"/>
    <w:rsid w:val="00877117"/>
    <w:rsid w:val="0088056A"/>
    <w:rsid w:val="00882E56"/>
    <w:rsid w:val="00885AEF"/>
    <w:rsid w:val="00890F7A"/>
    <w:rsid w:val="0089121A"/>
    <w:rsid w:val="00893F2B"/>
    <w:rsid w:val="00894B72"/>
    <w:rsid w:val="00897162"/>
    <w:rsid w:val="008A0713"/>
    <w:rsid w:val="008A3A09"/>
    <w:rsid w:val="008A3A3E"/>
    <w:rsid w:val="008A3C54"/>
    <w:rsid w:val="008A692C"/>
    <w:rsid w:val="008A7043"/>
    <w:rsid w:val="008A7805"/>
    <w:rsid w:val="008B215A"/>
    <w:rsid w:val="008B262F"/>
    <w:rsid w:val="008B3D62"/>
    <w:rsid w:val="008B6461"/>
    <w:rsid w:val="008C07EB"/>
    <w:rsid w:val="008C09F5"/>
    <w:rsid w:val="008C1E48"/>
    <w:rsid w:val="008C1F5A"/>
    <w:rsid w:val="008C2250"/>
    <w:rsid w:val="008C3BA9"/>
    <w:rsid w:val="008C3F95"/>
    <w:rsid w:val="008C4A3D"/>
    <w:rsid w:val="008D0CCB"/>
    <w:rsid w:val="008D0E50"/>
    <w:rsid w:val="008D27FF"/>
    <w:rsid w:val="008D2AE7"/>
    <w:rsid w:val="008D2FE5"/>
    <w:rsid w:val="008D4A20"/>
    <w:rsid w:val="008D524C"/>
    <w:rsid w:val="008D64E1"/>
    <w:rsid w:val="008D66EC"/>
    <w:rsid w:val="008D739E"/>
    <w:rsid w:val="008E62B3"/>
    <w:rsid w:val="008E6D69"/>
    <w:rsid w:val="008E7A36"/>
    <w:rsid w:val="008F175E"/>
    <w:rsid w:val="008F1799"/>
    <w:rsid w:val="008F3BB7"/>
    <w:rsid w:val="008F5EF6"/>
    <w:rsid w:val="008F6BC4"/>
    <w:rsid w:val="0090015F"/>
    <w:rsid w:val="00900208"/>
    <w:rsid w:val="00900234"/>
    <w:rsid w:val="00900B1E"/>
    <w:rsid w:val="00901754"/>
    <w:rsid w:val="0090309B"/>
    <w:rsid w:val="0090516B"/>
    <w:rsid w:val="009057DC"/>
    <w:rsid w:val="0090676F"/>
    <w:rsid w:val="00906D79"/>
    <w:rsid w:val="00910B08"/>
    <w:rsid w:val="0091160D"/>
    <w:rsid w:val="009121C1"/>
    <w:rsid w:val="00912DC0"/>
    <w:rsid w:val="00915F14"/>
    <w:rsid w:val="00916987"/>
    <w:rsid w:val="00916AE4"/>
    <w:rsid w:val="009178A7"/>
    <w:rsid w:val="009209B8"/>
    <w:rsid w:val="0092147D"/>
    <w:rsid w:val="00921967"/>
    <w:rsid w:val="009221BA"/>
    <w:rsid w:val="009233CB"/>
    <w:rsid w:val="009261E7"/>
    <w:rsid w:val="00930089"/>
    <w:rsid w:val="00930F5B"/>
    <w:rsid w:val="009322BA"/>
    <w:rsid w:val="00932AEE"/>
    <w:rsid w:val="00932F0B"/>
    <w:rsid w:val="00933677"/>
    <w:rsid w:val="00933BA8"/>
    <w:rsid w:val="00933EDD"/>
    <w:rsid w:val="0093451F"/>
    <w:rsid w:val="0093758B"/>
    <w:rsid w:val="0094265A"/>
    <w:rsid w:val="009433E0"/>
    <w:rsid w:val="00946B06"/>
    <w:rsid w:val="00947474"/>
    <w:rsid w:val="009511FE"/>
    <w:rsid w:val="00951455"/>
    <w:rsid w:val="00951618"/>
    <w:rsid w:val="00954069"/>
    <w:rsid w:val="009550C3"/>
    <w:rsid w:val="009559BB"/>
    <w:rsid w:val="00955C8A"/>
    <w:rsid w:val="00956483"/>
    <w:rsid w:val="00957A94"/>
    <w:rsid w:val="00960502"/>
    <w:rsid w:val="00960F0C"/>
    <w:rsid w:val="00962170"/>
    <w:rsid w:val="00964D39"/>
    <w:rsid w:val="009673ED"/>
    <w:rsid w:val="009718F8"/>
    <w:rsid w:val="00971C79"/>
    <w:rsid w:val="0097261D"/>
    <w:rsid w:val="00972920"/>
    <w:rsid w:val="00973EB4"/>
    <w:rsid w:val="009807AD"/>
    <w:rsid w:val="00984A51"/>
    <w:rsid w:val="00985520"/>
    <w:rsid w:val="00986C67"/>
    <w:rsid w:val="0098B86E"/>
    <w:rsid w:val="0099260D"/>
    <w:rsid w:val="009931D3"/>
    <w:rsid w:val="009934CA"/>
    <w:rsid w:val="009937E7"/>
    <w:rsid w:val="00996141"/>
    <w:rsid w:val="00996622"/>
    <w:rsid w:val="009A5709"/>
    <w:rsid w:val="009A730E"/>
    <w:rsid w:val="009A7AF7"/>
    <w:rsid w:val="009B0E3A"/>
    <w:rsid w:val="009B47B2"/>
    <w:rsid w:val="009B48D4"/>
    <w:rsid w:val="009B69D1"/>
    <w:rsid w:val="009B6F95"/>
    <w:rsid w:val="009B7DCE"/>
    <w:rsid w:val="009C0850"/>
    <w:rsid w:val="009C0D53"/>
    <w:rsid w:val="009C41B2"/>
    <w:rsid w:val="009C4357"/>
    <w:rsid w:val="009C6692"/>
    <w:rsid w:val="009D0E66"/>
    <w:rsid w:val="009D0F29"/>
    <w:rsid w:val="009D3094"/>
    <w:rsid w:val="009D32E5"/>
    <w:rsid w:val="009D4B0E"/>
    <w:rsid w:val="009D4BE0"/>
    <w:rsid w:val="009D74E2"/>
    <w:rsid w:val="009E123C"/>
    <w:rsid w:val="009E13F1"/>
    <w:rsid w:val="009E210E"/>
    <w:rsid w:val="009E2AEA"/>
    <w:rsid w:val="009E3184"/>
    <w:rsid w:val="009E47FC"/>
    <w:rsid w:val="009E533F"/>
    <w:rsid w:val="009E665A"/>
    <w:rsid w:val="009F027C"/>
    <w:rsid w:val="009F1B9D"/>
    <w:rsid w:val="009F6517"/>
    <w:rsid w:val="00A010E2"/>
    <w:rsid w:val="00A0157B"/>
    <w:rsid w:val="00A0211C"/>
    <w:rsid w:val="00A02325"/>
    <w:rsid w:val="00A02E6A"/>
    <w:rsid w:val="00A05B0A"/>
    <w:rsid w:val="00A061CC"/>
    <w:rsid w:val="00A10D6E"/>
    <w:rsid w:val="00A12953"/>
    <w:rsid w:val="00A140F2"/>
    <w:rsid w:val="00A14EA5"/>
    <w:rsid w:val="00A1557F"/>
    <w:rsid w:val="00A15AD5"/>
    <w:rsid w:val="00A22250"/>
    <w:rsid w:val="00A22953"/>
    <w:rsid w:val="00A27CF9"/>
    <w:rsid w:val="00A32DBB"/>
    <w:rsid w:val="00A35B4F"/>
    <w:rsid w:val="00A3693D"/>
    <w:rsid w:val="00A372A4"/>
    <w:rsid w:val="00A373AF"/>
    <w:rsid w:val="00A44175"/>
    <w:rsid w:val="00A443E1"/>
    <w:rsid w:val="00A443E4"/>
    <w:rsid w:val="00A4457A"/>
    <w:rsid w:val="00A44A77"/>
    <w:rsid w:val="00A45AEA"/>
    <w:rsid w:val="00A46325"/>
    <w:rsid w:val="00A46D14"/>
    <w:rsid w:val="00A4E357"/>
    <w:rsid w:val="00A50444"/>
    <w:rsid w:val="00A51153"/>
    <w:rsid w:val="00A51968"/>
    <w:rsid w:val="00A51F63"/>
    <w:rsid w:val="00A523CF"/>
    <w:rsid w:val="00A52547"/>
    <w:rsid w:val="00A54459"/>
    <w:rsid w:val="00A553E8"/>
    <w:rsid w:val="00A56594"/>
    <w:rsid w:val="00A5676A"/>
    <w:rsid w:val="00A572E6"/>
    <w:rsid w:val="00A57F6D"/>
    <w:rsid w:val="00A612C4"/>
    <w:rsid w:val="00A615AB"/>
    <w:rsid w:val="00A615FD"/>
    <w:rsid w:val="00A63A9B"/>
    <w:rsid w:val="00A6488C"/>
    <w:rsid w:val="00A64DD4"/>
    <w:rsid w:val="00A66BA3"/>
    <w:rsid w:val="00A66C0A"/>
    <w:rsid w:val="00A7089D"/>
    <w:rsid w:val="00A70BCB"/>
    <w:rsid w:val="00A710EF"/>
    <w:rsid w:val="00A716BD"/>
    <w:rsid w:val="00A731C5"/>
    <w:rsid w:val="00A76980"/>
    <w:rsid w:val="00A8029B"/>
    <w:rsid w:val="00A81D59"/>
    <w:rsid w:val="00A81E2D"/>
    <w:rsid w:val="00A84574"/>
    <w:rsid w:val="00A850D2"/>
    <w:rsid w:val="00A91E6D"/>
    <w:rsid w:val="00A93856"/>
    <w:rsid w:val="00A93E7F"/>
    <w:rsid w:val="00A95E46"/>
    <w:rsid w:val="00A96A6F"/>
    <w:rsid w:val="00A96BF7"/>
    <w:rsid w:val="00A97B9A"/>
    <w:rsid w:val="00AA1615"/>
    <w:rsid w:val="00AA266B"/>
    <w:rsid w:val="00AA2865"/>
    <w:rsid w:val="00AA3547"/>
    <w:rsid w:val="00AA53D3"/>
    <w:rsid w:val="00AA6635"/>
    <w:rsid w:val="00AA6C19"/>
    <w:rsid w:val="00AB0683"/>
    <w:rsid w:val="00AB11BF"/>
    <w:rsid w:val="00AB174D"/>
    <w:rsid w:val="00AB1A6D"/>
    <w:rsid w:val="00AB2B72"/>
    <w:rsid w:val="00AB2CA9"/>
    <w:rsid w:val="00AB5216"/>
    <w:rsid w:val="00AB7908"/>
    <w:rsid w:val="00AC16EE"/>
    <w:rsid w:val="00AC3AE9"/>
    <w:rsid w:val="00AC431F"/>
    <w:rsid w:val="00AC5DF2"/>
    <w:rsid w:val="00AC66F8"/>
    <w:rsid w:val="00AD0309"/>
    <w:rsid w:val="00AD126B"/>
    <w:rsid w:val="00AD1751"/>
    <w:rsid w:val="00AD3911"/>
    <w:rsid w:val="00AD4641"/>
    <w:rsid w:val="00AD49A0"/>
    <w:rsid w:val="00AD6245"/>
    <w:rsid w:val="00AE04C7"/>
    <w:rsid w:val="00AE06CE"/>
    <w:rsid w:val="00AE1FAB"/>
    <w:rsid w:val="00AF059C"/>
    <w:rsid w:val="00AF4BCA"/>
    <w:rsid w:val="00AF7A6B"/>
    <w:rsid w:val="00AF7EED"/>
    <w:rsid w:val="00B02FD3"/>
    <w:rsid w:val="00B03165"/>
    <w:rsid w:val="00B04A03"/>
    <w:rsid w:val="00B05B14"/>
    <w:rsid w:val="00B06E36"/>
    <w:rsid w:val="00B07F29"/>
    <w:rsid w:val="00B10377"/>
    <w:rsid w:val="00B11077"/>
    <w:rsid w:val="00B117D3"/>
    <w:rsid w:val="00B119F3"/>
    <w:rsid w:val="00B13B26"/>
    <w:rsid w:val="00B13B69"/>
    <w:rsid w:val="00B140B4"/>
    <w:rsid w:val="00B14423"/>
    <w:rsid w:val="00B16D35"/>
    <w:rsid w:val="00B17F87"/>
    <w:rsid w:val="00B20483"/>
    <w:rsid w:val="00B22232"/>
    <w:rsid w:val="00B22F87"/>
    <w:rsid w:val="00B23082"/>
    <w:rsid w:val="00B23ABA"/>
    <w:rsid w:val="00B23D0C"/>
    <w:rsid w:val="00B23FEA"/>
    <w:rsid w:val="00B2686A"/>
    <w:rsid w:val="00B27AFD"/>
    <w:rsid w:val="00B30CBD"/>
    <w:rsid w:val="00B31333"/>
    <w:rsid w:val="00B32EE8"/>
    <w:rsid w:val="00B4012A"/>
    <w:rsid w:val="00B42F37"/>
    <w:rsid w:val="00B446F9"/>
    <w:rsid w:val="00B47441"/>
    <w:rsid w:val="00B474AF"/>
    <w:rsid w:val="00B56452"/>
    <w:rsid w:val="00B56815"/>
    <w:rsid w:val="00B61351"/>
    <w:rsid w:val="00B633A1"/>
    <w:rsid w:val="00B7084A"/>
    <w:rsid w:val="00B70FE5"/>
    <w:rsid w:val="00B71B6A"/>
    <w:rsid w:val="00B75535"/>
    <w:rsid w:val="00B808F9"/>
    <w:rsid w:val="00B80D39"/>
    <w:rsid w:val="00B8228F"/>
    <w:rsid w:val="00B853B1"/>
    <w:rsid w:val="00B8567A"/>
    <w:rsid w:val="00B856D7"/>
    <w:rsid w:val="00B86F86"/>
    <w:rsid w:val="00B9289F"/>
    <w:rsid w:val="00B932C8"/>
    <w:rsid w:val="00B93C31"/>
    <w:rsid w:val="00B95A41"/>
    <w:rsid w:val="00BA0FD8"/>
    <w:rsid w:val="00BA31D4"/>
    <w:rsid w:val="00BA7FBC"/>
    <w:rsid w:val="00BB269C"/>
    <w:rsid w:val="00BB3424"/>
    <w:rsid w:val="00BB41C3"/>
    <w:rsid w:val="00BB45D4"/>
    <w:rsid w:val="00BB7D32"/>
    <w:rsid w:val="00BC3C54"/>
    <w:rsid w:val="00BC54E4"/>
    <w:rsid w:val="00BC5D12"/>
    <w:rsid w:val="00BC629E"/>
    <w:rsid w:val="00BD11DD"/>
    <w:rsid w:val="00BD1376"/>
    <w:rsid w:val="00BD30D7"/>
    <w:rsid w:val="00BD4586"/>
    <w:rsid w:val="00BD5C7E"/>
    <w:rsid w:val="00BD725D"/>
    <w:rsid w:val="00BE1191"/>
    <w:rsid w:val="00BE1CA6"/>
    <w:rsid w:val="00BE3237"/>
    <w:rsid w:val="00BE4123"/>
    <w:rsid w:val="00BE4DED"/>
    <w:rsid w:val="00BE5459"/>
    <w:rsid w:val="00BE5926"/>
    <w:rsid w:val="00BE6560"/>
    <w:rsid w:val="00BE771C"/>
    <w:rsid w:val="00BF2A25"/>
    <w:rsid w:val="00BF313F"/>
    <w:rsid w:val="00BF3A87"/>
    <w:rsid w:val="00BF3F13"/>
    <w:rsid w:val="00BF4168"/>
    <w:rsid w:val="00BF6744"/>
    <w:rsid w:val="00C0021C"/>
    <w:rsid w:val="00C0049F"/>
    <w:rsid w:val="00C00578"/>
    <w:rsid w:val="00C01344"/>
    <w:rsid w:val="00C02A8B"/>
    <w:rsid w:val="00C02C58"/>
    <w:rsid w:val="00C10EE9"/>
    <w:rsid w:val="00C13544"/>
    <w:rsid w:val="00C1451A"/>
    <w:rsid w:val="00C155C0"/>
    <w:rsid w:val="00C170A8"/>
    <w:rsid w:val="00C22BB6"/>
    <w:rsid w:val="00C230F0"/>
    <w:rsid w:val="00C23F32"/>
    <w:rsid w:val="00C264DF"/>
    <w:rsid w:val="00C3139C"/>
    <w:rsid w:val="00C315BA"/>
    <w:rsid w:val="00C317BA"/>
    <w:rsid w:val="00C321AC"/>
    <w:rsid w:val="00C333DA"/>
    <w:rsid w:val="00C33DE6"/>
    <w:rsid w:val="00C35C3F"/>
    <w:rsid w:val="00C37D18"/>
    <w:rsid w:val="00C44DBD"/>
    <w:rsid w:val="00C45F95"/>
    <w:rsid w:val="00C50524"/>
    <w:rsid w:val="00C51505"/>
    <w:rsid w:val="00C53326"/>
    <w:rsid w:val="00C61600"/>
    <w:rsid w:val="00C626F9"/>
    <w:rsid w:val="00C657A7"/>
    <w:rsid w:val="00C704A5"/>
    <w:rsid w:val="00C70533"/>
    <w:rsid w:val="00C71D7C"/>
    <w:rsid w:val="00C73071"/>
    <w:rsid w:val="00C73137"/>
    <w:rsid w:val="00C73DB7"/>
    <w:rsid w:val="00C73FBD"/>
    <w:rsid w:val="00C7559A"/>
    <w:rsid w:val="00C766B1"/>
    <w:rsid w:val="00C86176"/>
    <w:rsid w:val="00C86351"/>
    <w:rsid w:val="00C916D2"/>
    <w:rsid w:val="00C91D5E"/>
    <w:rsid w:val="00C9267E"/>
    <w:rsid w:val="00C92895"/>
    <w:rsid w:val="00C95A24"/>
    <w:rsid w:val="00C97E94"/>
    <w:rsid w:val="00CA6544"/>
    <w:rsid w:val="00CB0F5A"/>
    <w:rsid w:val="00CB185E"/>
    <w:rsid w:val="00CB2E87"/>
    <w:rsid w:val="00CB5EEF"/>
    <w:rsid w:val="00CB66EE"/>
    <w:rsid w:val="00CB70A1"/>
    <w:rsid w:val="00CC05F2"/>
    <w:rsid w:val="00CC0F89"/>
    <w:rsid w:val="00CC1677"/>
    <w:rsid w:val="00CC27A0"/>
    <w:rsid w:val="00CC2C9A"/>
    <w:rsid w:val="00CC34F8"/>
    <w:rsid w:val="00CC4727"/>
    <w:rsid w:val="00CC5562"/>
    <w:rsid w:val="00CC64D0"/>
    <w:rsid w:val="00CCA2C9"/>
    <w:rsid w:val="00CD036E"/>
    <w:rsid w:val="00CD1CD5"/>
    <w:rsid w:val="00CD2FAF"/>
    <w:rsid w:val="00CD5256"/>
    <w:rsid w:val="00CD52DC"/>
    <w:rsid w:val="00CE0DAE"/>
    <w:rsid w:val="00CE2B58"/>
    <w:rsid w:val="00CE3B81"/>
    <w:rsid w:val="00CE4091"/>
    <w:rsid w:val="00CE4472"/>
    <w:rsid w:val="00CE47C5"/>
    <w:rsid w:val="00CE5401"/>
    <w:rsid w:val="00CE7711"/>
    <w:rsid w:val="00CF00F7"/>
    <w:rsid w:val="00CF68A3"/>
    <w:rsid w:val="00D022B2"/>
    <w:rsid w:val="00D024BC"/>
    <w:rsid w:val="00D03A68"/>
    <w:rsid w:val="00D063F6"/>
    <w:rsid w:val="00D06B6F"/>
    <w:rsid w:val="00D072FF"/>
    <w:rsid w:val="00D07384"/>
    <w:rsid w:val="00D075BC"/>
    <w:rsid w:val="00D1189B"/>
    <w:rsid w:val="00D12D69"/>
    <w:rsid w:val="00D133D6"/>
    <w:rsid w:val="00D1406D"/>
    <w:rsid w:val="00D14592"/>
    <w:rsid w:val="00D16DD0"/>
    <w:rsid w:val="00D174AC"/>
    <w:rsid w:val="00D17BE4"/>
    <w:rsid w:val="00D206C7"/>
    <w:rsid w:val="00D2097F"/>
    <w:rsid w:val="00D20A93"/>
    <w:rsid w:val="00D266BF"/>
    <w:rsid w:val="00D37BD3"/>
    <w:rsid w:val="00D37D48"/>
    <w:rsid w:val="00D452AB"/>
    <w:rsid w:val="00D460E7"/>
    <w:rsid w:val="00D50888"/>
    <w:rsid w:val="00D509BC"/>
    <w:rsid w:val="00D5141B"/>
    <w:rsid w:val="00D51D87"/>
    <w:rsid w:val="00D52C4E"/>
    <w:rsid w:val="00D533F0"/>
    <w:rsid w:val="00D53943"/>
    <w:rsid w:val="00D54EE9"/>
    <w:rsid w:val="00D56320"/>
    <w:rsid w:val="00D57273"/>
    <w:rsid w:val="00D608B8"/>
    <w:rsid w:val="00D62FED"/>
    <w:rsid w:val="00D64501"/>
    <w:rsid w:val="00D648A0"/>
    <w:rsid w:val="00D71846"/>
    <w:rsid w:val="00D72DDE"/>
    <w:rsid w:val="00D76056"/>
    <w:rsid w:val="00D7665C"/>
    <w:rsid w:val="00D77DAD"/>
    <w:rsid w:val="00D811F7"/>
    <w:rsid w:val="00D81211"/>
    <w:rsid w:val="00D815D8"/>
    <w:rsid w:val="00D831CB"/>
    <w:rsid w:val="00D83508"/>
    <w:rsid w:val="00D8521B"/>
    <w:rsid w:val="00D86424"/>
    <w:rsid w:val="00D87CF2"/>
    <w:rsid w:val="00D90C95"/>
    <w:rsid w:val="00D91EE7"/>
    <w:rsid w:val="00D9408B"/>
    <w:rsid w:val="00D94737"/>
    <w:rsid w:val="00D95E5C"/>
    <w:rsid w:val="00DA0181"/>
    <w:rsid w:val="00DA22EB"/>
    <w:rsid w:val="00DA2AAD"/>
    <w:rsid w:val="00DA362E"/>
    <w:rsid w:val="00DA470A"/>
    <w:rsid w:val="00DA4C95"/>
    <w:rsid w:val="00DA4EA6"/>
    <w:rsid w:val="00DA5852"/>
    <w:rsid w:val="00DA72BF"/>
    <w:rsid w:val="00DA77A3"/>
    <w:rsid w:val="00DB0A6A"/>
    <w:rsid w:val="00DB137C"/>
    <w:rsid w:val="00DB2B4E"/>
    <w:rsid w:val="00DB2FF4"/>
    <w:rsid w:val="00DB34E2"/>
    <w:rsid w:val="00DB5E24"/>
    <w:rsid w:val="00DB5F7F"/>
    <w:rsid w:val="00DC0F1B"/>
    <w:rsid w:val="00DC3472"/>
    <w:rsid w:val="00DD09C8"/>
    <w:rsid w:val="00DD34E1"/>
    <w:rsid w:val="00DD3D0C"/>
    <w:rsid w:val="00DD48F1"/>
    <w:rsid w:val="00DD7AAA"/>
    <w:rsid w:val="00DE12AB"/>
    <w:rsid w:val="00DE16F4"/>
    <w:rsid w:val="00DE1DD3"/>
    <w:rsid w:val="00DE270B"/>
    <w:rsid w:val="00DE2C86"/>
    <w:rsid w:val="00DE5A00"/>
    <w:rsid w:val="00DE6719"/>
    <w:rsid w:val="00DE7338"/>
    <w:rsid w:val="00DF0CE1"/>
    <w:rsid w:val="00DF0DCE"/>
    <w:rsid w:val="00DF1569"/>
    <w:rsid w:val="00DF1724"/>
    <w:rsid w:val="00DF1E2F"/>
    <w:rsid w:val="00DF1FE2"/>
    <w:rsid w:val="00DF2172"/>
    <w:rsid w:val="00DF5BDF"/>
    <w:rsid w:val="00DF63E6"/>
    <w:rsid w:val="00DF7202"/>
    <w:rsid w:val="00E0001E"/>
    <w:rsid w:val="00E0224B"/>
    <w:rsid w:val="00E04E9B"/>
    <w:rsid w:val="00E052F7"/>
    <w:rsid w:val="00E06335"/>
    <w:rsid w:val="00E0659E"/>
    <w:rsid w:val="00E076FF"/>
    <w:rsid w:val="00E079AB"/>
    <w:rsid w:val="00E104C0"/>
    <w:rsid w:val="00E10B9D"/>
    <w:rsid w:val="00E115F4"/>
    <w:rsid w:val="00E11CE8"/>
    <w:rsid w:val="00E11EDD"/>
    <w:rsid w:val="00E12974"/>
    <w:rsid w:val="00E13B01"/>
    <w:rsid w:val="00E1622A"/>
    <w:rsid w:val="00E17C6B"/>
    <w:rsid w:val="00E219C9"/>
    <w:rsid w:val="00E22478"/>
    <w:rsid w:val="00E3171F"/>
    <w:rsid w:val="00E31FC6"/>
    <w:rsid w:val="00E31FFD"/>
    <w:rsid w:val="00E32399"/>
    <w:rsid w:val="00E32D7B"/>
    <w:rsid w:val="00E35040"/>
    <w:rsid w:val="00E4078A"/>
    <w:rsid w:val="00E43E0B"/>
    <w:rsid w:val="00E45566"/>
    <w:rsid w:val="00E45E57"/>
    <w:rsid w:val="00E51100"/>
    <w:rsid w:val="00E5291D"/>
    <w:rsid w:val="00E5467E"/>
    <w:rsid w:val="00E55739"/>
    <w:rsid w:val="00E56B94"/>
    <w:rsid w:val="00E57AB2"/>
    <w:rsid w:val="00E60783"/>
    <w:rsid w:val="00E609B6"/>
    <w:rsid w:val="00E618D8"/>
    <w:rsid w:val="00E63017"/>
    <w:rsid w:val="00E63898"/>
    <w:rsid w:val="00E65561"/>
    <w:rsid w:val="00E66029"/>
    <w:rsid w:val="00E715D6"/>
    <w:rsid w:val="00E721DB"/>
    <w:rsid w:val="00E72DED"/>
    <w:rsid w:val="00E81CA7"/>
    <w:rsid w:val="00E87E83"/>
    <w:rsid w:val="00E90092"/>
    <w:rsid w:val="00E91D88"/>
    <w:rsid w:val="00E93822"/>
    <w:rsid w:val="00E93BB6"/>
    <w:rsid w:val="00E95E58"/>
    <w:rsid w:val="00EA141B"/>
    <w:rsid w:val="00EA17D7"/>
    <w:rsid w:val="00EA2614"/>
    <w:rsid w:val="00EA266A"/>
    <w:rsid w:val="00EA3D5B"/>
    <w:rsid w:val="00EA450D"/>
    <w:rsid w:val="00EA6561"/>
    <w:rsid w:val="00EB0118"/>
    <w:rsid w:val="00EB05FF"/>
    <w:rsid w:val="00EB07C4"/>
    <w:rsid w:val="00EB1748"/>
    <w:rsid w:val="00EB3526"/>
    <w:rsid w:val="00EB4370"/>
    <w:rsid w:val="00EB5DA2"/>
    <w:rsid w:val="00EB74F3"/>
    <w:rsid w:val="00EB772E"/>
    <w:rsid w:val="00EC714E"/>
    <w:rsid w:val="00EC7AE7"/>
    <w:rsid w:val="00ED0B65"/>
    <w:rsid w:val="00ED0DD8"/>
    <w:rsid w:val="00ED29AE"/>
    <w:rsid w:val="00ED38A3"/>
    <w:rsid w:val="00ED4465"/>
    <w:rsid w:val="00ED47E4"/>
    <w:rsid w:val="00ED5208"/>
    <w:rsid w:val="00EE0652"/>
    <w:rsid w:val="00EE1543"/>
    <w:rsid w:val="00EE39F7"/>
    <w:rsid w:val="00EE4EAC"/>
    <w:rsid w:val="00EE53BA"/>
    <w:rsid w:val="00EE688B"/>
    <w:rsid w:val="00EF2F43"/>
    <w:rsid w:val="00EF3271"/>
    <w:rsid w:val="00EF3C5C"/>
    <w:rsid w:val="00EF4C44"/>
    <w:rsid w:val="00EF5D40"/>
    <w:rsid w:val="00F001B1"/>
    <w:rsid w:val="00F01DE0"/>
    <w:rsid w:val="00F03039"/>
    <w:rsid w:val="00F0346B"/>
    <w:rsid w:val="00F05978"/>
    <w:rsid w:val="00F1154C"/>
    <w:rsid w:val="00F13511"/>
    <w:rsid w:val="00F13A5B"/>
    <w:rsid w:val="00F14E26"/>
    <w:rsid w:val="00F15226"/>
    <w:rsid w:val="00F16B40"/>
    <w:rsid w:val="00F171F5"/>
    <w:rsid w:val="00F17555"/>
    <w:rsid w:val="00F20026"/>
    <w:rsid w:val="00F202C0"/>
    <w:rsid w:val="00F205E3"/>
    <w:rsid w:val="00F2177F"/>
    <w:rsid w:val="00F21BBE"/>
    <w:rsid w:val="00F222DB"/>
    <w:rsid w:val="00F22582"/>
    <w:rsid w:val="00F22ADB"/>
    <w:rsid w:val="00F22EFD"/>
    <w:rsid w:val="00F24902"/>
    <w:rsid w:val="00F24A45"/>
    <w:rsid w:val="00F2700F"/>
    <w:rsid w:val="00F30EAD"/>
    <w:rsid w:val="00F31720"/>
    <w:rsid w:val="00F32D25"/>
    <w:rsid w:val="00F3499A"/>
    <w:rsid w:val="00F3588E"/>
    <w:rsid w:val="00F35D8F"/>
    <w:rsid w:val="00F39085"/>
    <w:rsid w:val="00F4072F"/>
    <w:rsid w:val="00F40A2C"/>
    <w:rsid w:val="00F41BD2"/>
    <w:rsid w:val="00F4209C"/>
    <w:rsid w:val="00F4390B"/>
    <w:rsid w:val="00F43FF0"/>
    <w:rsid w:val="00F44AE6"/>
    <w:rsid w:val="00F4CAF4"/>
    <w:rsid w:val="00F51819"/>
    <w:rsid w:val="00F531B4"/>
    <w:rsid w:val="00F53710"/>
    <w:rsid w:val="00F57060"/>
    <w:rsid w:val="00F60698"/>
    <w:rsid w:val="00F667D1"/>
    <w:rsid w:val="00F715F0"/>
    <w:rsid w:val="00F72B93"/>
    <w:rsid w:val="00F74958"/>
    <w:rsid w:val="00F75B92"/>
    <w:rsid w:val="00F76AE9"/>
    <w:rsid w:val="00F800A7"/>
    <w:rsid w:val="00F82C7F"/>
    <w:rsid w:val="00F832B3"/>
    <w:rsid w:val="00F90021"/>
    <w:rsid w:val="00F91F4B"/>
    <w:rsid w:val="00F931A0"/>
    <w:rsid w:val="00F9389B"/>
    <w:rsid w:val="00F93C67"/>
    <w:rsid w:val="00F9501B"/>
    <w:rsid w:val="00F957D7"/>
    <w:rsid w:val="00F963F0"/>
    <w:rsid w:val="00F96603"/>
    <w:rsid w:val="00F96650"/>
    <w:rsid w:val="00FA10B1"/>
    <w:rsid w:val="00FA13A5"/>
    <w:rsid w:val="00FA228E"/>
    <w:rsid w:val="00FA2CB9"/>
    <w:rsid w:val="00FA44C9"/>
    <w:rsid w:val="00FA585F"/>
    <w:rsid w:val="00FA5F55"/>
    <w:rsid w:val="00FB09FE"/>
    <w:rsid w:val="00FB1903"/>
    <w:rsid w:val="00FB48B0"/>
    <w:rsid w:val="00FB60C3"/>
    <w:rsid w:val="00FB6A8A"/>
    <w:rsid w:val="00FB73D4"/>
    <w:rsid w:val="00FC0C05"/>
    <w:rsid w:val="00FC1BED"/>
    <w:rsid w:val="00FC313B"/>
    <w:rsid w:val="00FC58FB"/>
    <w:rsid w:val="00FC6F51"/>
    <w:rsid w:val="00FD1576"/>
    <w:rsid w:val="00FD5A34"/>
    <w:rsid w:val="00FD6E03"/>
    <w:rsid w:val="00FD7BE6"/>
    <w:rsid w:val="00FE05E9"/>
    <w:rsid w:val="00FE09E5"/>
    <w:rsid w:val="00FE383D"/>
    <w:rsid w:val="00FE4D4A"/>
    <w:rsid w:val="00FE5BAC"/>
    <w:rsid w:val="00FF018B"/>
    <w:rsid w:val="00FF0C04"/>
    <w:rsid w:val="00FF5486"/>
    <w:rsid w:val="00FF6748"/>
    <w:rsid w:val="010D2A5D"/>
    <w:rsid w:val="012D415F"/>
    <w:rsid w:val="013A6EF7"/>
    <w:rsid w:val="01870766"/>
    <w:rsid w:val="01CF581F"/>
    <w:rsid w:val="01D4DDA4"/>
    <w:rsid w:val="01E2BBF2"/>
    <w:rsid w:val="01F3A928"/>
    <w:rsid w:val="0211BAB8"/>
    <w:rsid w:val="021D808F"/>
    <w:rsid w:val="0225532B"/>
    <w:rsid w:val="0235717E"/>
    <w:rsid w:val="023BC266"/>
    <w:rsid w:val="028850CE"/>
    <w:rsid w:val="0288ADD9"/>
    <w:rsid w:val="029582DB"/>
    <w:rsid w:val="02D3D101"/>
    <w:rsid w:val="02EB3680"/>
    <w:rsid w:val="03202464"/>
    <w:rsid w:val="03340717"/>
    <w:rsid w:val="0337D51A"/>
    <w:rsid w:val="0372FEA3"/>
    <w:rsid w:val="03791BE5"/>
    <w:rsid w:val="03A1CF13"/>
    <w:rsid w:val="03AD8B19"/>
    <w:rsid w:val="03B18404"/>
    <w:rsid w:val="03D1B5F6"/>
    <w:rsid w:val="03DA0B38"/>
    <w:rsid w:val="03F9B293"/>
    <w:rsid w:val="0415C85D"/>
    <w:rsid w:val="042B9AC5"/>
    <w:rsid w:val="042C6BB6"/>
    <w:rsid w:val="04309FC5"/>
    <w:rsid w:val="043321B6"/>
    <w:rsid w:val="04332B04"/>
    <w:rsid w:val="04457805"/>
    <w:rsid w:val="045E9955"/>
    <w:rsid w:val="045F9B94"/>
    <w:rsid w:val="0465488F"/>
    <w:rsid w:val="0483D003"/>
    <w:rsid w:val="04BC4C82"/>
    <w:rsid w:val="04D919D4"/>
    <w:rsid w:val="04F7032B"/>
    <w:rsid w:val="0510B587"/>
    <w:rsid w:val="05135B55"/>
    <w:rsid w:val="05349416"/>
    <w:rsid w:val="054B2B57"/>
    <w:rsid w:val="054BC3CE"/>
    <w:rsid w:val="0550E3B7"/>
    <w:rsid w:val="055C0922"/>
    <w:rsid w:val="0568E5C5"/>
    <w:rsid w:val="05742375"/>
    <w:rsid w:val="0578E1B6"/>
    <w:rsid w:val="0585F710"/>
    <w:rsid w:val="05BF3A76"/>
    <w:rsid w:val="05CD1A14"/>
    <w:rsid w:val="05D6472A"/>
    <w:rsid w:val="05D8ADFA"/>
    <w:rsid w:val="060474A4"/>
    <w:rsid w:val="060C0416"/>
    <w:rsid w:val="060E819B"/>
    <w:rsid w:val="0634D73F"/>
    <w:rsid w:val="06572035"/>
    <w:rsid w:val="066C5BB6"/>
    <w:rsid w:val="06AC21B8"/>
    <w:rsid w:val="06C45244"/>
    <w:rsid w:val="06CBB9A8"/>
    <w:rsid w:val="06F5EA0B"/>
    <w:rsid w:val="07031C57"/>
    <w:rsid w:val="07081EA8"/>
    <w:rsid w:val="072AC3B7"/>
    <w:rsid w:val="072D1740"/>
    <w:rsid w:val="072E295A"/>
    <w:rsid w:val="076D5A54"/>
    <w:rsid w:val="0772178B"/>
    <w:rsid w:val="0787BAE8"/>
    <w:rsid w:val="079CE951"/>
    <w:rsid w:val="079EA5FE"/>
    <w:rsid w:val="07C0FCD4"/>
    <w:rsid w:val="07C26660"/>
    <w:rsid w:val="07E24100"/>
    <w:rsid w:val="07F39A30"/>
    <w:rsid w:val="0825C11F"/>
    <w:rsid w:val="082F542C"/>
    <w:rsid w:val="083D1BBF"/>
    <w:rsid w:val="085C5799"/>
    <w:rsid w:val="0869D148"/>
    <w:rsid w:val="0869F8B5"/>
    <w:rsid w:val="0876C020"/>
    <w:rsid w:val="0878E7A7"/>
    <w:rsid w:val="0882BE2B"/>
    <w:rsid w:val="08A1E95D"/>
    <w:rsid w:val="08A76A38"/>
    <w:rsid w:val="08B7795F"/>
    <w:rsid w:val="090DC3E2"/>
    <w:rsid w:val="09131F88"/>
    <w:rsid w:val="0931A652"/>
    <w:rsid w:val="0934A931"/>
    <w:rsid w:val="096012CB"/>
    <w:rsid w:val="09808582"/>
    <w:rsid w:val="09811CA9"/>
    <w:rsid w:val="09AFD7CD"/>
    <w:rsid w:val="09B7ABDB"/>
    <w:rsid w:val="09FF9803"/>
    <w:rsid w:val="0A00DFFC"/>
    <w:rsid w:val="0A05CE18"/>
    <w:rsid w:val="0A1E9C7A"/>
    <w:rsid w:val="0A2258E4"/>
    <w:rsid w:val="0A24E921"/>
    <w:rsid w:val="0A2E68F9"/>
    <w:rsid w:val="0A2FCAF5"/>
    <w:rsid w:val="0A416750"/>
    <w:rsid w:val="0A4842EC"/>
    <w:rsid w:val="0A60A4D5"/>
    <w:rsid w:val="0A9AE446"/>
    <w:rsid w:val="0AD058D2"/>
    <w:rsid w:val="0ADB9C47"/>
    <w:rsid w:val="0AF023F6"/>
    <w:rsid w:val="0B300ED3"/>
    <w:rsid w:val="0B35BAD1"/>
    <w:rsid w:val="0B4D6AC7"/>
    <w:rsid w:val="0B78515C"/>
    <w:rsid w:val="0B7D3964"/>
    <w:rsid w:val="0B88BF3B"/>
    <w:rsid w:val="0BE5B987"/>
    <w:rsid w:val="0BEF6844"/>
    <w:rsid w:val="0C0D11A8"/>
    <w:rsid w:val="0C0E3CAC"/>
    <w:rsid w:val="0C2FA697"/>
    <w:rsid w:val="0C737F9F"/>
    <w:rsid w:val="0C80CA97"/>
    <w:rsid w:val="0CA930DB"/>
    <w:rsid w:val="0CC13783"/>
    <w:rsid w:val="0CD9B0F1"/>
    <w:rsid w:val="0CDBA241"/>
    <w:rsid w:val="0CE31A7A"/>
    <w:rsid w:val="0CEA370A"/>
    <w:rsid w:val="0D187FB3"/>
    <w:rsid w:val="0D3301EE"/>
    <w:rsid w:val="0D40342A"/>
    <w:rsid w:val="0D57CAF8"/>
    <w:rsid w:val="0D5ACC3F"/>
    <w:rsid w:val="0D680815"/>
    <w:rsid w:val="0D6CCA80"/>
    <w:rsid w:val="0D7801C9"/>
    <w:rsid w:val="0D7E0385"/>
    <w:rsid w:val="0DEC7C94"/>
    <w:rsid w:val="0E1F506E"/>
    <w:rsid w:val="0E5400A8"/>
    <w:rsid w:val="0E56698B"/>
    <w:rsid w:val="0E585B46"/>
    <w:rsid w:val="0E6115AE"/>
    <w:rsid w:val="0E68C218"/>
    <w:rsid w:val="0E79632C"/>
    <w:rsid w:val="0E95FE76"/>
    <w:rsid w:val="0EA39F4F"/>
    <w:rsid w:val="0EC3C652"/>
    <w:rsid w:val="0ECE07E9"/>
    <w:rsid w:val="0ED16DEC"/>
    <w:rsid w:val="0ED42192"/>
    <w:rsid w:val="0EE0958D"/>
    <w:rsid w:val="0EE82058"/>
    <w:rsid w:val="0F1A3A66"/>
    <w:rsid w:val="0F3D96D2"/>
    <w:rsid w:val="0F41F1A1"/>
    <w:rsid w:val="0F577FE3"/>
    <w:rsid w:val="0F6E5569"/>
    <w:rsid w:val="0F721661"/>
    <w:rsid w:val="0FB21D68"/>
    <w:rsid w:val="0FB57BB1"/>
    <w:rsid w:val="0FFF7AD5"/>
    <w:rsid w:val="10205BE8"/>
    <w:rsid w:val="10240900"/>
    <w:rsid w:val="10451EF4"/>
    <w:rsid w:val="1055B12A"/>
    <w:rsid w:val="10A7D251"/>
    <w:rsid w:val="10BA296A"/>
    <w:rsid w:val="10E6C964"/>
    <w:rsid w:val="10FA9115"/>
    <w:rsid w:val="110A25CA"/>
    <w:rsid w:val="110C3F46"/>
    <w:rsid w:val="111F100D"/>
    <w:rsid w:val="114D7BCD"/>
    <w:rsid w:val="115B3198"/>
    <w:rsid w:val="116B30C4"/>
    <w:rsid w:val="11C0298C"/>
    <w:rsid w:val="11C0F73E"/>
    <w:rsid w:val="11EBAF98"/>
    <w:rsid w:val="1215FAE7"/>
    <w:rsid w:val="122B355A"/>
    <w:rsid w:val="123B2D63"/>
    <w:rsid w:val="126CEC49"/>
    <w:rsid w:val="127F8269"/>
    <w:rsid w:val="129A5784"/>
    <w:rsid w:val="12B51943"/>
    <w:rsid w:val="12D4A6C3"/>
    <w:rsid w:val="12F1CB78"/>
    <w:rsid w:val="13067599"/>
    <w:rsid w:val="130F37D4"/>
    <w:rsid w:val="1329CFAC"/>
    <w:rsid w:val="134B9CC9"/>
    <w:rsid w:val="135B20B9"/>
    <w:rsid w:val="13639DDD"/>
    <w:rsid w:val="13900630"/>
    <w:rsid w:val="13945625"/>
    <w:rsid w:val="13A6D802"/>
    <w:rsid w:val="13B813EB"/>
    <w:rsid w:val="13C8D741"/>
    <w:rsid w:val="13F8ED4A"/>
    <w:rsid w:val="13FFBB3A"/>
    <w:rsid w:val="140D1C2D"/>
    <w:rsid w:val="141653AA"/>
    <w:rsid w:val="1416821F"/>
    <w:rsid w:val="143355DD"/>
    <w:rsid w:val="143D37BD"/>
    <w:rsid w:val="148AC0E4"/>
    <w:rsid w:val="14D3E6CA"/>
    <w:rsid w:val="14D69A59"/>
    <w:rsid w:val="14F5D30B"/>
    <w:rsid w:val="14FB87BA"/>
    <w:rsid w:val="152BA878"/>
    <w:rsid w:val="153D2129"/>
    <w:rsid w:val="153E6C8E"/>
    <w:rsid w:val="15610B12"/>
    <w:rsid w:val="1564A7A2"/>
    <w:rsid w:val="15901147"/>
    <w:rsid w:val="1591D420"/>
    <w:rsid w:val="15AD64E8"/>
    <w:rsid w:val="15C3625E"/>
    <w:rsid w:val="15C3C1BD"/>
    <w:rsid w:val="15D78C05"/>
    <w:rsid w:val="15E42503"/>
    <w:rsid w:val="16271417"/>
    <w:rsid w:val="16399675"/>
    <w:rsid w:val="16677575"/>
    <w:rsid w:val="166B5563"/>
    <w:rsid w:val="1674AA7F"/>
    <w:rsid w:val="16B8CB11"/>
    <w:rsid w:val="16BFEC0B"/>
    <w:rsid w:val="16E3450F"/>
    <w:rsid w:val="16E819AF"/>
    <w:rsid w:val="17022A7F"/>
    <w:rsid w:val="17131AFD"/>
    <w:rsid w:val="171DE605"/>
    <w:rsid w:val="1762A53D"/>
    <w:rsid w:val="1763C183"/>
    <w:rsid w:val="17BE1742"/>
    <w:rsid w:val="17F0D487"/>
    <w:rsid w:val="17F3D6D2"/>
    <w:rsid w:val="17F72C05"/>
    <w:rsid w:val="17F7A1A5"/>
    <w:rsid w:val="1814A724"/>
    <w:rsid w:val="181766F4"/>
    <w:rsid w:val="1817C3E8"/>
    <w:rsid w:val="1853A7AE"/>
    <w:rsid w:val="185401E4"/>
    <w:rsid w:val="1854549D"/>
    <w:rsid w:val="185BBC6C"/>
    <w:rsid w:val="18608C29"/>
    <w:rsid w:val="186B0583"/>
    <w:rsid w:val="1874C582"/>
    <w:rsid w:val="188C0FCD"/>
    <w:rsid w:val="189C4864"/>
    <w:rsid w:val="189E9A59"/>
    <w:rsid w:val="18AE0CB1"/>
    <w:rsid w:val="18D0DDFD"/>
    <w:rsid w:val="18DA05A5"/>
    <w:rsid w:val="18FEC25B"/>
    <w:rsid w:val="191D2535"/>
    <w:rsid w:val="19A99306"/>
    <w:rsid w:val="19CABA25"/>
    <w:rsid w:val="19F78CCD"/>
    <w:rsid w:val="1A052843"/>
    <w:rsid w:val="1A0F33F8"/>
    <w:rsid w:val="1A17CEA9"/>
    <w:rsid w:val="1A1D3CC3"/>
    <w:rsid w:val="1A26F9C7"/>
    <w:rsid w:val="1A663C23"/>
    <w:rsid w:val="1A7E8872"/>
    <w:rsid w:val="1A7F5E97"/>
    <w:rsid w:val="1A9BFC2E"/>
    <w:rsid w:val="1AA7EB40"/>
    <w:rsid w:val="1AC11E80"/>
    <w:rsid w:val="1ADCA365"/>
    <w:rsid w:val="1AE100FE"/>
    <w:rsid w:val="1AF648F1"/>
    <w:rsid w:val="1AFC5F71"/>
    <w:rsid w:val="1B39C841"/>
    <w:rsid w:val="1B48035D"/>
    <w:rsid w:val="1B935D2E"/>
    <w:rsid w:val="1BAF2E4E"/>
    <w:rsid w:val="1BB39F0A"/>
    <w:rsid w:val="1BCA661D"/>
    <w:rsid w:val="1BCB4624"/>
    <w:rsid w:val="1C1171B1"/>
    <w:rsid w:val="1C35851D"/>
    <w:rsid w:val="1C40C043"/>
    <w:rsid w:val="1C437C86"/>
    <w:rsid w:val="1C8B0715"/>
    <w:rsid w:val="1CAB92FD"/>
    <w:rsid w:val="1CBA9686"/>
    <w:rsid w:val="1D2991BC"/>
    <w:rsid w:val="1D2E7992"/>
    <w:rsid w:val="1D36470E"/>
    <w:rsid w:val="1D40E556"/>
    <w:rsid w:val="1D43F779"/>
    <w:rsid w:val="1D6900D2"/>
    <w:rsid w:val="1D890532"/>
    <w:rsid w:val="1DA0BE11"/>
    <w:rsid w:val="1DB5D745"/>
    <w:rsid w:val="1DFBAECD"/>
    <w:rsid w:val="1DFF386D"/>
    <w:rsid w:val="1E1EC876"/>
    <w:rsid w:val="1E37A809"/>
    <w:rsid w:val="1E69335E"/>
    <w:rsid w:val="1E6CB2AB"/>
    <w:rsid w:val="1E784949"/>
    <w:rsid w:val="1E866D7D"/>
    <w:rsid w:val="1EAF2902"/>
    <w:rsid w:val="1EBBFBA7"/>
    <w:rsid w:val="1EE09783"/>
    <w:rsid w:val="1EE1D106"/>
    <w:rsid w:val="1EE8B32A"/>
    <w:rsid w:val="1EEC073C"/>
    <w:rsid w:val="1EF5B44D"/>
    <w:rsid w:val="1EF6F479"/>
    <w:rsid w:val="1F10689F"/>
    <w:rsid w:val="1F49ACE2"/>
    <w:rsid w:val="1F8035D5"/>
    <w:rsid w:val="200FF520"/>
    <w:rsid w:val="2045DD09"/>
    <w:rsid w:val="206F199D"/>
    <w:rsid w:val="2076A68A"/>
    <w:rsid w:val="20774B43"/>
    <w:rsid w:val="207E786C"/>
    <w:rsid w:val="2081A0D1"/>
    <w:rsid w:val="2084838B"/>
    <w:rsid w:val="209A9F65"/>
    <w:rsid w:val="209EF2B7"/>
    <w:rsid w:val="20D7A662"/>
    <w:rsid w:val="20DAE164"/>
    <w:rsid w:val="20F733EB"/>
    <w:rsid w:val="20FFC9CD"/>
    <w:rsid w:val="2107D916"/>
    <w:rsid w:val="212E664D"/>
    <w:rsid w:val="21668853"/>
    <w:rsid w:val="21758C8D"/>
    <w:rsid w:val="2187F173"/>
    <w:rsid w:val="219767AF"/>
    <w:rsid w:val="219787F1"/>
    <w:rsid w:val="21A03779"/>
    <w:rsid w:val="21A6A98E"/>
    <w:rsid w:val="2237EE8E"/>
    <w:rsid w:val="224F8AC5"/>
    <w:rsid w:val="2286F2A9"/>
    <w:rsid w:val="228E4250"/>
    <w:rsid w:val="22C4496F"/>
    <w:rsid w:val="2314DED0"/>
    <w:rsid w:val="235858A4"/>
    <w:rsid w:val="23755E37"/>
    <w:rsid w:val="2378B61C"/>
    <w:rsid w:val="2389E977"/>
    <w:rsid w:val="23A7F7CE"/>
    <w:rsid w:val="23CCAA56"/>
    <w:rsid w:val="23D0FC3B"/>
    <w:rsid w:val="23DA6FDA"/>
    <w:rsid w:val="2418B955"/>
    <w:rsid w:val="24229D49"/>
    <w:rsid w:val="2441661A"/>
    <w:rsid w:val="2481DCDC"/>
    <w:rsid w:val="2489A94B"/>
    <w:rsid w:val="248A777E"/>
    <w:rsid w:val="248B4072"/>
    <w:rsid w:val="248DF4DB"/>
    <w:rsid w:val="24C88B23"/>
    <w:rsid w:val="24FAC02F"/>
    <w:rsid w:val="25132516"/>
    <w:rsid w:val="251DEDEA"/>
    <w:rsid w:val="2520FE80"/>
    <w:rsid w:val="2522934A"/>
    <w:rsid w:val="253B73FB"/>
    <w:rsid w:val="2561695F"/>
    <w:rsid w:val="256A0277"/>
    <w:rsid w:val="25A925A4"/>
    <w:rsid w:val="25B2DF2C"/>
    <w:rsid w:val="25B78308"/>
    <w:rsid w:val="25CE7D97"/>
    <w:rsid w:val="25E9841A"/>
    <w:rsid w:val="25ED7AA3"/>
    <w:rsid w:val="265501DE"/>
    <w:rsid w:val="266601BF"/>
    <w:rsid w:val="269AF55B"/>
    <w:rsid w:val="269D6B67"/>
    <w:rsid w:val="26CC559E"/>
    <w:rsid w:val="26E6B68B"/>
    <w:rsid w:val="275EEAE3"/>
    <w:rsid w:val="27656366"/>
    <w:rsid w:val="27672D6B"/>
    <w:rsid w:val="276EC1AC"/>
    <w:rsid w:val="27837FE2"/>
    <w:rsid w:val="278ACA4B"/>
    <w:rsid w:val="27B16BBE"/>
    <w:rsid w:val="27D7FF79"/>
    <w:rsid w:val="27EB5457"/>
    <w:rsid w:val="280DA8F3"/>
    <w:rsid w:val="281403B1"/>
    <w:rsid w:val="2828CC48"/>
    <w:rsid w:val="2840E87A"/>
    <w:rsid w:val="284ADD39"/>
    <w:rsid w:val="2878F9B5"/>
    <w:rsid w:val="287D5B5C"/>
    <w:rsid w:val="28800B16"/>
    <w:rsid w:val="2886D6BC"/>
    <w:rsid w:val="28A977A1"/>
    <w:rsid w:val="28AEACA6"/>
    <w:rsid w:val="28E03E67"/>
    <w:rsid w:val="28E67BA2"/>
    <w:rsid w:val="28FB867D"/>
    <w:rsid w:val="29013786"/>
    <w:rsid w:val="29040561"/>
    <w:rsid w:val="2907BA60"/>
    <w:rsid w:val="29482111"/>
    <w:rsid w:val="29573D2A"/>
    <w:rsid w:val="2959114E"/>
    <w:rsid w:val="295DE8A1"/>
    <w:rsid w:val="297FE299"/>
    <w:rsid w:val="29BCFDE8"/>
    <w:rsid w:val="29D9352B"/>
    <w:rsid w:val="29DB42E5"/>
    <w:rsid w:val="29F0A7FC"/>
    <w:rsid w:val="29F153AC"/>
    <w:rsid w:val="29F666E1"/>
    <w:rsid w:val="29FC40F0"/>
    <w:rsid w:val="2A1465DA"/>
    <w:rsid w:val="2A581703"/>
    <w:rsid w:val="2A6F29FE"/>
    <w:rsid w:val="2A856F1D"/>
    <w:rsid w:val="2AF84B90"/>
    <w:rsid w:val="2B083C35"/>
    <w:rsid w:val="2B33D580"/>
    <w:rsid w:val="2B4D9987"/>
    <w:rsid w:val="2B50DE73"/>
    <w:rsid w:val="2B5B5BCC"/>
    <w:rsid w:val="2B739D7B"/>
    <w:rsid w:val="2B84C2E7"/>
    <w:rsid w:val="2C23E6E7"/>
    <w:rsid w:val="2C284E41"/>
    <w:rsid w:val="2C623A63"/>
    <w:rsid w:val="2C82293F"/>
    <w:rsid w:val="2CB7B9A5"/>
    <w:rsid w:val="2CBC625D"/>
    <w:rsid w:val="2CBD5FE9"/>
    <w:rsid w:val="2CBF8BAF"/>
    <w:rsid w:val="2CCF2F30"/>
    <w:rsid w:val="2CED088A"/>
    <w:rsid w:val="2D0614B8"/>
    <w:rsid w:val="2D17230F"/>
    <w:rsid w:val="2D276F93"/>
    <w:rsid w:val="2D3B7B8B"/>
    <w:rsid w:val="2D5FA6F8"/>
    <w:rsid w:val="2D7F0DFF"/>
    <w:rsid w:val="2D80737B"/>
    <w:rsid w:val="2D8F2D8B"/>
    <w:rsid w:val="2D926CE9"/>
    <w:rsid w:val="2D958424"/>
    <w:rsid w:val="2D9DC57C"/>
    <w:rsid w:val="2DA18ADD"/>
    <w:rsid w:val="2DA272BF"/>
    <w:rsid w:val="2DBA25ED"/>
    <w:rsid w:val="2DD46741"/>
    <w:rsid w:val="2DDE58A1"/>
    <w:rsid w:val="2DE653D3"/>
    <w:rsid w:val="2DEF5A24"/>
    <w:rsid w:val="2E260AE4"/>
    <w:rsid w:val="2E35ACD7"/>
    <w:rsid w:val="2E5764B3"/>
    <w:rsid w:val="2E84F7D3"/>
    <w:rsid w:val="2E99B9C0"/>
    <w:rsid w:val="2EA7050E"/>
    <w:rsid w:val="2EC6D3B7"/>
    <w:rsid w:val="2ED08E96"/>
    <w:rsid w:val="2ED96732"/>
    <w:rsid w:val="2EE28B19"/>
    <w:rsid w:val="2EF75213"/>
    <w:rsid w:val="2F038E90"/>
    <w:rsid w:val="2F13AEE2"/>
    <w:rsid w:val="2F7037A2"/>
    <w:rsid w:val="2F8936CF"/>
    <w:rsid w:val="2F9205F2"/>
    <w:rsid w:val="2FC212B8"/>
    <w:rsid w:val="2FCBF17C"/>
    <w:rsid w:val="2FDE383E"/>
    <w:rsid w:val="2FF33514"/>
    <w:rsid w:val="30144057"/>
    <w:rsid w:val="30256470"/>
    <w:rsid w:val="303FC347"/>
    <w:rsid w:val="307DBFDE"/>
    <w:rsid w:val="307E7093"/>
    <w:rsid w:val="308BF920"/>
    <w:rsid w:val="308E5FF0"/>
    <w:rsid w:val="30F0CD5D"/>
    <w:rsid w:val="310AB152"/>
    <w:rsid w:val="31211EB7"/>
    <w:rsid w:val="314651DA"/>
    <w:rsid w:val="315842D4"/>
    <w:rsid w:val="315FBA5C"/>
    <w:rsid w:val="3176EED4"/>
    <w:rsid w:val="31B7A641"/>
    <w:rsid w:val="31CFD784"/>
    <w:rsid w:val="31E6B7C2"/>
    <w:rsid w:val="322A3051"/>
    <w:rsid w:val="322B92BF"/>
    <w:rsid w:val="32351B53"/>
    <w:rsid w:val="323908EF"/>
    <w:rsid w:val="32422D7F"/>
    <w:rsid w:val="3254BAFA"/>
    <w:rsid w:val="325C2D41"/>
    <w:rsid w:val="32768DF6"/>
    <w:rsid w:val="32BC1C0C"/>
    <w:rsid w:val="32E2223B"/>
    <w:rsid w:val="332D2823"/>
    <w:rsid w:val="333BB239"/>
    <w:rsid w:val="334C21D1"/>
    <w:rsid w:val="334E08AA"/>
    <w:rsid w:val="33530A5C"/>
    <w:rsid w:val="33662353"/>
    <w:rsid w:val="336B8716"/>
    <w:rsid w:val="3392C31C"/>
    <w:rsid w:val="33A0D2C7"/>
    <w:rsid w:val="33B4C5DB"/>
    <w:rsid w:val="33D8D69F"/>
    <w:rsid w:val="33DCC3A8"/>
    <w:rsid w:val="33E927FC"/>
    <w:rsid w:val="344643F0"/>
    <w:rsid w:val="344B141F"/>
    <w:rsid w:val="3477DB74"/>
    <w:rsid w:val="34A09B48"/>
    <w:rsid w:val="34A5C325"/>
    <w:rsid w:val="34B4FA51"/>
    <w:rsid w:val="34B9C3A5"/>
    <w:rsid w:val="34BD19F3"/>
    <w:rsid w:val="34D4865B"/>
    <w:rsid w:val="34E84F36"/>
    <w:rsid w:val="34F1436C"/>
    <w:rsid w:val="351037E4"/>
    <w:rsid w:val="35376DDF"/>
    <w:rsid w:val="3555CD9D"/>
    <w:rsid w:val="35633556"/>
    <w:rsid w:val="356A2582"/>
    <w:rsid w:val="358780D2"/>
    <w:rsid w:val="35BCBDC8"/>
    <w:rsid w:val="35C3183A"/>
    <w:rsid w:val="35CA0239"/>
    <w:rsid w:val="35E4067E"/>
    <w:rsid w:val="36092A1F"/>
    <w:rsid w:val="360E8AE3"/>
    <w:rsid w:val="361DD4CD"/>
    <w:rsid w:val="362C2EB6"/>
    <w:rsid w:val="362CC242"/>
    <w:rsid w:val="363FDE88"/>
    <w:rsid w:val="36503EA7"/>
    <w:rsid w:val="3684845C"/>
    <w:rsid w:val="3685A3ED"/>
    <w:rsid w:val="3688FF85"/>
    <w:rsid w:val="369602E5"/>
    <w:rsid w:val="369FA432"/>
    <w:rsid w:val="36AA30E0"/>
    <w:rsid w:val="36AD263D"/>
    <w:rsid w:val="36B01201"/>
    <w:rsid w:val="36FDCC52"/>
    <w:rsid w:val="370F4403"/>
    <w:rsid w:val="371A334C"/>
    <w:rsid w:val="37256231"/>
    <w:rsid w:val="3749F4CE"/>
    <w:rsid w:val="37501A59"/>
    <w:rsid w:val="375A0BC4"/>
    <w:rsid w:val="375E3626"/>
    <w:rsid w:val="37654953"/>
    <w:rsid w:val="37A9CCF4"/>
    <w:rsid w:val="37DBCA2C"/>
    <w:rsid w:val="37E403BC"/>
    <w:rsid w:val="37E94A23"/>
    <w:rsid w:val="37FEC032"/>
    <w:rsid w:val="3858EC96"/>
    <w:rsid w:val="388B3C0D"/>
    <w:rsid w:val="389F0148"/>
    <w:rsid w:val="38A14B98"/>
    <w:rsid w:val="38B7C0AC"/>
    <w:rsid w:val="38BB0E4A"/>
    <w:rsid w:val="38EECB66"/>
    <w:rsid w:val="395163BF"/>
    <w:rsid w:val="3960BC54"/>
    <w:rsid w:val="397B8F0A"/>
    <w:rsid w:val="3987A3C7"/>
    <w:rsid w:val="39C8E283"/>
    <w:rsid w:val="39CE809E"/>
    <w:rsid w:val="39F6EB97"/>
    <w:rsid w:val="39FADF4C"/>
    <w:rsid w:val="3A1BA809"/>
    <w:rsid w:val="3A355B16"/>
    <w:rsid w:val="3A653BEE"/>
    <w:rsid w:val="3A888795"/>
    <w:rsid w:val="3A89563F"/>
    <w:rsid w:val="3A8BE4CB"/>
    <w:rsid w:val="3AA7AAD7"/>
    <w:rsid w:val="3AB6615B"/>
    <w:rsid w:val="3AB779AD"/>
    <w:rsid w:val="3B0D95F8"/>
    <w:rsid w:val="3B0E27E5"/>
    <w:rsid w:val="3B1E13F0"/>
    <w:rsid w:val="3B2AF093"/>
    <w:rsid w:val="3B5699A9"/>
    <w:rsid w:val="3B5EC913"/>
    <w:rsid w:val="3B72579D"/>
    <w:rsid w:val="3B899613"/>
    <w:rsid w:val="3B956B82"/>
    <w:rsid w:val="3B970EE1"/>
    <w:rsid w:val="3B9C4CC3"/>
    <w:rsid w:val="3BC67DDB"/>
    <w:rsid w:val="3BC93915"/>
    <w:rsid w:val="3BCF317A"/>
    <w:rsid w:val="3BEC5B08"/>
    <w:rsid w:val="3C0A311F"/>
    <w:rsid w:val="3C0F31FA"/>
    <w:rsid w:val="3C102EA0"/>
    <w:rsid w:val="3C2B041A"/>
    <w:rsid w:val="3C4D7802"/>
    <w:rsid w:val="3C4E5F5E"/>
    <w:rsid w:val="3C64576C"/>
    <w:rsid w:val="3C76BCFA"/>
    <w:rsid w:val="3CCCFAA8"/>
    <w:rsid w:val="3CEDD0F3"/>
    <w:rsid w:val="3CF602E2"/>
    <w:rsid w:val="3D040761"/>
    <w:rsid w:val="3D052D70"/>
    <w:rsid w:val="3D57A7AD"/>
    <w:rsid w:val="3D5E01BF"/>
    <w:rsid w:val="3D670173"/>
    <w:rsid w:val="3D730C0F"/>
    <w:rsid w:val="3D7CC774"/>
    <w:rsid w:val="3D81433B"/>
    <w:rsid w:val="3DB59FB4"/>
    <w:rsid w:val="3DCE76EE"/>
    <w:rsid w:val="3E174B89"/>
    <w:rsid w:val="3E1B092D"/>
    <w:rsid w:val="3E37DEBA"/>
    <w:rsid w:val="3EB982F9"/>
    <w:rsid w:val="3ECE4421"/>
    <w:rsid w:val="3ED5DE6F"/>
    <w:rsid w:val="3EFCEBF3"/>
    <w:rsid w:val="3F064ADE"/>
    <w:rsid w:val="3F0C9F05"/>
    <w:rsid w:val="3F2E44F2"/>
    <w:rsid w:val="3F4A28AF"/>
    <w:rsid w:val="3FA1554E"/>
    <w:rsid w:val="3FF217AF"/>
    <w:rsid w:val="3FFC1744"/>
    <w:rsid w:val="4020DB8D"/>
    <w:rsid w:val="4021E6E1"/>
    <w:rsid w:val="4055F81B"/>
    <w:rsid w:val="4070B6B1"/>
    <w:rsid w:val="40736E50"/>
    <w:rsid w:val="408AC9AA"/>
    <w:rsid w:val="409CB8E8"/>
    <w:rsid w:val="40A0678D"/>
    <w:rsid w:val="40A8081B"/>
    <w:rsid w:val="40C0D14A"/>
    <w:rsid w:val="40CBEAED"/>
    <w:rsid w:val="40D7526B"/>
    <w:rsid w:val="40DA93F7"/>
    <w:rsid w:val="40DB1B39"/>
    <w:rsid w:val="40EB7B58"/>
    <w:rsid w:val="41453BB0"/>
    <w:rsid w:val="415E9EB9"/>
    <w:rsid w:val="4168B0AD"/>
    <w:rsid w:val="4177B1BE"/>
    <w:rsid w:val="418BA6CE"/>
    <w:rsid w:val="41CA9031"/>
    <w:rsid w:val="41CDBB9C"/>
    <w:rsid w:val="41DEAFB5"/>
    <w:rsid w:val="41FC0E54"/>
    <w:rsid w:val="4205868D"/>
    <w:rsid w:val="422F1944"/>
    <w:rsid w:val="4237103A"/>
    <w:rsid w:val="423F2EC9"/>
    <w:rsid w:val="424C9CA4"/>
    <w:rsid w:val="42575F4A"/>
    <w:rsid w:val="428D748F"/>
    <w:rsid w:val="42F10CA1"/>
    <w:rsid w:val="42F84605"/>
    <w:rsid w:val="43030E6F"/>
    <w:rsid w:val="4324352C"/>
    <w:rsid w:val="4332FC66"/>
    <w:rsid w:val="4343C413"/>
    <w:rsid w:val="436069BD"/>
    <w:rsid w:val="43839910"/>
    <w:rsid w:val="4384760D"/>
    <w:rsid w:val="4397C691"/>
    <w:rsid w:val="43B495C1"/>
    <w:rsid w:val="43BC3DE8"/>
    <w:rsid w:val="43D5E438"/>
    <w:rsid w:val="43EECBAC"/>
    <w:rsid w:val="44027467"/>
    <w:rsid w:val="441FBFBD"/>
    <w:rsid w:val="443500F9"/>
    <w:rsid w:val="44406CF6"/>
    <w:rsid w:val="444A2FE2"/>
    <w:rsid w:val="446688F3"/>
    <w:rsid w:val="446DF564"/>
    <w:rsid w:val="4473A76B"/>
    <w:rsid w:val="4487DE63"/>
    <w:rsid w:val="448C1F70"/>
    <w:rsid w:val="449BFA62"/>
    <w:rsid w:val="44B89E5A"/>
    <w:rsid w:val="44E610B9"/>
    <w:rsid w:val="44F2D900"/>
    <w:rsid w:val="451D496B"/>
    <w:rsid w:val="453B6F78"/>
    <w:rsid w:val="45706EF2"/>
    <w:rsid w:val="4570D448"/>
    <w:rsid w:val="4573F11B"/>
    <w:rsid w:val="4581236D"/>
    <w:rsid w:val="458E0815"/>
    <w:rsid w:val="45A92D16"/>
    <w:rsid w:val="45BC5789"/>
    <w:rsid w:val="45BE8ADE"/>
    <w:rsid w:val="45F6CA50"/>
    <w:rsid w:val="46159C8F"/>
    <w:rsid w:val="4630D232"/>
    <w:rsid w:val="4678708C"/>
    <w:rsid w:val="46A08DDE"/>
    <w:rsid w:val="46AA6EAB"/>
    <w:rsid w:val="46AEDF07"/>
    <w:rsid w:val="46D1D599"/>
    <w:rsid w:val="46D5CE12"/>
    <w:rsid w:val="46E0D86B"/>
    <w:rsid w:val="46E4611C"/>
    <w:rsid w:val="470AAE40"/>
    <w:rsid w:val="47238A1A"/>
    <w:rsid w:val="47490F3C"/>
    <w:rsid w:val="47675D93"/>
    <w:rsid w:val="476D09F8"/>
    <w:rsid w:val="477D1D97"/>
    <w:rsid w:val="4783260E"/>
    <w:rsid w:val="47D98207"/>
    <w:rsid w:val="47EE5FD4"/>
    <w:rsid w:val="47F9D913"/>
    <w:rsid w:val="4802E292"/>
    <w:rsid w:val="48064434"/>
    <w:rsid w:val="48256B7D"/>
    <w:rsid w:val="4859218A"/>
    <w:rsid w:val="48857D2B"/>
    <w:rsid w:val="48A993DE"/>
    <w:rsid w:val="48CB506B"/>
    <w:rsid w:val="48CED2B0"/>
    <w:rsid w:val="48CF3ACA"/>
    <w:rsid w:val="48F330E0"/>
    <w:rsid w:val="49388297"/>
    <w:rsid w:val="4938B904"/>
    <w:rsid w:val="49542817"/>
    <w:rsid w:val="497AEF8F"/>
    <w:rsid w:val="497AF16C"/>
    <w:rsid w:val="498587A8"/>
    <w:rsid w:val="49C9C728"/>
    <w:rsid w:val="49D6BEBA"/>
    <w:rsid w:val="4A010133"/>
    <w:rsid w:val="4A1E25C1"/>
    <w:rsid w:val="4A3A2B29"/>
    <w:rsid w:val="4A3B92D3"/>
    <w:rsid w:val="4A5D1A26"/>
    <w:rsid w:val="4A7AA5B2"/>
    <w:rsid w:val="4A88549B"/>
    <w:rsid w:val="4B335262"/>
    <w:rsid w:val="4B364195"/>
    <w:rsid w:val="4B3F6335"/>
    <w:rsid w:val="4B457B92"/>
    <w:rsid w:val="4B75A20A"/>
    <w:rsid w:val="4B7C297A"/>
    <w:rsid w:val="4B8DFFBF"/>
    <w:rsid w:val="4BA17A7C"/>
    <w:rsid w:val="4BBD559F"/>
    <w:rsid w:val="4BD8065C"/>
    <w:rsid w:val="4C0B0C7B"/>
    <w:rsid w:val="4C0B7260"/>
    <w:rsid w:val="4C1E4E4A"/>
    <w:rsid w:val="4C1FAEC3"/>
    <w:rsid w:val="4C373FB4"/>
    <w:rsid w:val="4C4D92A5"/>
    <w:rsid w:val="4C51A6FA"/>
    <w:rsid w:val="4C52B287"/>
    <w:rsid w:val="4C9A696C"/>
    <w:rsid w:val="4CA77950"/>
    <w:rsid w:val="4CAE30E5"/>
    <w:rsid w:val="4CC44847"/>
    <w:rsid w:val="4CD19B23"/>
    <w:rsid w:val="4CE37E0A"/>
    <w:rsid w:val="4D0C2409"/>
    <w:rsid w:val="4D1698C1"/>
    <w:rsid w:val="4D17DDE3"/>
    <w:rsid w:val="4D264B4D"/>
    <w:rsid w:val="4D44128E"/>
    <w:rsid w:val="4D65C7D6"/>
    <w:rsid w:val="4D6BCFD4"/>
    <w:rsid w:val="4D757523"/>
    <w:rsid w:val="4D79C2E1"/>
    <w:rsid w:val="4D7E7F42"/>
    <w:rsid w:val="4DB1B1B6"/>
    <w:rsid w:val="4DB2B792"/>
    <w:rsid w:val="4DCCF410"/>
    <w:rsid w:val="4E4F8B91"/>
    <w:rsid w:val="4E532E5D"/>
    <w:rsid w:val="4E70569C"/>
    <w:rsid w:val="4E70D15C"/>
    <w:rsid w:val="4E747441"/>
    <w:rsid w:val="4E8FF29F"/>
    <w:rsid w:val="4EA99EAA"/>
    <w:rsid w:val="4EAD4474"/>
    <w:rsid w:val="4EEB81E3"/>
    <w:rsid w:val="4EF5D6E8"/>
    <w:rsid w:val="4F210AA3"/>
    <w:rsid w:val="4F79512F"/>
    <w:rsid w:val="4F7F0854"/>
    <w:rsid w:val="4F875B4B"/>
    <w:rsid w:val="4F8F8354"/>
    <w:rsid w:val="4FA4ED1C"/>
    <w:rsid w:val="4FAED0E2"/>
    <w:rsid w:val="4FBF324D"/>
    <w:rsid w:val="4FC12B86"/>
    <w:rsid w:val="4FDDE28C"/>
    <w:rsid w:val="4FF62B30"/>
    <w:rsid w:val="5024E410"/>
    <w:rsid w:val="50376EE9"/>
    <w:rsid w:val="503F8579"/>
    <w:rsid w:val="5049132D"/>
    <w:rsid w:val="505715A9"/>
    <w:rsid w:val="505F8F40"/>
    <w:rsid w:val="507D9460"/>
    <w:rsid w:val="507FA13A"/>
    <w:rsid w:val="5098FF37"/>
    <w:rsid w:val="50A23270"/>
    <w:rsid w:val="50A45783"/>
    <w:rsid w:val="50B163A3"/>
    <w:rsid w:val="50DCC2C9"/>
    <w:rsid w:val="50E1A80A"/>
    <w:rsid w:val="50ED4D8C"/>
    <w:rsid w:val="50EEA764"/>
    <w:rsid w:val="5128E267"/>
    <w:rsid w:val="51318350"/>
    <w:rsid w:val="51474126"/>
    <w:rsid w:val="515D308F"/>
    <w:rsid w:val="5175ABFC"/>
    <w:rsid w:val="517F586A"/>
    <w:rsid w:val="51E36B20"/>
    <w:rsid w:val="51E8B71E"/>
    <w:rsid w:val="51F3A3DF"/>
    <w:rsid w:val="51FB43A2"/>
    <w:rsid w:val="51FE2A25"/>
    <w:rsid w:val="51FFCF22"/>
    <w:rsid w:val="520F3B32"/>
    <w:rsid w:val="5218EFE4"/>
    <w:rsid w:val="52473889"/>
    <w:rsid w:val="524B5A6C"/>
    <w:rsid w:val="526438B5"/>
    <w:rsid w:val="52ADD260"/>
    <w:rsid w:val="52C533D7"/>
    <w:rsid w:val="52DE9A56"/>
    <w:rsid w:val="52F57BCA"/>
    <w:rsid w:val="53073243"/>
    <w:rsid w:val="530E2E3B"/>
    <w:rsid w:val="53113248"/>
    <w:rsid w:val="532F20AF"/>
    <w:rsid w:val="5380B3EF"/>
    <w:rsid w:val="5393146B"/>
    <w:rsid w:val="53948942"/>
    <w:rsid w:val="539D5048"/>
    <w:rsid w:val="53C9D056"/>
    <w:rsid w:val="53CE67BA"/>
    <w:rsid w:val="53D7377C"/>
    <w:rsid w:val="53FA7AA6"/>
    <w:rsid w:val="53FCA404"/>
    <w:rsid w:val="53FF94E3"/>
    <w:rsid w:val="540BAEB9"/>
    <w:rsid w:val="5419A23E"/>
    <w:rsid w:val="54375C58"/>
    <w:rsid w:val="54425426"/>
    <w:rsid w:val="544DA68A"/>
    <w:rsid w:val="545DB01D"/>
    <w:rsid w:val="545F8963"/>
    <w:rsid w:val="54656507"/>
    <w:rsid w:val="54AFEF58"/>
    <w:rsid w:val="54B430E7"/>
    <w:rsid w:val="54B9C4C1"/>
    <w:rsid w:val="54BC973B"/>
    <w:rsid w:val="54D1E53F"/>
    <w:rsid w:val="54F3D157"/>
    <w:rsid w:val="55077A53"/>
    <w:rsid w:val="552CF3DC"/>
    <w:rsid w:val="552FBDC9"/>
    <w:rsid w:val="554EA991"/>
    <w:rsid w:val="55854963"/>
    <w:rsid w:val="55B1D81E"/>
    <w:rsid w:val="55BE817E"/>
    <w:rsid w:val="55C4AE67"/>
    <w:rsid w:val="56086187"/>
    <w:rsid w:val="5610A52F"/>
    <w:rsid w:val="5633CD19"/>
    <w:rsid w:val="5643BA8C"/>
    <w:rsid w:val="5644E3DB"/>
    <w:rsid w:val="564D140A"/>
    <w:rsid w:val="56688705"/>
    <w:rsid w:val="5693E421"/>
    <w:rsid w:val="56A95CD7"/>
    <w:rsid w:val="56B27ECD"/>
    <w:rsid w:val="56B854B1"/>
    <w:rsid w:val="56F85A48"/>
    <w:rsid w:val="571F0928"/>
    <w:rsid w:val="5720A527"/>
    <w:rsid w:val="57553326"/>
    <w:rsid w:val="57685E19"/>
    <w:rsid w:val="577B403C"/>
    <w:rsid w:val="5786297C"/>
    <w:rsid w:val="57A6D7B3"/>
    <w:rsid w:val="57AE041A"/>
    <w:rsid w:val="57B11CD7"/>
    <w:rsid w:val="57CBBB0E"/>
    <w:rsid w:val="57CD68F8"/>
    <w:rsid w:val="57D15DB7"/>
    <w:rsid w:val="582B4263"/>
    <w:rsid w:val="583DB1C5"/>
    <w:rsid w:val="584397F5"/>
    <w:rsid w:val="584443EA"/>
    <w:rsid w:val="58528D48"/>
    <w:rsid w:val="585A183F"/>
    <w:rsid w:val="587E1B26"/>
    <w:rsid w:val="58BADFF2"/>
    <w:rsid w:val="58C4630E"/>
    <w:rsid w:val="58E03903"/>
    <w:rsid w:val="58E8BBD4"/>
    <w:rsid w:val="58E9C486"/>
    <w:rsid w:val="58F94458"/>
    <w:rsid w:val="58FD42CB"/>
    <w:rsid w:val="590564FA"/>
    <w:rsid w:val="59092305"/>
    <w:rsid w:val="59163D31"/>
    <w:rsid w:val="59204A25"/>
    <w:rsid w:val="59430CD0"/>
    <w:rsid w:val="5946E600"/>
    <w:rsid w:val="5963C241"/>
    <w:rsid w:val="598346CC"/>
    <w:rsid w:val="59A13569"/>
    <w:rsid w:val="59A84185"/>
    <w:rsid w:val="59AC1622"/>
    <w:rsid w:val="59CC9777"/>
    <w:rsid w:val="59D18C19"/>
    <w:rsid w:val="59E524EC"/>
    <w:rsid w:val="59E614B5"/>
    <w:rsid w:val="59F63ECD"/>
    <w:rsid w:val="5A09BABA"/>
    <w:rsid w:val="5A0C71BF"/>
    <w:rsid w:val="5A3001B5"/>
    <w:rsid w:val="5A446120"/>
    <w:rsid w:val="5A52B8CE"/>
    <w:rsid w:val="5A54751C"/>
    <w:rsid w:val="5A5A7399"/>
    <w:rsid w:val="5A5DB19C"/>
    <w:rsid w:val="5A60336F"/>
    <w:rsid w:val="5A60D06A"/>
    <w:rsid w:val="5A6E0C32"/>
    <w:rsid w:val="5A7AEE95"/>
    <w:rsid w:val="5ABE3232"/>
    <w:rsid w:val="5AF23854"/>
    <w:rsid w:val="5B0BA114"/>
    <w:rsid w:val="5B380DC0"/>
    <w:rsid w:val="5B569DC2"/>
    <w:rsid w:val="5B61485B"/>
    <w:rsid w:val="5B874594"/>
    <w:rsid w:val="5B888A3D"/>
    <w:rsid w:val="5B955EEF"/>
    <w:rsid w:val="5BA55610"/>
    <w:rsid w:val="5BB7ABE0"/>
    <w:rsid w:val="5BE9A309"/>
    <w:rsid w:val="5BF183F2"/>
    <w:rsid w:val="5C1C20A0"/>
    <w:rsid w:val="5C28637B"/>
    <w:rsid w:val="5C548F38"/>
    <w:rsid w:val="5CBF0B24"/>
    <w:rsid w:val="5CEE6773"/>
    <w:rsid w:val="5CF529BA"/>
    <w:rsid w:val="5D0A8E33"/>
    <w:rsid w:val="5D0BFD7B"/>
    <w:rsid w:val="5D68749F"/>
    <w:rsid w:val="5D832857"/>
    <w:rsid w:val="5D845099"/>
    <w:rsid w:val="5D92DF1B"/>
    <w:rsid w:val="5D95459E"/>
    <w:rsid w:val="5DA88B60"/>
    <w:rsid w:val="5DCF581E"/>
    <w:rsid w:val="5DF04059"/>
    <w:rsid w:val="5DFA4345"/>
    <w:rsid w:val="5E208AF6"/>
    <w:rsid w:val="5E2B5927"/>
    <w:rsid w:val="5E30FC7F"/>
    <w:rsid w:val="5E31131D"/>
    <w:rsid w:val="5E3E50B0"/>
    <w:rsid w:val="5E41D009"/>
    <w:rsid w:val="5E4B5788"/>
    <w:rsid w:val="5E5C420E"/>
    <w:rsid w:val="5E5DF089"/>
    <w:rsid w:val="5E6FC062"/>
    <w:rsid w:val="5E8032E3"/>
    <w:rsid w:val="5E9615A6"/>
    <w:rsid w:val="5EA95C9C"/>
    <w:rsid w:val="5EBACF03"/>
    <w:rsid w:val="5EEA0A81"/>
    <w:rsid w:val="5F0FCA29"/>
    <w:rsid w:val="5F13E92C"/>
    <w:rsid w:val="5F1A7C35"/>
    <w:rsid w:val="5F2BB70C"/>
    <w:rsid w:val="5F2CB131"/>
    <w:rsid w:val="5F389F75"/>
    <w:rsid w:val="5F72A07F"/>
    <w:rsid w:val="5F7984DD"/>
    <w:rsid w:val="5F97B002"/>
    <w:rsid w:val="5FA3E9B7"/>
    <w:rsid w:val="5FECB3DE"/>
    <w:rsid w:val="5FF19D35"/>
    <w:rsid w:val="600193CC"/>
    <w:rsid w:val="60546EC7"/>
    <w:rsid w:val="6077749C"/>
    <w:rsid w:val="6078CA30"/>
    <w:rsid w:val="608BECBE"/>
    <w:rsid w:val="6095C1B0"/>
    <w:rsid w:val="60A84597"/>
    <w:rsid w:val="60AAF784"/>
    <w:rsid w:val="60B4003B"/>
    <w:rsid w:val="60C7876D"/>
    <w:rsid w:val="60D36D52"/>
    <w:rsid w:val="60D3B707"/>
    <w:rsid w:val="60FB8F09"/>
    <w:rsid w:val="60FE12C2"/>
    <w:rsid w:val="6108B949"/>
    <w:rsid w:val="610F7A1E"/>
    <w:rsid w:val="611CB102"/>
    <w:rsid w:val="612400EA"/>
    <w:rsid w:val="6139D18D"/>
    <w:rsid w:val="613ADD7A"/>
    <w:rsid w:val="615A8EEE"/>
    <w:rsid w:val="6165A8CE"/>
    <w:rsid w:val="61724FA0"/>
    <w:rsid w:val="618823C6"/>
    <w:rsid w:val="6191A218"/>
    <w:rsid w:val="61A3D90F"/>
    <w:rsid w:val="61AFB7C9"/>
    <w:rsid w:val="61B4B5D8"/>
    <w:rsid w:val="61C512B6"/>
    <w:rsid w:val="61F99229"/>
    <w:rsid w:val="621E26E0"/>
    <w:rsid w:val="622EF3B2"/>
    <w:rsid w:val="622FCC8D"/>
    <w:rsid w:val="624E74E9"/>
    <w:rsid w:val="62535A5C"/>
    <w:rsid w:val="6264B000"/>
    <w:rsid w:val="62776D75"/>
    <w:rsid w:val="627F48A4"/>
    <w:rsid w:val="62ECBDA4"/>
    <w:rsid w:val="6311ED5D"/>
    <w:rsid w:val="634C2992"/>
    <w:rsid w:val="63667356"/>
    <w:rsid w:val="636DDDAF"/>
    <w:rsid w:val="636DE98F"/>
    <w:rsid w:val="637E6B29"/>
    <w:rsid w:val="63940AF3"/>
    <w:rsid w:val="63955120"/>
    <w:rsid w:val="63A036D7"/>
    <w:rsid w:val="63A67D4B"/>
    <w:rsid w:val="63E30101"/>
    <w:rsid w:val="63FD4E45"/>
    <w:rsid w:val="63FF282F"/>
    <w:rsid w:val="64046E3D"/>
    <w:rsid w:val="64375A1C"/>
    <w:rsid w:val="643FB427"/>
    <w:rsid w:val="648F9686"/>
    <w:rsid w:val="64984622"/>
    <w:rsid w:val="64A850C2"/>
    <w:rsid w:val="64FE2430"/>
    <w:rsid w:val="65211DDC"/>
    <w:rsid w:val="65293CA7"/>
    <w:rsid w:val="652A8E2A"/>
    <w:rsid w:val="652DFFB5"/>
    <w:rsid w:val="65300BF1"/>
    <w:rsid w:val="6545E0E1"/>
    <w:rsid w:val="654AEAEE"/>
    <w:rsid w:val="65688D72"/>
    <w:rsid w:val="657BAE7E"/>
    <w:rsid w:val="657E565B"/>
    <w:rsid w:val="659FCFB6"/>
    <w:rsid w:val="65A5A8CA"/>
    <w:rsid w:val="65E7339E"/>
    <w:rsid w:val="660355E3"/>
    <w:rsid w:val="66097AB9"/>
    <w:rsid w:val="661444C1"/>
    <w:rsid w:val="661F7F67"/>
    <w:rsid w:val="663DEAC1"/>
    <w:rsid w:val="6654F645"/>
    <w:rsid w:val="666B3560"/>
    <w:rsid w:val="668EBB83"/>
    <w:rsid w:val="66B19942"/>
    <w:rsid w:val="6706DFB0"/>
    <w:rsid w:val="67202B95"/>
    <w:rsid w:val="6723F461"/>
    <w:rsid w:val="6731D860"/>
    <w:rsid w:val="6743FA76"/>
    <w:rsid w:val="674836C6"/>
    <w:rsid w:val="6748FFBA"/>
    <w:rsid w:val="6754B3E2"/>
    <w:rsid w:val="6770FF27"/>
    <w:rsid w:val="677A1A11"/>
    <w:rsid w:val="679FBDC4"/>
    <w:rsid w:val="67E69B97"/>
    <w:rsid w:val="67EFD5D4"/>
    <w:rsid w:val="67F66186"/>
    <w:rsid w:val="68022EDF"/>
    <w:rsid w:val="6807D50F"/>
    <w:rsid w:val="681D44F3"/>
    <w:rsid w:val="682D086F"/>
    <w:rsid w:val="68300614"/>
    <w:rsid w:val="6834E072"/>
    <w:rsid w:val="683CC2AD"/>
    <w:rsid w:val="6847382F"/>
    <w:rsid w:val="684A255F"/>
    <w:rsid w:val="684FD74A"/>
    <w:rsid w:val="6850D734"/>
    <w:rsid w:val="68543267"/>
    <w:rsid w:val="686AB3B8"/>
    <w:rsid w:val="68958D2D"/>
    <w:rsid w:val="68A24FB3"/>
    <w:rsid w:val="68DA86D8"/>
    <w:rsid w:val="6913254A"/>
    <w:rsid w:val="6921AD94"/>
    <w:rsid w:val="69586418"/>
    <w:rsid w:val="695ADF79"/>
    <w:rsid w:val="696C17B3"/>
    <w:rsid w:val="697C4E40"/>
    <w:rsid w:val="699D0FDC"/>
    <w:rsid w:val="69A5EDBB"/>
    <w:rsid w:val="69B67C98"/>
    <w:rsid w:val="69BCEBC1"/>
    <w:rsid w:val="69C3203E"/>
    <w:rsid w:val="69D410D4"/>
    <w:rsid w:val="69E4478A"/>
    <w:rsid w:val="6A083228"/>
    <w:rsid w:val="6A15270D"/>
    <w:rsid w:val="6A1EA441"/>
    <w:rsid w:val="6A273AFF"/>
    <w:rsid w:val="6A365DD8"/>
    <w:rsid w:val="6A66E54E"/>
    <w:rsid w:val="6A765739"/>
    <w:rsid w:val="6A872EFD"/>
    <w:rsid w:val="6A8EAB8F"/>
    <w:rsid w:val="6AC3FCD3"/>
    <w:rsid w:val="6ADF2C68"/>
    <w:rsid w:val="6AEB5FCF"/>
    <w:rsid w:val="6AF0220F"/>
    <w:rsid w:val="6AFDFD39"/>
    <w:rsid w:val="6B06CC88"/>
    <w:rsid w:val="6B129187"/>
    <w:rsid w:val="6B26DF1E"/>
    <w:rsid w:val="6B5BF67F"/>
    <w:rsid w:val="6B7CA66C"/>
    <w:rsid w:val="6B83A608"/>
    <w:rsid w:val="6B895390"/>
    <w:rsid w:val="6B92A75B"/>
    <w:rsid w:val="6BBA551B"/>
    <w:rsid w:val="6BCB94EB"/>
    <w:rsid w:val="6BDA136B"/>
    <w:rsid w:val="6C06D31B"/>
    <w:rsid w:val="6C0CEE83"/>
    <w:rsid w:val="6C3049B7"/>
    <w:rsid w:val="6C34D046"/>
    <w:rsid w:val="6C5E5386"/>
    <w:rsid w:val="6C5E8371"/>
    <w:rsid w:val="6C7CA6CF"/>
    <w:rsid w:val="6CB2ED5D"/>
    <w:rsid w:val="6CC04C33"/>
    <w:rsid w:val="6CC8730C"/>
    <w:rsid w:val="6CE4D5B1"/>
    <w:rsid w:val="6D301D5F"/>
    <w:rsid w:val="6D996F1C"/>
    <w:rsid w:val="6DA5CEE1"/>
    <w:rsid w:val="6DAED422"/>
    <w:rsid w:val="6DB68E96"/>
    <w:rsid w:val="6DC815A5"/>
    <w:rsid w:val="6DF62CEE"/>
    <w:rsid w:val="6DF96E5D"/>
    <w:rsid w:val="6E1A4C7A"/>
    <w:rsid w:val="6E2BD20C"/>
    <w:rsid w:val="6E318B2C"/>
    <w:rsid w:val="6E353DBB"/>
    <w:rsid w:val="6E384ECC"/>
    <w:rsid w:val="6E44DC59"/>
    <w:rsid w:val="6E495817"/>
    <w:rsid w:val="6E6121BB"/>
    <w:rsid w:val="6E887FCD"/>
    <w:rsid w:val="6EA3BB3C"/>
    <w:rsid w:val="6EB9C576"/>
    <w:rsid w:val="6ED74217"/>
    <w:rsid w:val="6EDECAE2"/>
    <w:rsid w:val="6EE619C3"/>
    <w:rsid w:val="6EF6901F"/>
    <w:rsid w:val="6F00CE24"/>
    <w:rsid w:val="6F02E1CD"/>
    <w:rsid w:val="6F1814FD"/>
    <w:rsid w:val="6F300159"/>
    <w:rsid w:val="6F31D09D"/>
    <w:rsid w:val="6F8162DE"/>
    <w:rsid w:val="6F9C2EF3"/>
    <w:rsid w:val="6FA5699F"/>
    <w:rsid w:val="6FB29929"/>
    <w:rsid w:val="6FDB3288"/>
    <w:rsid w:val="6FF08CF6"/>
    <w:rsid w:val="7038456E"/>
    <w:rsid w:val="707B93BE"/>
    <w:rsid w:val="7093E711"/>
    <w:rsid w:val="70BE5A75"/>
    <w:rsid w:val="70C48805"/>
    <w:rsid w:val="70E6FEC8"/>
    <w:rsid w:val="70F1D3C6"/>
    <w:rsid w:val="7120842F"/>
    <w:rsid w:val="714FF557"/>
    <w:rsid w:val="715F44EE"/>
    <w:rsid w:val="7186A7A5"/>
    <w:rsid w:val="7193BD56"/>
    <w:rsid w:val="71AA2C75"/>
    <w:rsid w:val="71F1BE0E"/>
    <w:rsid w:val="71FF4F9F"/>
    <w:rsid w:val="7201E830"/>
    <w:rsid w:val="720DB5F6"/>
    <w:rsid w:val="7217B106"/>
    <w:rsid w:val="7219E303"/>
    <w:rsid w:val="7230C09F"/>
    <w:rsid w:val="72347493"/>
    <w:rsid w:val="72469748"/>
    <w:rsid w:val="7253EB50"/>
    <w:rsid w:val="727FCD5E"/>
    <w:rsid w:val="728AE96D"/>
    <w:rsid w:val="72942EEB"/>
    <w:rsid w:val="7299B0FB"/>
    <w:rsid w:val="72C5DCA8"/>
    <w:rsid w:val="72DB5E2D"/>
    <w:rsid w:val="72DBC1E3"/>
    <w:rsid w:val="72DC0BA9"/>
    <w:rsid w:val="72DF7C44"/>
    <w:rsid w:val="7302E16E"/>
    <w:rsid w:val="73088671"/>
    <w:rsid w:val="738AC217"/>
    <w:rsid w:val="73912F07"/>
    <w:rsid w:val="7392217F"/>
    <w:rsid w:val="739F943C"/>
    <w:rsid w:val="73A86AA1"/>
    <w:rsid w:val="73DF4158"/>
    <w:rsid w:val="73E91816"/>
    <w:rsid w:val="73F498F9"/>
    <w:rsid w:val="741E84DE"/>
    <w:rsid w:val="7425BC6A"/>
    <w:rsid w:val="7429AEE3"/>
    <w:rsid w:val="7440C00E"/>
    <w:rsid w:val="746CF3E4"/>
    <w:rsid w:val="747743D2"/>
    <w:rsid w:val="7477645F"/>
    <w:rsid w:val="749C1EBA"/>
    <w:rsid w:val="74BFAB1A"/>
    <w:rsid w:val="74C9F1F0"/>
    <w:rsid w:val="74F7D415"/>
    <w:rsid w:val="75255A1E"/>
    <w:rsid w:val="752D224B"/>
    <w:rsid w:val="75539BA3"/>
    <w:rsid w:val="7595F302"/>
    <w:rsid w:val="75A2E3C5"/>
    <w:rsid w:val="75AD3EA6"/>
    <w:rsid w:val="75AE4D4F"/>
    <w:rsid w:val="75B77354"/>
    <w:rsid w:val="75B8386F"/>
    <w:rsid w:val="75BA9238"/>
    <w:rsid w:val="75CA77B5"/>
    <w:rsid w:val="75D34FF3"/>
    <w:rsid w:val="75D9370D"/>
    <w:rsid w:val="75E8B21B"/>
    <w:rsid w:val="765460E7"/>
    <w:rsid w:val="76763481"/>
    <w:rsid w:val="768AC7C6"/>
    <w:rsid w:val="7699D3D8"/>
    <w:rsid w:val="76A8B64A"/>
    <w:rsid w:val="76B71616"/>
    <w:rsid w:val="770374B1"/>
    <w:rsid w:val="7718E338"/>
    <w:rsid w:val="776BE4C9"/>
    <w:rsid w:val="77A61A46"/>
    <w:rsid w:val="77BD152E"/>
    <w:rsid w:val="77E7E1C2"/>
    <w:rsid w:val="77F2EB6D"/>
    <w:rsid w:val="78249443"/>
    <w:rsid w:val="785975D6"/>
    <w:rsid w:val="785D1846"/>
    <w:rsid w:val="788D5FDC"/>
    <w:rsid w:val="78930B2F"/>
    <w:rsid w:val="78A61367"/>
    <w:rsid w:val="78AC794B"/>
    <w:rsid w:val="78B31C69"/>
    <w:rsid w:val="78DCFF91"/>
    <w:rsid w:val="78E51F0F"/>
    <w:rsid w:val="7919FA86"/>
    <w:rsid w:val="791F992B"/>
    <w:rsid w:val="79295020"/>
    <w:rsid w:val="7960AE73"/>
    <w:rsid w:val="7980A2B3"/>
    <w:rsid w:val="7989695F"/>
    <w:rsid w:val="798EFEBE"/>
    <w:rsid w:val="7999B402"/>
    <w:rsid w:val="799F922C"/>
    <w:rsid w:val="79BED11C"/>
    <w:rsid w:val="79C7F7EF"/>
    <w:rsid w:val="79FC4747"/>
    <w:rsid w:val="7A0F47A6"/>
    <w:rsid w:val="7A2D0278"/>
    <w:rsid w:val="7A50AB2D"/>
    <w:rsid w:val="7A5D1274"/>
    <w:rsid w:val="7A8C7B03"/>
    <w:rsid w:val="7B04A58D"/>
    <w:rsid w:val="7B0AB379"/>
    <w:rsid w:val="7B49B66A"/>
    <w:rsid w:val="7B50E6C8"/>
    <w:rsid w:val="7B5F2813"/>
    <w:rsid w:val="7B7A5B62"/>
    <w:rsid w:val="7B975A00"/>
    <w:rsid w:val="7BB69162"/>
    <w:rsid w:val="7BB8DA4D"/>
    <w:rsid w:val="7C369045"/>
    <w:rsid w:val="7C415030"/>
    <w:rsid w:val="7C62EAA5"/>
    <w:rsid w:val="7C819CB8"/>
    <w:rsid w:val="7C87CA92"/>
    <w:rsid w:val="7C9B7E59"/>
    <w:rsid w:val="7CA8C7FD"/>
    <w:rsid w:val="7D1420D1"/>
    <w:rsid w:val="7D427076"/>
    <w:rsid w:val="7D584B7D"/>
    <w:rsid w:val="7D730DA4"/>
    <w:rsid w:val="7D952B42"/>
    <w:rsid w:val="7D99B891"/>
    <w:rsid w:val="7DA2CD79"/>
    <w:rsid w:val="7DD41BEC"/>
    <w:rsid w:val="7DE45DA1"/>
    <w:rsid w:val="7DE5B403"/>
    <w:rsid w:val="7DE75063"/>
    <w:rsid w:val="7E02D87D"/>
    <w:rsid w:val="7E054EBE"/>
    <w:rsid w:val="7E256CBD"/>
    <w:rsid w:val="7E309CCD"/>
    <w:rsid w:val="7E3C1C2D"/>
    <w:rsid w:val="7E585A6F"/>
    <w:rsid w:val="7E5ADF3B"/>
    <w:rsid w:val="7E7BB464"/>
    <w:rsid w:val="7E8FBBDB"/>
    <w:rsid w:val="7EA954C7"/>
    <w:rsid w:val="7EC852AC"/>
    <w:rsid w:val="7F207CB4"/>
    <w:rsid w:val="7F20F5D8"/>
    <w:rsid w:val="7F3C19C5"/>
    <w:rsid w:val="7F3EBAFC"/>
    <w:rsid w:val="7F552363"/>
    <w:rsid w:val="7F605854"/>
    <w:rsid w:val="7F82BCD7"/>
    <w:rsid w:val="7FB12063"/>
    <w:rsid w:val="7FCC8E06"/>
    <w:rsid w:val="7FE561C8"/>
    <w:rsid w:val="7FEC6B70"/>
  </w:rsids>
  <m:mathPr>
    <m:mathFont m:val="Cambria Math"/>
    <m:brkBin m:val="before"/>
    <m:brkBinSub m:val="--"/>
    <m:smallFrac m:val="0"/>
    <m:dispDef/>
    <m:lMargin m:val="0"/>
    <m:rMargin m:val="0"/>
    <m:defJc m:val="centerGroup"/>
    <m:wrapIndent m:val="1440"/>
    <m:intLim m:val="subSup"/>
    <m:naryLim m:val="undOvr"/>
  </m:mathPr>
  <w:themeFontLang w:val="hr-H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69A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qFormat="1"/>
    <w:lsdException w:name="toc 3" w:uiPriority="39" w:semiHidden="1" w:unhideWhenUsed="1" w:qFormat="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qFormat="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uiPriority="0" w:semiHidden="1" w:unhideWhenUsed="1"/>
    <w:lsdException w:name="Hyperlink" w:semiHidden="1" w:unhideWhenUsed="1"/>
    <w:lsdException w:name="FollowedHyperlink" w:uiPriority="0"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D47E4"/>
    <w:pPr>
      <w:spacing w:after="0" w:line="240" w:lineRule="auto"/>
    </w:pPr>
    <w:rPr>
      <w:rFonts w:eastAsia="Times New Roman" w:cs="Arial"/>
      <w:szCs w:val="24"/>
    </w:rPr>
  </w:style>
  <w:style w:type="paragraph" w:styleId="Heading1">
    <w:name w:val="heading 1"/>
    <w:basedOn w:val="Normal"/>
    <w:next w:val="Normal"/>
    <w:link w:val="Heading1Char"/>
    <w:uiPriority w:val="9"/>
    <w:qFormat/>
    <w:rsid w:val="0097261D"/>
    <w:pPr>
      <w:keepNext/>
      <w:keepLines/>
      <w:numPr>
        <w:numId w:val="9"/>
      </w:numPr>
      <w:spacing w:before="480"/>
      <w:outlineLvl w:val="0"/>
    </w:pPr>
    <w:rPr>
      <w:rFonts w:asciiTheme="majorHAnsi" w:hAnsiTheme="majorHAnsi" w:eastAsiaTheme="majorEastAsia"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97261D"/>
    <w:pPr>
      <w:keepNext/>
      <w:keepLines/>
      <w:numPr>
        <w:ilvl w:val="1"/>
        <w:numId w:val="9"/>
      </w:numPr>
      <w:spacing w:before="40"/>
      <w:outlineLvl w:val="1"/>
    </w:pPr>
    <w:rPr>
      <w:rFonts w:asciiTheme="majorHAnsi" w:hAnsiTheme="majorHAnsi" w:eastAsiaTheme="majorEastAsia"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97261D"/>
    <w:pPr>
      <w:keepNext/>
      <w:keepLines/>
      <w:numPr>
        <w:ilvl w:val="2"/>
        <w:numId w:val="9"/>
      </w:numPr>
      <w:spacing w:before="40" w:line="259" w:lineRule="auto"/>
      <w:outlineLvl w:val="2"/>
    </w:pPr>
    <w:rPr>
      <w:rFonts w:asciiTheme="majorHAnsi" w:hAnsiTheme="majorHAnsi" w:eastAsiaTheme="majorEastAsia" w:cstheme="majorBidi"/>
      <w:color w:val="1F4D78" w:themeColor="accent1" w:themeShade="7F"/>
    </w:rPr>
  </w:style>
  <w:style w:type="paragraph" w:styleId="Heading4">
    <w:name w:val="heading 4"/>
    <w:basedOn w:val="Normal"/>
    <w:next w:val="Normal"/>
    <w:link w:val="Heading4Char"/>
    <w:uiPriority w:val="9"/>
    <w:unhideWhenUsed/>
    <w:qFormat/>
    <w:rsid w:val="0097261D"/>
    <w:pPr>
      <w:keepNext/>
      <w:keepLines/>
      <w:numPr>
        <w:ilvl w:val="3"/>
        <w:numId w:val="9"/>
      </w:numPr>
      <w:spacing w:before="40" w:line="259" w:lineRule="auto"/>
      <w:outlineLvl w:val="3"/>
    </w:pPr>
    <w:rPr>
      <w:rFonts w:asciiTheme="majorHAnsi" w:hAnsiTheme="majorHAnsi" w:eastAsiaTheme="majorEastAsia" w:cstheme="majorBidi"/>
      <w:i/>
      <w:iCs/>
      <w:color w:val="2E74B5" w:themeColor="accent1" w:themeShade="BF"/>
      <w:szCs w:val="22"/>
    </w:rPr>
  </w:style>
  <w:style w:type="paragraph" w:styleId="Heading5">
    <w:name w:val="heading 5"/>
    <w:basedOn w:val="Normal"/>
    <w:next w:val="Normal"/>
    <w:link w:val="Heading5Char"/>
    <w:uiPriority w:val="9"/>
    <w:unhideWhenUsed/>
    <w:qFormat/>
    <w:rsid w:val="0097261D"/>
    <w:pPr>
      <w:keepNext/>
      <w:keepLines/>
      <w:numPr>
        <w:ilvl w:val="4"/>
        <w:numId w:val="9"/>
      </w:numPr>
      <w:spacing w:before="40" w:line="259" w:lineRule="auto"/>
      <w:outlineLvl w:val="4"/>
    </w:pPr>
    <w:rPr>
      <w:rFonts w:asciiTheme="majorHAnsi" w:hAnsiTheme="majorHAnsi" w:eastAsiaTheme="majorEastAsia" w:cstheme="majorBidi"/>
      <w:color w:val="2E74B5" w:themeColor="accent1" w:themeShade="BF"/>
      <w:szCs w:val="22"/>
    </w:rPr>
  </w:style>
  <w:style w:type="paragraph" w:styleId="Heading6">
    <w:name w:val="heading 6"/>
    <w:basedOn w:val="Normal"/>
    <w:next w:val="Normal"/>
    <w:link w:val="Heading6Char"/>
    <w:uiPriority w:val="9"/>
    <w:unhideWhenUsed/>
    <w:qFormat/>
    <w:rsid w:val="0097261D"/>
    <w:pPr>
      <w:keepNext/>
      <w:keepLines/>
      <w:numPr>
        <w:ilvl w:val="5"/>
        <w:numId w:val="9"/>
      </w:numPr>
      <w:spacing w:before="40" w:line="259" w:lineRule="auto"/>
      <w:outlineLvl w:val="5"/>
    </w:pPr>
    <w:rPr>
      <w:rFonts w:asciiTheme="majorHAnsi" w:hAnsiTheme="majorHAnsi" w:eastAsiaTheme="majorEastAsia" w:cstheme="majorBidi"/>
      <w:color w:val="1F4D78" w:themeColor="accent1" w:themeShade="7F"/>
      <w:szCs w:val="22"/>
    </w:rPr>
  </w:style>
  <w:style w:type="paragraph" w:styleId="Heading7">
    <w:name w:val="heading 7"/>
    <w:basedOn w:val="Normal"/>
    <w:next w:val="Normal"/>
    <w:link w:val="Heading7Char"/>
    <w:uiPriority w:val="9"/>
    <w:semiHidden/>
    <w:unhideWhenUsed/>
    <w:qFormat/>
    <w:rsid w:val="0097261D"/>
    <w:pPr>
      <w:keepNext/>
      <w:keepLines/>
      <w:numPr>
        <w:ilvl w:val="6"/>
        <w:numId w:val="9"/>
      </w:numPr>
      <w:spacing w:before="40" w:line="259" w:lineRule="auto"/>
      <w:outlineLvl w:val="6"/>
    </w:pPr>
    <w:rPr>
      <w:rFonts w:asciiTheme="majorHAnsi" w:hAnsiTheme="majorHAnsi" w:eastAsiaTheme="majorEastAsia" w:cstheme="majorBidi"/>
      <w:i/>
      <w:iCs/>
      <w:color w:val="1F4D78" w:themeColor="accent1" w:themeShade="7F"/>
      <w:szCs w:val="22"/>
    </w:rPr>
  </w:style>
  <w:style w:type="paragraph" w:styleId="Heading8">
    <w:name w:val="heading 8"/>
    <w:basedOn w:val="Normal"/>
    <w:next w:val="Normal"/>
    <w:link w:val="Heading8Char"/>
    <w:uiPriority w:val="9"/>
    <w:semiHidden/>
    <w:unhideWhenUsed/>
    <w:qFormat/>
    <w:rsid w:val="0097261D"/>
    <w:pPr>
      <w:keepNext/>
      <w:keepLines/>
      <w:numPr>
        <w:ilvl w:val="7"/>
        <w:numId w:val="9"/>
      </w:numPr>
      <w:spacing w:before="40" w:line="259" w:lineRule="auto"/>
      <w:ind w:left="5760" w:hanging="360"/>
      <w:outlineLvl w:val="7"/>
    </w:pPr>
    <w:rPr>
      <w:rFonts w:asciiTheme="majorHAnsi" w:hAnsiTheme="majorHAnsi" w:eastAsiaTheme="majorEastAsia"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97261D"/>
    <w:pPr>
      <w:keepNext/>
      <w:keepLines/>
      <w:numPr>
        <w:ilvl w:val="8"/>
        <w:numId w:val="9"/>
      </w:numPr>
      <w:spacing w:before="40" w:line="259" w:lineRule="auto"/>
      <w:ind w:left="6480" w:hanging="360"/>
      <w:outlineLvl w:val="8"/>
    </w:pPr>
    <w:rPr>
      <w:rFonts w:asciiTheme="majorHAnsi" w:hAnsiTheme="majorHAnsi" w:eastAsiaTheme="majorEastAsia" w:cstheme="majorBidi"/>
      <w:i/>
      <w:iCs/>
      <w:color w:val="272727" w:themeColor="text1" w:themeTint="D8"/>
      <w:sz w:val="21"/>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97261D"/>
    <w:rPr>
      <w:rFonts w:asciiTheme="majorHAnsi" w:hAnsiTheme="majorHAnsi" w:eastAsiaTheme="majorEastAsia" w:cstheme="majorBidi"/>
      <w:b/>
      <w:bCs/>
      <w:color w:val="2E74B5" w:themeColor="accent1" w:themeShade="BF"/>
      <w:sz w:val="28"/>
      <w:szCs w:val="28"/>
    </w:rPr>
  </w:style>
  <w:style w:type="character" w:styleId="Heading2Char" w:customStyle="1">
    <w:name w:val="Heading 2 Char"/>
    <w:basedOn w:val="DefaultParagraphFont"/>
    <w:link w:val="Heading2"/>
    <w:uiPriority w:val="9"/>
    <w:rsid w:val="0097261D"/>
    <w:rPr>
      <w:rFonts w:asciiTheme="majorHAnsi" w:hAnsiTheme="majorHAnsi" w:eastAsiaTheme="majorEastAsia" w:cstheme="majorBidi"/>
      <w:color w:val="2E74B5" w:themeColor="accent1" w:themeShade="BF"/>
      <w:sz w:val="26"/>
      <w:szCs w:val="26"/>
    </w:rPr>
  </w:style>
  <w:style w:type="character" w:styleId="Heading3Char" w:customStyle="1">
    <w:name w:val="Heading 3 Char"/>
    <w:basedOn w:val="DefaultParagraphFont"/>
    <w:link w:val="Heading3"/>
    <w:uiPriority w:val="9"/>
    <w:rsid w:val="0097261D"/>
    <w:rPr>
      <w:rFonts w:asciiTheme="majorHAnsi" w:hAnsiTheme="majorHAnsi" w:eastAsiaTheme="majorEastAsia" w:cstheme="majorBidi"/>
      <w:color w:val="1F4D78" w:themeColor="accent1" w:themeShade="7F"/>
      <w:szCs w:val="24"/>
    </w:rPr>
  </w:style>
  <w:style w:type="character" w:styleId="Heading4Char" w:customStyle="1">
    <w:name w:val="Heading 4 Char"/>
    <w:basedOn w:val="DefaultParagraphFont"/>
    <w:link w:val="Heading4"/>
    <w:uiPriority w:val="9"/>
    <w:rsid w:val="0097261D"/>
    <w:rPr>
      <w:rFonts w:asciiTheme="majorHAnsi" w:hAnsiTheme="majorHAnsi" w:eastAsiaTheme="majorEastAsia" w:cstheme="majorBidi"/>
      <w:i/>
      <w:iCs/>
      <w:color w:val="2E74B5" w:themeColor="accent1" w:themeShade="BF"/>
    </w:rPr>
  </w:style>
  <w:style w:type="character" w:styleId="Heading5Char" w:customStyle="1">
    <w:name w:val="Heading 5 Char"/>
    <w:basedOn w:val="DefaultParagraphFont"/>
    <w:link w:val="Heading5"/>
    <w:uiPriority w:val="9"/>
    <w:rsid w:val="0097261D"/>
    <w:rPr>
      <w:rFonts w:asciiTheme="majorHAnsi" w:hAnsiTheme="majorHAnsi" w:eastAsiaTheme="majorEastAsia" w:cstheme="majorBidi"/>
      <w:color w:val="2E74B5" w:themeColor="accent1" w:themeShade="BF"/>
    </w:rPr>
  </w:style>
  <w:style w:type="character" w:styleId="Heading6Char" w:customStyle="1">
    <w:name w:val="Heading 6 Char"/>
    <w:basedOn w:val="DefaultParagraphFont"/>
    <w:link w:val="Heading6"/>
    <w:uiPriority w:val="9"/>
    <w:rsid w:val="0097261D"/>
    <w:rPr>
      <w:rFonts w:asciiTheme="majorHAnsi" w:hAnsiTheme="majorHAnsi" w:eastAsiaTheme="majorEastAsia" w:cstheme="majorBidi"/>
      <w:color w:val="1F4D78" w:themeColor="accent1" w:themeShade="7F"/>
    </w:rPr>
  </w:style>
  <w:style w:type="character" w:styleId="Heading7Char" w:customStyle="1">
    <w:name w:val="Heading 7 Char"/>
    <w:basedOn w:val="DefaultParagraphFont"/>
    <w:link w:val="Heading7"/>
    <w:uiPriority w:val="9"/>
    <w:semiHidden/>
    <w:rsid w:val="0097261D"/>
    <w:rPr>
      <w:rFonts w:asciiTheme="majorHAnsi" w:hAnsiTheme="majorHAnsi" w:eastAsiaTheme="majorEastAsia" w:cstheme="majorBidi"/>
      <w:i/>
      <w:iCs/>
      <w:color w:val="1F4D78" w:themeColor="accent1" w:themeShade="7F"/>
    </w:rPr>
  </w:style>
  <w:style w:type="character" w:styleId="Heading8Char" w:customStyle="1">
    <w:name w:val="Heading 8 Char"/>
    <w:basedOn w:val="DefaultParagraphFont"/>
    <w:link w:val="Heading8"/>
    <w:uiPriority w:val="9"/>
    <w:semiHidden/>
    <w:rsid w:val="0097261D"/>
    <w:rPr>
      <w:rFonts w:asciiTheme="majorHAnsi" w:hAnsiTheme="majorHAnsi" w:eastAsiaTheme="majorEastAsia" w:cstheme="majorBidi"/>
      <w:color w:val="272727" w:themeColor="text1" w:themeTint="D8"/>
      <w:sz w:val="21"/>
      <w:szCs w:val="21"/>
    </w:rPr>
  </w:style>
  <w:style w:type="character" w:styleId="Heading9Char" w:customStyle="1">
    <w:name w:val="Heading 9 Char"/>
    <w:basedOn w:val="DefaultParagraphFont"/>
    <w:link w:val="Heading9"/>
    <w:uiPriority w:val="9"/>
    <w:semiHidden/>
    <w:rsid w:val="0097261D"/>
    <w:rPr>
      <w:rFonts w:asciiTheme="majorHAnsi" w:hAnsiTheme="majorHAnsi" w:eastAsiaTheme="majorEastAsia" w:cstheme="majorBidi"/>
      <w:i/>
      <w:iCs/>
      <w:color w:val="272727" w:themeColor="text1" w:themeTint="D8"/>
      <w:sz w:val="21"/>
      <w:szCs w:val="21"/>
    </w:rPr>
  </w:style>
  <w:style w:type="paragraph" w:styleId="ListParagraph">
    <w:name w:val="List Paragraph"/>
    <w:aliases w:val="Paragraph,Paragraphe de liste PBLH,Graph &amp; Table tite,Normal bullet 2,Bullet list,Figure_name,Equipment,Numbered Indented Text,List Paragraph1,lp1,List Paragraph11,List Paragraph Char Char Char,List Paragraph Char Char,Citation List"/>
    <w:basedOn w:val="Normal"/>
    <w:link w:val="ListParagraphChar"/>
    <w:uiPriority w:val="34"/>
    <w:qFormat/>
    <w:rsid w:val="0097261D"/>
    <w:pPr>
      <w:ind w:left="720"/>
      <w:contextualSpacing/>
    </w:pPr>
  </w:style>
  <w:style w:type="paragraph" w:styleId="Title">
    <w:name w:val="Title"/>
    <w:basedOn w:val="Normal"/>
    <w:next w:val="Normal"/>
    <w:link w:val="TitleChar"/>
    <w:qFormat/>
    <w:rsid w:val="0097261D"/>
    <w:pPr>
      <w:pBdr>
        <w:bottom w:val="single" w:color="5B9BD5" w:themeColor="accent1" w:sz="8" w:space="4"/>
      </w:pBdr>
      <w:spacing w:after="300"/>
      <w:contextualSpacing/>
    </w:pPr>
    <w:rPr>
      <w:rFonts w:asciiTheme="majorHAnsi" w:hAnsiTheme="majorHAnsi" w:eastAsiaTheme="majorEastAsia" w:cstheme="majorBidi"/>
      <w:color w:val="323E4F" w:themeColor="text2" w:themeShade="BF"/>
      <w:spacing w:val="5"/>
      <w:kern w:val="28"/>
      <w:sz w:val="52"/>
      <w:szCs w:val="52"/>
    </w:rPr>
  </w:style>
  <w:style w:type="character" w:styleId="TitleChar" w:customStyle="1">
    <w:name w:val="Title Char"/>
    <w:basedOn w:val="DefaultParagraphFont"/>
    <w:link w:val="Title"/>
    <w:rsid w:val="0097261D"/>
    <w:rPr>
      <w:rFonts w:asciiTheme="majorHAnsi" w:hAnsiTheme="majorHAnsi" w:eastAsiaTheme="majorEastAsia" w:cstheme="majorBidi"/>
      <w:color w:val="323E4F" w:themeColor="text2" w:themeShade="BF"/>
      <w:spacing w:val="5"/>
      <w:kern w:val="28"/>
      <w:sz w:val="52"/>
      <w:szCs w:val="52"/>
    </w:rPr>
  </w:style>
  <w:style w:type="paragraph" w:styleId="Caption">
    <w:name w:val="caption"/>
    <w:basedOn w:val="Normal"/>
    <w:next w:val="Normal"/>
    <w:uiPriority w:val="35"/>
    <w:unhideWhenUsed/>
    <w:qFormat/>
    <w:rsid w:val="0097261D"/>
    <w:pPr>
      <w:spacing w:after="200"/>
    </w:pPr>
    <w:rPr>
      <w:rFonts w:eastAsiaTheme="minorHAnsi" w:cstheme="minorBidi"/>
      <w:i/>
      <w:iCs/>
      <w:color w:val="44546A" w:themeColor="text2"/>
      <w:sz w:val="18"/>
      <w:szCs w:val="18"/>
    </w:rPr>
  </w:style>
  <w:style w:type="paragraph" w:styleId="BalloonText">
    <w:name w:val="Balloon Text"/>
    <w:basedOn w:val="Normal"/>
    <w:link w:val="BalloonTextChar"/>
    <w:uiPriority w:val="99"/>
    <w:semiHidden/>
    <w:unhideWhenUsed/>
    <w:rsid w:val="0097261D"/>
    <w:rPr>
      <w:rFonts w:ascii="Segoe UI" w:hAnsi="Segoe UI" w:cs="Segoe UI" w:eastAsiaTheme="minorHAnsi"/>
      <w:sz w:val="18"/>
      <w:szCs w:val="18"/>
    </w:rPr>
  </w:style>
  <w:style w:type="character" w:styleId="BalloonTextChar" w:customStyle="1">
    <w:name w:val="Balloon Text Char"/>
    <w:basedOn w:val="DefaultParagraphFont"/>
    <w:link w:val="BalloonText"/>
    <w:uiPriority w:val="99"/>
    <w:semiHidden/>
    <w:rsid w:val="0097261D"/>
    <w:rPr>
      <w:rFonts w:ascii="Segoe UI" w:hAnsi="Segoe UI" w:cs="Segoe UI"/>
      <w:sz w:val="18"/>
      <w:szCs w:val="18"/>
    </w:rPr>
  </w:style>
  <w:style w:type="paragraph" w:styleId="Header">
    <w:name w:val="header"/>
    <w:basedOn w:val="Normal"/>
    <w:link w:val="HeaderChar"/>
    <w:uiPriority w:val="99"/>
    <w:unhideWhenUsed/>
    <w:rsid w:val="0097261D"/>
    <w:pPr>
      <w:tabs>
        <w:tab w:val="center" w:pos="4536"/>
        <w:tab w:val="right" w:pos="9072"/>
      </w:tabs>
    </w:pPr>
    <w:rPr>
      <w:rFonts w:eastAsiaTheme="minorHAnsi" w:cstheme="minorBidi"/>
      <w:szCs w:val="22"/>
    </w:rPr>
  </w:style>
  <w:style w:type="character" w:styleId="HeaderChar" w:customStyle="1">
    <w:name w:val="Header Char"/>
    <w:basedOn w:val="DefaultParagraphFont"/>
    <w:link w:val="Header"/>
    <w:uiPriority w:val="99"/>
    <w:rsid w:val="0097261D"/>
  </w:style>
  <w:style w:type="paragraph" w:styleId="Footer">
    <w:name w:val="footer"/>
    <w:basedOn w:val="Normal"/>
    <w:link w:val="FooterChar"/>
    <w:uiPriority w:val="99"/>
    <w:unhideWhenUsed/>
    <w:rsid w:val="0097261D"/>
    <w:pPr>
      <w:tabs>
        <w:tab w:val="center" w:pos="4536"/>
        <w:tab w:val="right" w:pos="9072"/>
      </w:tabs>
    </w:pPr>
    <w:rPr>
      <w:rFonts w:eastAsiaTheme="minorHAnsi" w:cstheme="minorBidi"/>
      <w:szCs w:val="22"/>
    </w:rPr>
  </w:style>
  <w:style w:type="character" w:styleId="FooterChar" w:customStyle="1">
    <w:name w:val="Footer Char"/>
    <w:basedOn w:val="DefaultParagraphFont"/>
    <w:link w:val="Footer"/>
    <w:uiPriority w:val="99"/>
    <w:rsid w:val="0097261D"/>
  </w:style>
  <w:style w:type="character" w:styleId="hps" w:customStyle="1">
    <w:name w:val="hps"/>
    <w:basedOn w:val="DefaultParagraphFont"/>
    <w:rsid w:val="0097261D"/>
  </w:style>
  <w:style w:type="character" w:styleId="atn" w:customStyle="1">
    <w:name w:val="atn"/>
    <w:basedOn w:val="DefaultParagraphFont"/>
    <w:rsid w:val="0097261D"/>
  </w:style>
  <w:style w:type="character" w:styleId="Hyperlink">
    <w:name w:val="Hyperlink"/>
    <w:basedOn w:val="DefaultParagraphFont"/>
    <w:uiPriority w:val="99"/>
    <w:unhideWhenUsed/>
    <w:rsid w:val="0097261D"/>
    <w:rPr>
      <w:color w:val="0563C1" w:themeColor="hyperlink"/>
      <w:u w:val="single"/>
    </w:rPr>
  </w:style>
  <w:style w:type="character" w:styleId="PlainTextChar" w:customStyle="1">
    <w:name w:val="Plain Text Char"/>
    <w:basedOn w:val="DefaultParagraphFont"/>
    <w:link w:val="PlainText"/>
    <w:uiPriority w:val="99"/>
    <w:semiHidden/>
    <w:rsid w:val="0097261D"/>
    <w:rPr>
      <w:rFonts w:ascii="Calibri" w:hAnsi="Calibri"/>
      <w:szCs w:val="21"/>
    </w:rPr>
  </w:style>
  <w:style w:type="paragraph" w:styleId="PlainText">
    <w:name w:val="Plain Text"/>
    <w:basedOn w:val="Normal"/>
    <w:link w:val="PlainTextChar"/>
    <w:uiPriority w:val="99"/>
    <w:semiHidden/>
    <w:unhideWhenUsed/>
    <w:rsid w:val="0097261D"/>
    <w:rPr>
      <w:rFonts w:ascii="Calibri" w:hAnsi="Calibri" w:eastAsiaTheme="minorHAnsi" w:cstheme="minorBidi"/>
      <w:szCs w:val="21"/>
    </w:rPr>
  </w:style>
  <w:style w:type="paragraph" w:styleId="TOCHeading">
    <w:name w:val="TOC Heading"/>
    <w:basedOn w:val="Heading1"/>
    <w:next w:val="Normal"/>
    <w:uiPriority w:val="39"/>
    <w:unhideWhenUsed/>
    <w:qFormat/>
    <w:rsid w:val="0097261D"/>
    <w:pPr>
      <w:numPr>
        <w:numId w:val="0"/>
      </w:numPr>
      <w:spacing w:before="240" w:line="259" w:lineRule="auto"/>
      <w:outlineLvl w:val="9"/>
    </w:pPr>
    <w:rPr>
      <w:b w:val="0"/>
      <w:bCs w:val="0"/>
      <w:sz w:val="32"/>
      <w:szCs w:val="32"/>
      <w:lang w:val="en-US"/>
    </w:rPr>
  </w:style>
  <w:style w:type="paragraph" w:styleId="TOC1">
    <w:name w:val="toc 1"/>
    <w:basedOn w:val="Normal"/>
    <w:next w:val="Normal"/>
    <w:autoRedefine/>
    <w:uiPriority w:val="39"/>
    <w:unhideWhenUsed/>
    <w:qFormat/>
    <w:rsid w:val="0097261D"/>
    <w:pPr>
      <w:spacing w:after="100"/>
    </w:pPr>
  </w:style>
  <w:style w:type="paragraph" w:styleId="TOC2">
    <w:name w:val="toc 2"/>
    <w:basedOn w:val="Normal"/>
    <w:next w:val="Normal"/>
    <w:autoRedefine/>
    <w:uiPriority w:val="39"/>
    <w:unhideWhenUsed/>
    <w:qFormat/>
    <w:rsid w:val="0097261D"/>
    <w:pPr>
      <w:spacing w:after="100"/>
      <w:ind w:left="220"/>
    </w:pPr>
  </w:style>
  <w:style w:type="paragraph" w:styleId="TOC3">
    <w:name w:val="toc 3"/>
    <w:basedOn w:val="Normal"/>
    <w:next w:val="Normal"/>
    <w:autoRedefine/>
    <w:uiPriority w:val="39"/>
    <w:unhideWhenUsed/>
    <w:qFormat/>
    <w:rsid w:val="0097261D"/>
    <w:pPr>
      <w:spacing w:after="100"/>
      <w:ind w:left="440"/>
    </w:pPr>
  </w:style>
  <w:style w:type="paragraph" w:styleId="Normal1" w:customStyle="1">
    <w:name w:val="Normal1"/>
    <w:rsid w:val="0097261D"/>
    <w:pPr>
      <w:spacing w:after="0" w:line="276" w:lineRule="auto"/>
    </w:pPr>
    <w:rPr>
      <w:rFonts w:ascii="Arial" w:hAnsi="Arial" w:eastAsia="Arial" w:cs="Arial"/>
      <w:color w:val="000000"/>
      <w:szCs w:val="20"/>
      <w:lang w:val="en-US"/>
    </w:rPr>
  </w:style>
  <w:style w:type="paragraph" w:styleId="Subtitle">
    <w:name w:val="Subtitle"/>
    <w:basedOn w:val="Normal1"/>
    <w:next w:val="Normal1"/>
    <w:link w:val="SubtitleChar"/>
    <w:rsid w:val="0097261D"/>
    <w:pPr>
      <w:keepNext/>
      <w:keepLines/>
      <w:spacing w:after="200"/>
      <w:contextualSpacing/>
    </w:pPr>
    <w:rPr>
      <w:rFonts w:ascii="Trebuchet MS" w:hAnsi="Trebuchet MS" w:eastAsia="Trebuchet MS" w:cs="Trebuchet MS"/>
      <w:i/>
      <w:color w:val="666666"/>
      <w:sz w:val="26"/>
    </w:rPr>
  </w:style>
  <w:style w:type="character" w:styleId="SubtitleChar" w:customStyle="1">
    <w:name w:val="Subtitle Char"/>
    <w:basedOn w:val="DefaultParagraphFont"/>
    <w:link w:val="Subtitle"/>
    <w:rsid w:val="0097261D"/>
    <w:rPr>
      <w:rFonts w:ascii="Trebuchet MS" w:hAnsi="Trebuchet MS" w:eastAsia="Trebuchet MS" w:cs="Trebuchet MS"/>
      <w:i/>
      <w:color w:val="666666"/>
      <w:sz w:val="26"/>
      <w:szCs w:val="20"/>
      <w:lang w:val="en-US"/>
    </w:rPr>
  </w:style>
  <w:style w:type="paragraph" w:styleId="CommentText">
    <w:name w:val="annotation text"/>
    <w:basedOn w:val="Normal"/>
    <w:link w:val="CommentTextChar"/>
    <w:unhideWhenUsed/>
    <w:qFormat/>
    <w:rsid w:val="0097261D"/>
    <w:rPr>
      <w:rFonts w:ascii="Arial" w:hAnsi="Arial" w:eastAsia="Arial"/>
      <w:color w:val="000000"/>
      <w:sz w:val="24"/>
      <w:lang w:val="en-US"/>
    </w:rPr>
  </w:style>
  <w:style w:type="character" w:styleId="CommentTextChar" w:customStyle="1">
    <w:name w:val="Comment Text Char"/>
    <w:basedOn w:val="DefaultParagraphFont"/>
    <w:link w:val="CommentText"/>
    <w:qFormat/>
    <w:rsid w:val="0097261D"/>
    <w:rPr>
      <w:rFonts w:ascii="Arial" w:hAnsi="Arial" w:eastAsia="Arial" w:cs="Arial"/>
      <w:color w:val="000000"/>
      <w:sz w:val="24"/>
      <w:szCs w:val="24"/>
      <w:lang w:val="en-US"/>
    </w:rPr>
  </w:style>
  <w:style w:type="character" w:styleId="CommentReference">
    <w:name w:val="annotation reference"/>
    <w:basedOn w:val="DefaultParagraphFont"/>
    <w:uiPriority w:val="99"/>
    <w:semiHidden/>
    <w:unhideWhenUsed/>
    <w:rsid w:val="0097261D"/>
    <w:rPr>
      <w:sz w:val="18"/>
      <w:szCs w:val="18"/>
    </w:rPr>
  </w:style>
  <w:style w:type="character" w:styleId="CommentSubjectChar" w:customStyle="1">
    <w:name w:val="Comment Subject Char"/>
    <w:basedOn w:val="CommentTextChar"/>
    <w:link w:val="CommentSubject"/>
    <w:semiHidden/>
    <w:rsid w:val="0097261D"/>
    <w:rPr>
      <w:rFonts w:ascii="Arial" w:hAnsi="Arial" w:eastAsia="Times New Roman" w:cs="Arial"/>
      <w:b/>
      <w:bCs/>
      <w:color w:val="000000"/>
      <w:sz w:val="20"/>
      <w:szCs w:val="20"/>
      <w:lang w:val="en-US"/>
    </w:rPr>
  </w:style>
  <w:style w:type="paragraph" w:styleId="CommentSubject">
    <w:name w:val="annotation subject"/>
    <w:basedOn w:val="CommentText"/>
    <w:next w:val="CommentText"/>
    <w:link w:val="CommentSubjectChar"/>
    <w:semiHidden/>
    <w:unhideWhenUsed/>
    <w:rsid w:val="0097261D"/>
    <w:rPr>
      <w:rFonts w:eastAsia="Times New Roman" w:asciiTheme="minorHAnsi" w:hAnsiTheme="minorHAnsi"/>
      <w:b/>
      <w:bCs/>
      <w:color w:val="auto"/>
      <w:sz w:val="20"/>
      <w:szCs w:val="20"/>
      <w:lang w:val="hr-HR"/>
    </w:rPr>
  </w:style>
  <w:style w:type="paragraph" w:styleId="NormalWeb">
    <w:name w:val="Normal (Web)"/>
    <w:basedOn w:val="Normal"/>
    <w:uiPriority w:val="99"/>
    <w:unhideWhenUsed/>
    <w:rsid w:val="0097261D"/>
    <w:pPr>
      <w:spacing w:before="100" w:beforeAutospacing="1" w:after="100" w:afterAutospacing="1"/>
    </w:pPr>
    <w:rPr>
      <w:rFonts w:ascii="Times New Roman" w:hAnsi="Times New Roman" w:cs="Times New Roman"/>
      <w:sz w:val="24"/>
      <w:lang w:eastAsia="hr-HR"/>
    </w:rPr>
  </w:style>
  <w:style w:type="paragraph" w:styleId="TOC4">
    <w:name w:val="toc 4"/>
    <w:basedOn w:val="Normal"/>
    <w:next w:val="Normal"/>
    <w:autoRedefine/>
    <w:uiPriority w:val="39"/>
    <w:unhideWhenUsed/>
    <w:rsid w:val="0097261D"/>
    <w:pPr>
      <w:spacing w:after="100"/>
      <w:ind w:left="660"/>
    </w:pPr>
  </w:style>
  <w:style w:type="paragraph" w:styleId="Normal2" w:customStyle="1">
    <w:name w:val="Normal2"/>
    <w:rsid w:val="0097261D"/>
    <w:pPr>
      <w:spacing w:after="0" w:line="276" w:lineRule="auto"/>
    </w:pPr>
    <w:rPr>
      <w:rFonts w:ascii="Arial" w:hAnsi="Arial" w:eastAsia="Arial" w:cs="Arial"/>
      <w:color w:val="000000"/>
      <w:szCs w:val="20"/>
      <w:lang w:val="en-US"/>
    </w:rPr>
  </w:style>
  <w:style w:type="character" w:styleId="Emphasis">
    <w:name w:val="Emphasis"/>
    <w:basedOn w:val="DefaultParagraphFont"/>
    <w:qFormat/>
    <w:rsid w:val="0097261D"/>
    <w:rPr>
      <w:i/>
      <w:iCs/>
    </w:rPr>
  </w:style>
  <w:style w:type="paragraph" w:styleId="TOC5">
    <w:name w:val="toc 5"/>
    <w:basedOn w:val="Normal"/>
    <w:next w:val="Normal"/>
    <w:autoRedefine/>
    <w:uiPriority w:val="39"/>
    <w:unhideWhenUsed/>
    <w:rsid w:val="0097261D"/>
    <w:pPr>
      <w:spacing w:after="100" w:line="259" w:lineRule="auto"/>
      <w:ind w:left="880"/>
    </w:pPr>
    <w:rPr>
      <w:rFonts w:eastAsiaTheme="minorEastAsia" w:cstheme="minorBidi"/>
      <w:szCs w:val="22"/>
      <w:lang w:eastAsia="hr-HR"/>
    </w:rPr>
  </w:style>
  <w:style w:type="paragraph" w:styleId="TOC6">
    <w:name w:val="toc 6"/>
    <w:basedOn w:val="Normal"/>
    <w:next w:val="Normal"/>
    <w:autoRedefine/>
    <w:uiPriority w:val="39"/>
    <w:unhideWhenUsed/>
    <w:rsid w:val="0097261D"/>
    <w:pPr>
      <w:spacing w:after="100" w:line="259" w:lineRule="auto"/>
      <w:ind w:left="1100"/>
    </w:pPr>
    <w:rPr>
      <w:rFonts w:eastAsiaTheme="minorEastAsia" w:cstheme="minorBidi"/>
      <w:szCs w:val="22"/>
      <w:lang w:eastAsia="hr-HR"/>
    </w:rPr>
  </w:style>
  <w:style w:type="paragraph" w:styleId="TOC7">
    <w:name w:val="toc 7"/>
    <w:basedOn w:val="Normal"/>
    <w:next w:val="Normal"/>
    <w:autoRedefine/>
    <w:uiPriority w:val="39"/>
    <w:unhideWhenUsed/>
    <w:rsid w:val="0097261D"/>
    <w:pPr>
      <w:spacing w:after="100" w:line="259" w:lineRule="auto"/>
      <w:ind w:left="1320"/>
    </w:pPr>
    <w:rPr>
      <w:rFonts w:eastAsiaTheme="minorEastAsia" w:cstheme="minorBidi"/>
      <w:szCs w:val="22"/>
      <w:lang w:eastAsia="hr-HR"/>
    </w:rPr>
  </w:style>
  <w:style w:type="paragraph" w:styleId="TOC8">
    <w:name w:val="toc 8"/>
    <w:basedOn w:val="Normal"/>
    <w:next w:val="Normal"/>
    <w:autoRedefine/>
    <w:uiPriority w:val="39"/>
    <w:unhideWhenUsed/>
    <w:rsid w:val="0097261D"/>
    <w:pPr>
      <w:spacing w:after="100" w:line="259" w:lineRule="auto"/>
      <w:ind w:left="1540"/>
    </w:pPr>
    <w:rPr>
      <w:rFonts w:eastAsiaTheme="minorEastAsia" w:cstheme="minorBidi"/>
      <w:szCs w:val="22"/>
      <w:lang w:eastAsia="hr-HR"/>
    </w:rPr>
  </w:style>
  <w:style w:type="paragraph" w:styleId="TOC9">
    <w:name w:val="toc 9"/>
    <w:basedOn w:val="Normal"/>
    <w:next w:val="Normal"/>
    <w:autoRedefine/>
    <w:uiPriority w:val="39"/>
    <w:unhideWhenUsed/>
    <w:rsid w:val="0097261D"/>
    <w:pPr>
      <w:spacing w:after="100" w:line="259" w:lineRule="auto"/>
      <w:ind w:left="1760"/>
    </w:pPr>
    <w:rPr>
      <w:rFonts w:eastAsiaTheme="minorEastAsia" w:cstheme="minorBidi"/>
      <w:szCs w:val="22"/>
      <w:lang w:eastAsia="hr-HR"/>
    </w:rPr>
  </w:style>
  <w:style w:type="character" w:styleId="BookTitle">
    <w:name w:val="Book Title"/>
    <w:basedOn w:val="DefaultParagraphFont"/>
    <w:uiPriority w:val="33"/>
    <w:qFormat/>
    <w:rsid w:val="0097261D"/>
    <w:rPr>
      <w:b/>
      <w:bCs/>
      <w:i/>
      <w:iCs/>
      <w:spacing w:val="5"/>
    </w:rPr>
  </w:style>
  <w:style w:type="character" w:styleId="normaltextrun" w:customStyle="1">
    <w:name w:val="normaltextrun"/>
    <w:basedOn w:val="DefaultParagraphFont"/>
    <w:rsid w:val="0097261D"/>
  </w:style>
  <w:style w:type="paragraph" w:styleId="paragraph" w:customStyle="1">
    <w:name w:val="paragraph"/>
    <w:basedOn w:val="Normal"/>
    <w:rsid w:val="0097261D"/>
    <w:pPr>
      <w:spacing w:before="100" w:beforeAutospacing="1" w:after="100" w:afterAutospacing="1"/>
    </w:pPr>
    <w:rPr>
      <w:rFonts w:ascii="Times New Roman" w:hAnsi="Times New Roman" w:cs="Times New Roman"/>
      <w:sz w:val="24"/>
      <w:lang w:eastAsia="hr-HR"/>
    </w:rPr>
  </w:style>
  <w:style w:type="character" w:styleId="eop" w:customStyle="1">
    <w:name w:val="eop"/>
    <w:basedOn w:val="DefaultParagraphFont"/>
    <w:rsid w:val="0097261D"/>
  </w:style>
  <w:style w:type="character" w:styleId="scx205883431" w:customStyle="1">
    <w:name w:val="scx205883431"/>
    <w:basedOn w:val="DefaultParagraphFont"/>
    <w:rsid w:val="0097261D"/>
  </w:style>
  <w:style w:type="character" w:styleId="scx147497501" w:customStyle="1">
    <w:name w:val="scx147497501"/>
    <w:basedOn w:val="DefaultParagraphFont"/>
    <w:rsid w:val="0097261D"/>
  </w:style>
  <w:style w:type="character" w:styleId="scx152985381" w:customStyle="1">
    <w:name w:val="scx152985381"/>
    <w:basedOn w:val="DefaultParagraphFont"/>
    <w:rsid w:val="0097261D"/>
  </w:style>
  <w:style w:type="character" w:styleId="scx98950888" w:customStyle="1">
    <w:name w:val="scx98950888"/>
    <w:basedOn w:val="DefaultParagraphFont"/>
    <w:rsid w:val="0097261D"/>
  </w:style>
  <w:style w:type="paragraph" w:styleId="Naslov1" w:customStyle="1">
    <w:name w:val="Naslov_1"/>
    <w:next w:val="Normal"/>
    <w:qFormat/>
    <w:rsid w:val="004B10A6"/>
    <w:pPr>
      <w:numPr>
        <w:numId w:val="19"/>
      </w:numPr>
      <w:pBdr>
        <w:top w:val="single" w:color="auto" w:sz="4" w:space="1"/>
        <w:left w:val="single" w:color="auto" w:sz="4" w:space="4"/>
        <w:bottom w:val="single" w:color="auto" w:sz="4" w:space="1"/>
        <w:right w:val="single" w:color="auto" w:sz="4" w:space="4"/>
      </w:pBdr>
      <w:shd w:val="clear" w:color="auto" w:fill="B3B3B3"/>
      <w:spacing w:before="120" w:after="120" w:line="240" w:lineRule="auto"/>
    </w:pPr>
    <w:rPr>
      <w:rFonts w:ascii="Myriad Pro" w:hAnsi="Myriad Pro" w:eastAsia="Times New Roman" w:cs="Times New Roman"/>
      <w:b/>
      <w:sz w:val="28"/>
      <w:szCs w:val="20"/>
    </w:rPr>
  </w:style>
  <w:style w:type="paragraph" w:styleId="Naslov2" w:customStyle="1">
    <w:name w:val="Naslov_2"/>
    <w:basedOn w:val="Naslov1"/>
    <w:qFormat/>
    <w:rsid w:val="004B10A6"/>
    <w:pPr>
      <w:numPr>
        <w:ilvl w:val="1"/>
      </w:numPr>
      <w:pBdr>
        <w:top w:val="none" w:color="auto" w:sz="0" w:space="0"/>
        <w:left w:val="none" w:color="auto" w:sz="0" w:space="0"/>
        <w:bottom w:val="none" w:color="auto" w:sz="0" w:space="0"/>
        <w:right w:val="none" w:color="auto" w:sz="0" w:space="0"/>
      </w:pBdr>
      <w:shd w:val="clear" w:color="auto" w:fill="auto"/>
      <w:spacing w:before="0" w:after="0"/>
      <w:jc w:val="both"/>
    </w:pPr>
    <w:rPr>
      <w:sz w:val="24"/>
    </w:rPr>
  </w:style>
  <w:style w:type="paragraph" w:styleId="Naslov3" w:customStyle="1">
    <w:name w:val="Naslov_3"/>
    <w:basedOn w:val="Naslov2"/>
    <w:next w:val="Normal"/>
    <w:qFormat/>
    <w:rsid w:val="004B10A6"/>
    <w:pPr>
      <w:numPr>
        <w:ilvl w:val="2"/>
      </w:numPr>
    </w:pPr>
    <w:rPr>
      <w:i/>
      <w:szCs w:val="22"/>
    </w:rPr>
  </w:style>
  <w:style w:type="table" w:styleId="TableGrid">
    <w:name w:val="Table Grid"/>
    <w:basedOn w:val="TableNormal"/>
    <w:uiPriority w:val="39"/>
    <w:rsid w:val="00ED0B6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lockText">
    <w:name w:val="Block Text"/>
    <w:basedOn w:val="Normal"/>
    <w:rsid w:val="00ED0B65"/>
    <w:pPr>
      <w:spacing w:before="60" w:after="120"/>
      <w:ind w:left="284" w:right="284" w:firstLine="425"/>
      <w:jc w:val="both"/>
    </w:pPr>
    <w:rPr>
      <w:rFonts w:ascii="Times New Roman" w:hAnsi="Times New Roman" w:cs="Times New Roman"/>
      <w:sz w:val="24"/>
      <w:szCs w:val="20"/>
    </w:rPr>
  </w:style>
  <w:style w:type="character" w:styleId="ListParagraphChar" w:customStyle="1">
    <w:name w:val="List Paragraph Char"/>
    <w:aliases w:val="Paragraph Char,Paragraphe de liste PBLH Char,Graph &amp; Table tite Char,Normal bullet 2 Char,Bullet list Char,Figure_name Char,Equipment Char,Numbered Indented Text Char,List Paragraph1 Char,lp1 Char,List Paragraph11 Char"/>
    <w:link w:val="ListParagraph"/>
    <w:uiPriority w:val="34"/>
    <w:locked/>
    <w:rsid w:val="00764197"/>
    <w:rPr>
      <w:rFonts w:eastAsia="Times New Roman" w:cs="Arial"/>
      <w:szCs w:val="24"/>
    </w:rPr>
  </w:style>
  <w:style w:type="character" w:styleId="a-size-large" w:customStyle="1">
    <w:name w:val="a-size-large"/>
    <w:basedOn w:val="DefaultParagraphFont"/>
    <w:rsid w:val="00790FEA"/>
  </w:style>
  <w:style w:type="character" w:styleId="InternetLink" w:customStyle="1">
    <w:name w:val="Internet Link"/>
    <w:basedOn w:val="DefaultParagraphFont"/>
    <w:uiPriority w:val="99"/>
    <w:rsid w:val="7D1420D1"/>
    <w:rPr>
      <w:color w:val="0000FF"/>
      <w:u w:val="single"/>
    </w:rPr>
  </w:style>
  <w:style w:type="paragraph" w:styleId="Revision">
    <w:name w:val="Revision"/>
    <w:hidden/>
    <w:uiPriority w:val="99"/>
    <w:semiHidden/>
    <w:rsid w:val="00C315BA"/>
    <w:pPr>
      <w:spacing w:after="0" w:line="240" w:lineRule="auto"/>
    </w:pPr>
    <w:rPr>
      <w:rFonts w:eastAsia="Times New Roman" w:cs="Arial"/>
      <w:szCs w:val="24"/>
    </w:rPr>
  </w:style>
  <w:style w:type="character" w:styleId="FollowedHyperlink">
    <w:name w:val="FollowedHyperlink"/>
    <w:basedOn w:val="DefaultParagraphFont"/>
    <w:semiHidden/>
    <w:unhideWhenUsed/>
    <w:rsid w:val="00E35040"/>
    <w:rPr>
      <w:color w:val="954F72" w:themeColor="followedHyperlink"/>
      <w:u w:val="single"/>
    </w:rPr>
  </w:style>
  <w:style w:type="character" w:styleId="UnresolvedMention">
    <w:name w:val="Unresolved Mention"/>
    <w:basedOn w:val="DefaultParagraphFont"/>
    <w:uiPriority w:val="99"/>
    <w:semiHidden/>
    <w:unhideWhenUsed/>
    <w:rsid w:val="001F2DF0"/>
    <w:rPr>
      <w:color w:val="605E5C"/>
      <w:shd w:val="clear" w:color="auto" w:fill="E1DFDD"/>
    </w:rPr>
  </w:style>
  <w:style w:type="character" w:styleId="Mention">
    <w:name w:val="Mention"/>
    <w:basedOn w:val="DefaultParagraphFont"/>
    <w:uiPriority w:val="99"/>
    <w:unhideWhenUsed/>
    <w:rsid w:val="00316BAA"/>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383296">
      <w:bodyDiv w:val="1"/>
      <w:marLeft w:val="0"/>
      <w:marRight w:val="0"/>
      <w:marTop w:val="0"/>
      <w:marBottom w:val="0"/>
      <w:divBdr>
        <w:top w:val="none" w:sz="0" w:space="0" w:color="auto"/>
        <w:left w:val="none" w:sz="0" w:space="0" w:color="auto"/>
        <w:bottom w:val="none" w:sz="0" w:space="0" w:color="auto"/>
        <w:right w:val="none" w:sz="0" w:space="0" w:color="auto"/>
      </w:divBdr>
    </w:div>
    <w:div w:id="69087224">
      <w:bodyDiv w:val="1"/>
      <w:marLeft w:val="0"/>
      <w:marRight w:val="0"/>
      <w:marTop w:val="0"/>
      <w:marBottom w:val="0"/>
      <w:divBdr>
        <w:top w:val="none" w:sz="0" w:space="0" w:color="auto"/>
        <w:left w:val="none" w:sz="0" w:space="0" w:color="auto"/>
        <w:bottom w:val="none" w:sz="0" w:space="0" w:color="auto"/>
        <w:right w:val="none" w:sz="0" w:space="0" w:color="auto"/>
      </w:divBdr>
    </w:div>
    <w:div w:id="268201378">
      <w:bodyDiv w:val="1"/>
      <w:marLeft w:val="0"/>
      <w:marRight w:val="0"/>
      <w:marTop w:val="0"/>
      <w:marBottom w:val="0"/>
      <w:divBdr>
        <w:top w:val="none" w:sz="0" w:space="0" w:color="auto"/>
        <w:left w:val="none" w:sz="0" w:space="0" w:color="auto"/>
        <w:bottom w:val="none" w:sz="0" w:space="0" w:color="auto"/>
        <w:right w:val="none" w:sz="0" w:space="0" w:color="auto"/>
      </w:divBdr>
    </w:div>
    <w:div w:id="282230653">
      <w:bodyDiv w:val="1"/>
      <w:marLeft w:val="0"/>
      <w:marRight w:val="0"/>
      <w:marTop w:val="0"/>
      <w:marBottom w:val="0"/>
      <w:divBdr>
        <w:top w:val="none" w:sz="0" w:space="0" w:color="auto"/>
        <w:left w:val="none" w:sz="0" w:space="0" w:color="auto"/>
        <w:bottom w:val="none" w:sz="0" w:space="0" w:color="auto"/>
        <w:right w:val="none" w:sz="0" w:space="0" w:color="auto"/>
      </w:divBdr>
      <w:divsChild>
        <w:div w:id="35282506">
          <w:marLeft w:val="0"/>
          <w:marRight w:val="0"/>
          <w:marTop w:val="0"/>
          <w:marBottom w:val="0"/>
          <w:divBdr>
            <w:top w:val="none" w:sz="0" w:space="0" w:color="auto"/>
            <w:left w:val="none" w:sz="0" w:space="0" w:color="auto"/>
            <w:bottom w:val="none" w:sz="0" w:space="0" w:color="auto"/>
            <w:right w:val="none" w:sz="0" w:space="0" w:color="auto"/>
          </w:divBdr>
          <w:divsChild>
            <w:div w:id="1378701871">
              <w:marLeft w:val="0"/>
              <w:marRight w:val="0"/>
              <w:marTop w:val="0"/>
              <w:marBottom w:val="0"/>
              <w:divBdr>
                <w:top w:val="none" w:sz="0" w:space="0" w:color="auto"/>
                <w:left w:val="none" w:sz="0" w:space="0" w:color="auto"/>
                <w:bottom w:val="none" w:sz="0" w:space="0" w:color="auto"/>
                <w:right w:val="none" w:sz="0" w:space="0" w:color="auto"/>
              </w:divBdr>
            </w:div>
          </w:divsChild>
        </w:div>
        <w:div w:id="36048114">
          <w:marLeft w:val="0"/>
          <w:marRight w:val="0"/>
          <w:marTop w:val="0"/>
          <w:marBottom w:val="0"/>
          <w:divBdr>
            <w:top w:val="none" w:sz="0" w:space="0" w:color="auto"/>
            <w:left w:val="none" w:sz="0" w:space="0" w:color="auto"/>
            <w:bottom w:val="none" w:sz="0" w:space="0" w:color="auto"/>
            <w:right w:val="none" w:sz="0" w:space="0" w:color="auto"/>
          </w:divBdr>
          <w:divsChild>
            <w:div w:id="1279024515">
              <w:marLeft w:val="0"/>
              <w:marRight w:val="0"/>
              <w:marTop w:val="0"/>
              <w:marBottom w:val="0"/>
              <w:divBdr>
                <w:top w:val="none" w:sz="0" w:space="0" w:color="auto"/>
                <w:left w:val="none" w:sz="0" w:space="0" w:color="auto"/>
                <w:bottom w:val="none" w:sz="0" w:space="0" w:color="auto"/>
                <w:right w:val="none" w:sz="0" w:space="0" w:color="auto"/>
              </w:divBdr>
            </w:div>
          </w:divsChild>
        </w:div>
        <w:div w:id="41292395">
          <w:marLeft w:val="0"/>
          <w:marRight w:val="0"/>
          <w:marTop w:val="0"/>
          <w:marBottom w:val="0"/>
          <w:divBdr>
            <w:top w:val="none" w:sz="0" w:space="0" w:color="auto"/>
            <w:left w:val="none" w:sz="0" w:space="0" w:color="auto"/>
            <w:bottom w:val="none" w:sz="0" w:space="0" w:color="auto"/>
            <w:right w:val="none" w:sz="0" w:space="0" w:color="auto"/>
          </w:divBdr>
          <w:divsChild>
            <w:div w:id="594437634">
              <w:marLeft w:val="0"/>
              <w:marRight w:val="0"/>
              <w:marTop w:val="0"/>
              <w:marBottom w:val="0"/>
              <w:divBdr>
                <w:top w:val="none" w:sz="0" w:space="0" w:color="auto"/>
                <w:left w:val="none" w:sz="0" w:space="0" w:color="auto"/>
                <w:bottom w:val="none" w:sz="0" w:space="0" w:color="auto"/>
                <w:right w:val="none" w:sz="0" w:space="0" w:color="auto"/>
              </w:divBdr>
            </w:div>
          </w:divsChild>
        </w:div>
        <w:div w:id="92870453">
          <w:marLeft w:val="0"/>
          <w:marRight w:val="0"/>
          <w:marTop w:val="0"/>
          <w:marBottom w:val="0"/>
          <w:divBdr>
            <w:top w:val="none" w:sz="0" w:space="0" w:color="auto"/>
            <w:left w:val="none" w:sz="0" w:space="0" w:color="auto"/>
            <w:bottom w:val="none" w:sz="0" w:space="0" w:color="auto"/>
            <w:right w:val="none" w:sz="0" w:space="0" w:color="auto"/>
          </w:divBdr>
          <w:divsChild>
            <w:div w:id="14308298">
              <w:marLeft w:val="0"/>
              <w:marRight w:val="0"/>
              <w:marTop w:val="0"/>
              <w:marBottom w:val="0"/>
              <w:divBdr>
                <w:top w:val="none" w:sz="0" w:space="0" w:color="auto"/>
                <w:left w:val="none" w:sz="0" w:space="0" w:color="auto"/>
                <w:bottom w:val="none" w:sz="0" w:space="0" w:color="auto"/>
                <w:right w:val="none" w:sz="0" w:space="0" w:color="auto"/>
              </w:divBdr>
            </w:div>
          </w:divsChild>
        </w:div>
        <w:div w:id="93672140">
          <w:marLeft w:val="0"/>
          <w:marRight w:val="0"/>
          <w:marTop w:val="0"/>
          <w:marBottom w:val="0"/>
          <w:divBdr>
            <w:top w:val="none" w:sz="0" w:space="0" w:color="auto"/>
            <w:left w:val="none" w:sz="0" w:space="0" w:color="auto"/>
            <w:bottom w:val="none" w:sz="0" w:space="0" w:color="auto"/>
            <w:right w:val="none" w:sz="0" w:space="0" w:color="auto"/>
          </w:divBdr>
          <w:divsChild>
            <w:div w:id="186720235">
              <w:marLeft w:val="0"/>
              <w:marRight w:val="0"/>
              <w:marTop w:val="0"/>
              <w:marBottom w:val="0"/>
              <w:divBdr>
                <w:top w:val="none" w:sz="0" w:space="0" w:color="auto"/>
                <w:left w:val="none" w:sz="0" w:space="0" w:color="auto"/>
                <w:bottom w:val="none" w:sz="0" w:space="0" w:color="auto"/>
                <w:right w:val="none" w:sz="0" w:space="0" w:color="auto"/>
              </w:divBdr>
            </w:div>
          </w:divsChild>
        </w:div>
        <w:div w:id="109671805">
          <w:marLeft w:val="0"/>
          <w:marRight w:val="0"/>
          <w:marTop w:val="0"/>
          <w:marBottom w:val="0"/>
          <w:divBdr>
            <w:top w:val="none" w:sz="0" w:space="0" w:color="auto"/>
            <w:left w:val="none" w:sz="0" w:space="0" w:color="auto"/>
            <w:bottom w:val="none" w:sz="0" w:space="0" w:color="auto"/>
            <w:right w:val="none" w:sz="0" w:space="0" w:color="auto"/>
          </w:divBdr>
          <w:divsChild>
            <w:div w:id="309287198">
              <w:marLeft w:val="0"/>
              <w:marRight w:val="0"/>
              <w:marTop w:val="0"/>
              <w:marBottom w:val="0"/>
              <w:divBdr>
                <w:top w:val="none" w:sz="0" w:space="0" w:color="auto"/>
                <w:left w:val="none" w:sz="0" w:space="0" w:color="auto"/>
                <w:bottom w:val="none" w:sz="0" w:space="0" w:color="auto"/>
                <w:right w:val="none" w:sz="0" w:space="0" w:color="auto"/>
              </w:divBdr>
            </w:div>
          </w:divsChild>
        </w:div>
        <w:div w:id="123087147">
          <w:marLeft w:val="0"/>
          <w:marRight w:val="0"/>
          <w:marTop w:val="0"/>
          <w:marBottom w:val="0"/>
          <w:divBdr>
            <w:top w:val="none" w:sz="0" w:space="0" w:color="auto"/>
            <w:left w:val="none" w:sz="0" w:space="0" w:color="auto"/>
            <w:bottom w:val="none" w:sz="0" w:space="0" w:color="auto"/>
            <w:right w:val="none" w:sz="0" w:space="0" w:color="auto"/>
          </w:divBdr>
          <w:divsChild>
            <w:div w:id="914389211">
              <w:marLeft w:val="0"/>
              <w:marRight w:val="0"/>
              <w:marTop w:val="0"/>
              <w:marBottom w:val="0"/>
              <w:divBdr>
                <w:top w:val="none" w:sz="0" w:space="0" w:color="auto"/>
                <w:left w:val="none" w:sz="0" w:space="0" w:color="auto"/>
                <w:bottom w:val="none" w:sz="0" w:space="0" w:color="auto"/>
                <w:right w:val="none" w:sz="0" w:space="0" w:color="auto"/>
              </w:divBdr>
            </w:div>
          </w:divsChild>
        </w:div>
        <w:div w:id="136457416">
          <w:marLeft w:val="0"/>
          <w:marRight w:val="0"/>
          <w:marTop w:val="0"/>
          <w:marBottom w:val="0"/>
          <w:divBdr>
            <w:top w:val="none" w:sz="0" w:space="0" w:color="auto"/>
            <w:left w:val="none" w:sz="0" w:space="0" w:color="auto"/>
            <w:bottom w:val="none" w:sz="0" w:space="0" w:color="auto"/>
            <w:right w:val="none" w:sz="0" w:space="0" w:color="auto"/>
          </w:divBdr>
          <w:divsChild>
            <w:div w:id="821655761">
              <w:marLeft w:val="0"/>
              <w:marRight w:val="0"/>
              <w:marTop w:val="0"/>
              <w:marBottom w:val="0"/>
              <w:divBdr>
                <w:top w:val="none" w:sz="0" w:space="0" w:color="auto"/>
                <w:left w:val="none" w:sz="0" w:space="0" w:color="auto"/>
                <w:bottom w:val="none" w:sz="0" w:space="0" w:color="auto"/>
                <w:right w:val="none" w:sz="0" w:space="0" w:color="auto"/>
              </w:divBdr>
            </w:div>
            <w:div w:id="1682508952">
              <w:marLeft w:val="0"/>
              <w:marRight w:val="0"/>
              <w:marTop w:val="0"/>
              <w:marBottom w:val="0"/>
              <w:divBdr>
                <w:top w:val="none" w:sz="0" w:space="0" w:color="auto"/>
                <w:left w:val="none" w:sz="0" w:space="0" w:color="auto"/>
                <w:bottom w:val="none" w:sz="0" w:space="0" w:color="auto"/>
                <w:right w:val="none" w:sz="0" w:space="0" w:color="auto"/>
              </w:divBdr>
            </w:div>
          </w:divsChild>
        </w:div>
        <w:div w:id="136998507">
          <w:marLeft w:val="0"/>
          <w:marRight w:val="0"/>
          <w:marTop w:val="0"/>
          <w:marBottom w:val="0"/>
          <w:divBdr>
            <w:top w:val="none" w:sz="0" w:space="0" w:color="auto"/>
            <w:left w:val="none" w:sz="0" w:space="0" w:color="auto"/>
            <w:bottom w:val="none" w:sz="0" w:space="0" w:color="auto"/>
            <w:right w:val="none" w:sz="0" w:space="0" w:color="auto"/>
          </w:divBdr>
          <w:divsChild>
            <w:div w:id="291711483">
              <w:marLeft w:val="0"/>
              <w:marRight w:val="0"/>
              <w:marTop w:val="0"/>
              <w:marBottom w:val="0"/>
              <w:divBdr>
                <w:top w:val="none" w:sz="0" w:space="0" w:color="auto"/>
                <w:left w:val="none" w:sz="0" w:space="0" w:color="auto"/>
                <w:bottom w:val="none" w:sz="0" w:space="0" w:color="auto"/>
                <w:right w:val="none" w:sz="0" w:space="0" w:color="auto"/>
              </w:divBdr>
            </w:div>
          </w:divsChild>
        </w:div>
        <w:div w:id="163781618">
          <w:marLeft w:val="0"/>
          <w:marRight w:val="0"/>
          <w:marTop w:val="0"/>
          <w:marBottom w:val="0"/>
          <w:divBdr>
            <w:top w:val="none" w:sz="0" w:space="0" w:color="auto"/>
            <w:left w:val="none" w:sz="0" w:space="0" w:color="auto"/>
            <w:bottom w:val="none" w:sz="0" w:space="0" w:color="auto"/>
            <w:right w:val="none" w:sz="0" w:space="0" w:color="auto"/>
          </w:divBdr>
          <w:divsChild>
            <w:div w:id="1869371445">
              <w:marLeft w:val="0"/>
              <w:marRight w:val="0"/>
              <w:marTop w:val="0"/>
              <w:marBottom w:val="0"/>
              <w:divBdr>
                <w:top w:val="none" w:sz="0" w:space="0" w:color="auto"/>
                <w:left w:val="none" w:sz="0" w:space="0" w:color="auto"/>
                <w:bottom w:val="none" w:sz="0" w:space="0" w:color="auto"/>
                <w:right w:val="none" w:sz="0" w:space="0" w:color="auto"/>
              </w:divBdr>
            </w:div>
          </w:divsChild>
        </w:div>
        <w:div w:id="171920649">
          <w:marLeft w:val="0"/>
          <w:marRight w:val="0"/>
          <w:marTop w:val="0"/>
          <w:marBottom w:val="0"/>
          <w:divBdr>
            <w:top w:val="none" w:sz="0" w:space="0" w:color="auto"/>
            <w:left w:val="none" w:sz="0" w:space="0" w:color="auto"/>
            <w:bottom w:val="none" w:sz="0" w:space="0" w:color="auto"/>
            <w:right w:val="none" w:sz="0" w:space="0" w:color="auto"/>
          </w:divBdr>
          <w:divsChild>
            <w:div w:id="1085885766">
              <w:marLeft w:val="0"/>
              <w:marRight w:val="0"/>
              <w:marTop w:val="0"/>
              <w:marBottom w:val="0"/>
              <w:divBdr>
                <w:top w:val="none" w:sz="0" w:space="0" w:color="auto"/>
                <w:left w:val="none" w:sz="0" w:space="0" w:color="auto"/>
                <w:bottom w:val="none" w:sz="0" w:space="0" w:color="auto"/>
                <w:right w:val="none" w:sz="0" w:space="0" w:color="auto"/>
              </w:divBdr>
            </w:div>
          </w:divsChild>
        </w:div>
        <w:div w:id="206600171">
          <w:marLeft w:val="0"/>
          <w:marRight w:val="0"/>
          <w:marTop w:val="0"/>
          <w:marBottom w:val="0"/>
          <w:divBdr>
            <w:top w:val="none" w:sz="0" w:space="0" w:color="auto"/>
            <w:left w:val="none" w:sz="0" w:space="0" w:color="auto"/>
            <w:bottom w:val="none" w:sz="0" w:space="0" w:color="auto"/>
            <w:right w:val="none" w:sz="0" w:space="0" w:color="auto"/>
          </w:divBdr>
          <w:divsChild>
            <w:div w:id="616714696">
              <w:marLeft w:val="0"/>
              <w:marRight w:val="0"/>
              <w:marTop w:val="0"/>
              <w:marBottom w:val="0"/>
              <w:divBdr>
                <w:top w:val="none" w:sz="0" w:space="0" w:color="auto"/>
                <w:left w:val="none" w:sz="0" w:space="0" w:color="auto"/>
                <w:bottom w:val="none" w:sz="0" w:space="0" w:color="auto"/>
                <w:right w:val="none" w:sz="0" w:space="0" w:color="auto"/>
              </w:divBdr>
            </w:div>
          </w:divsChild>
        </w:div>
        <w:div w:id="222523121">
          <w:marLeft w:val="0"/>
          <w:marRight w:val="0"/>
          <w:marTop w:val="0"/>
          <w:marBottom w:val="0"/>
          <w:divBdr>
            <w:top w:val="none" w:sz="0" w:space="0" w:color="auto"/>
            <w:left w:val="none" w:sz="0" w:space="0" w:color="auto"/>
            <w:bottom w:val="none" w:sz="0" w:space="0" w:color="auto"/>
            <w:right w:val="none" w:sz="0" w:space="0" w:color="auto"/>
          </w:divBdr>
          <w:divsChild>
            <w:div w:id="1426879360">
              <w:marLeft w:val="0"/>
              <w:marRight w:val="0"/>
              <w:marTop w:val="0"/>
              <w:marBottom w:val="0"/>
              <w:divBdr>
                <w:top w:val="none" w:sz="0" w:space="0" w:color="auto"/>
                <w:left w:val="none" w:sz="0" w:space="0" w:color="auto"/>
                <w:bottom w:val="none" w:sz="0" w:space="0" w:color="auto"/>
                <w:right w:val="none" w:sz="0" w:space="0" w:color="auto"/>
              </w:divBdr>
            </w:div>
          </w:divsChild>
        </w:div>
        <w:div w:id="241066237">
          <w:marLeft w:val="0"/>
          <w:marRight w:val="0"/>
          <w:marTop w:val="0"/>
          <w:marBottom w:val="0"/>
          <w:divBdr>
            <w:top w:val="none" w:sz="0" w:space="0" w:color="auto"/>
            <w:left w:val="none" w:sz="0" w:space="0" w:color="auto"/>
            <w:bottom w:val="none" w:sz="0" w:space="0" w:color="auto"/>
            <w:right w:val="none" w:sz="0" w:space="0" w:color="auto"/>
          </w:divBdr>
          <w:divsChild>
            <w:div w:id="144053180">
              <w:marLeft w:val="0"/>
              <w:marRight w:val="0"/>
              <w:marTop w:val="0"/>
              <w:marBottom w:val="0"/>
              <w:divBdr>
                <w:top w:val="none" w:sz="0" w:space="0" w:color="auto"/>
                <w:left w:val="none" w:sz="0" w:space="0" w:color="auto"/>
                <w:bottom w:val="none" w:sz="0" w:space="0" w:color="auto"/>
                <w:right w:val="none" w:sz="0" w:space="0" w:color="auto"/>
              </w:divBdr>
            </w:div>
          </w:divsChild>
        </w:div>
        <w:div w:id="281887590">
          <w:marLeft w:val="0"/>
          <w:marRight w:val="0"/>
          <w:marTop w:val="0"/>
          <w:marBottom w:val="0"/>
          <w:divBdr>
            <w:top w:val="none" w:sz="0" w:space="0" w:color="auto"/>
            <w:left w:val="none" w:sz="0" w:space="0" w:color="auto"/>
            <w:bottom w:val="none" w:sz="0" w:space="0" w:color="auto"/>
            <w:right w:val="none" w:sz="0" w:space="0" w:color="auto"/>
          </w:divBdr>
          <w:divsChild>
            <w:div w:id="553086544">
              <w:marLeft w:val="0"/>
              <w:marRight w:val="0"/>
              <w:marTop w:val="0"/>
              <w:marBottom w:val="0"/>
              <w:divBdr>
                <w:top w:val="none" w:sz="0" w:space="0" w:color="auto"/>
                <w:left w:val="none" w:sz="0" w:space="0" w:color="auto"/>
                <w:bottom w:val="none" w:sz="0" w:space="0" w:color="auto"/>
                <w:right w:val="none" w:sz="0" w:space="0" w:color="auto"/>
              </w:divBdr>
            </w:div>
          </w:divsChild>
        </w:div>
        <w:div w:id="283081313">
          <w:marLeft w:val="0"/>
          <w:marRight w:val="0"/>
          <w:marTop w:val="0"/>
          <w:marBottom w:val="0"/>
          <w:divBdr>
            <w:top w:val="none" w:sz="0" w:space="0" w:color="auto"/>
            <w:left w:val="none" w:sz="0" w:space="0" w:color="auto"/>
            <w:bottom w:val="none" w:sz="0" w:space="0" w:color="auto"/>
            <w:right w:val="none" w:sz="0" w:space="0" w:color="auto"/>
          </w:divBdr>
          <w:divsChild>
            <w:div w:id="1678924910">
              <w:marLeft w:val="0"/>
              <w:marRight w:val="0"/>
              <w:marTop w:val="0"/>
              <w:marBottom w:val="0"/>
              <w:divBdr>
                <w:top w:val="none" w:sz="0" w:space="0" w:color="auto"/>
                <w:left w:val="none" w:sz="0" w:space="0" w:color="auto"/>
                <w:bottom w:val="none" w:sz="0" w:space="0" w:color="auto"/>
                <w:right w:val="none" w:sz="0" w:space="0" w:color="auto"/>
              </w:divBdr>
            </w:div>
          </w:divsChild>
        </w:div>
        <w:div w:id="317468210">
          <w:marLeft w:val="0"/>
          <w:marRight w:val="0"/>
          <w:marTop w:val="0"/>
          <w:marBottom w:val="0"/>
          <w:divBdr>
            <w:top w:val="none" w:sz="0" w:space="0" w:color="auto"/>
            <w:left w:val="none" w:sz="0" w:space="0" w:color="auto"/>
            <w:bottom w:val="none" w:sz="0" w:space="0" w:color="auto"/>
            <w:right w:val="none" w:sz="0" w:space="0" w:color="auto"/>
          </w:divBdr>
          <w:divsChild>
            <w:div w:id="838734933">
              <w:marLeft w:val="0"/>
              <w:marRight w:val="0"/>
              <w:marTop w:val="0"/>
              <w:marBottom w:val="0"/>
              <w:divBdr>
                <w:top w:val="none" w:sz="0" w:space="0" w:color="auto"/>
                <w:left w:val="none" w:sz="0" w:space="0" w:color="auto"/>
                <w:bottom w:val="none" w:sz="0" w:space="0" w:color="auto"/>
                <w:right w:val="none" w:sz="0" w:space="0" w:color="auto"/>
              </w:divBdr>
            </w:div>
          </w:divsChild>
        </w:div>
        <w:div w:id="321936399">
          <w:marLeft w:val="0"/>
          <w:marRight w:val="0"/>
          <w:marTop w:val="0"/>
          <w:marBottom w:val="0"/>
          <w:divBdr>
            <w:top w:val="none" w:sz="0" w:space="0" w:color="auto"/>
            <w:left w:val="none" w:sz="0" w:space="0" w:color="auto"/>
            <w:bottom w:val="none" w:sz="0" w:space="0" w:color="auto"/>
            <w:right w:val="none" w:sz="0" w:space="0" w:color="auto"/>
          </w:divBdr>
          <w:divsChild>
            <w:div w:id="1579947829">
              <w:marLeft w:val="0"/>
              <w:marRight w:val="0"/>
              <w:marTop w:val="0"/>
              <w:marBottom w:val="0"/>
              <w:divBdr>
                <w:top w:val="none" w:sz="0" w:space="0" w:color="auto"/>
                <w:left w:val="none" w:sz="0" w:space="0" w:color="auto"/>
                <w:bottom w:val="none" w:sz="0" w:space="0" w:color="auto"/>
                <w:right w:val="none" w:sz="0" w:space="0" w:color="auto"/>
              </w:divBdr>
            </w:div>
            <w:div w:id="1783718763">
              <w:marLeft w:val="0"/>
              <w:marRight w:val="0"/>
              <w:marTop w:val="0"/>
              <w:marBottom w:val="0"/>
              <w:divBdr>
                <w:top w:val="none" w:sz="0" w:space="0" w:color="auto"/>
                <w:left w:val="none" w:sz="0" w:space="0" w:color="auto"/>
                <w:bottom w:val="none" w:sz="0" w:space="0" w:color="auto"/>
                <w:right w:val="none" w:sz="0" w:space="0" w:color="auto"/>
              </w:divBdr>
            </w:div>
          </w:divsChild>
        </w:div>
        <w:div w:id="344287076">
          <w:marLeft w:val="0"/>
          <w:marRight w:val="0"/>
          <w:marTop w:val="0"/>
          <w:marBottom w:val="0"/>
          <w:divBdr>
            <w:top w:val="none" w:sz="0" w:space="0" w:color="auto"/>
            <w:left w:val="none" w:sz="0" w:space="0" w:color="auto"/>
            <w:bottom w:val="none" w:sz="0" w:space="0" w:color="auto"/>
            <w:right w:val="none" w:sz="0" w:space="0" w:color="auto"/>
          </w:divBdr>
          <w:divsChild>
            <w:div w:id="150559561">
              <w:marLeft w:val="0"/>
              <w:marRight w:val="0"/>
              <w:marTop w:val="0"/>
              <w:marBottom w:val="0"/>
              <w:divBdr>
                <w:top w:val="none" w:sz="0" w:space="0" w:color="auto"/>
                <w:left w:val="none" w:sz="0" w:space="0" w:color="auto"/>
                <w:bottom w:val="none" w:sz="0" w:space="0" w:color="auto"/>
                <w:right w:val="none" w:sz="0" w:space="0" w:color="auto"/>
              </w:divBdr>
            </w:div>
          </w:divsChild>
        </w:div>
        <w:div w:id="346097842">
          <w:marLeft w:val="0"/>
          <w:marRight w:val="0"/>
          <w:marTop w:val="0"/>
          <w:marBottom w:val="0"/>
          <w:divBdr>
            <w:top w:val="none" w:sz="0" w:space="0" w:color="auto"/>
            <w:left w:val="none" w:sz="0" w:space="0" w:color="auto"/>
            <w:bottom w:val="none" w:sz="0" w:space="0" w:color="auto"/>
            <w:right w:val="none" w:sz="0" w:space="0" w:color="auto"/>
          </w:divBdr>
          <w:divsChild>
            <w:div w:id="2038509138">
              <w:marLeft w:val="0"/>
              <w:marRight w:val="0"/>
              <w:marTop w:val="0"/>
              <w:marBottom w:val="0"/>
              <w:divBdr>
                <w:top w:val="none" w:sz="0" w:space="0" w:color="auto"/>
                <w:left w:val="none" w:sz="0" w:space="0" w:color="auto"/>
                <w:bottom w:val="none" w:sz="0" w:space="0" w:color="auto"/>
                <w:right w:val="none" w:sz="0" w:space="0" w:color="auto"/>
              </w:divBdr>
            </w:div>
          </w:divsChild>
        </w:div>
        <w:div w:id="402289861">
          <w:marLeft w:val="0"/>
          <w:marRight w:val="0"/>
          <w:marTop w:val="0"/>
          <w:marBottom w:val="0"/>
          <w:divBdr>
            <w:top w:val="none" w:sz="0" w:space="0" w:color="auto"/>
            <w:left w:val="none" w:sz="0" w:space="0" w:color="auto"/>
            <w:bottom w:val="none" w:sz="0" w:space="0" w:color="auto"/>
            <w:right w:val="none" w:sz="0" w:space="0" w:color="auto"/>
          </w:divBdr>
          <w:divsChild>
            <w:div w:id="1802503519">
              <w:marLeft w:val="0"/>
              <w:marRight w:val="0"/>
              <w:marTop w:val="0"/>
              <w:marBottom w:val="0"/>
              <w:divBdr>
                <w:top w:val="none" w:sz="0" w:space="0" w:color="auto"/>
                <w:left w:val="none" w:sz="0" w:space="0" w:color="auto"/>
                <w:bottom w:val="none" w:sz="0" w:space="0" w:color="auto"/>
                <w:right w:val="none" w:sz="0" w:space="0" w:color="auto"/>
              </w:divBdr>
            </w:div>
          </w:divsChild>
        </w:div>
        <w:div w:id="420637915">
          <w:marLeft w:val="0"/>
          <w:marRight w:val="0"/>
          <w:marTop w:val="0"/>
          <w:marBottom w:val="0"/>
          <w:divBdr>
            <w:top w:val="none" w:sz="0" w:space="0" w:color="auto"/>
            <w:left w:val="none" w:sz="0" w:space="0" w:color="auto"/>
            <w:bottom w:val="none" w:sz="0" w:space="0" w:color="auto"/>
            <w:right w:val="none" w:sz="0" w:space="0" w:color="auto"/>
          </w:divBdr>
          <w:divsChild>
            <w:div w:id="2143032585">
              <w:marLeft w:val="0"/>
              <w:marRight w:val="0"/>
              <w:marTop w:val="0"/>
              <w:marBottom w:val="0"/>
              <w:divBdr>
                <w:top w:val="none" w:sz="0" w:space="0" w:color="auto"/>
                <w:left w:val="none" w:sz="0" w:space="0" w:color="auto"/>
                <w:bottom w:val="none" w:sz="0" w:space="0" w:color="auto"/>
                <w:right w:val="none" w:sz="0" w:space="0" w:color="auto"/>
              </w:divBdr>
            </w:div>
          </w:divsChild>
        </w:div>
        <w:div w:id="462190519">
          <w:marLeft w:val="0"/>
          <w:marRight w:val="0"/>
          <w:marTop w:val="0"/>
          <w:marBottom w:val="0"/>
          <w:divBdr>
            <w:top w:val="none" w:sz="0" w:space="0" w:color="auto"/>
            <w:left w:val="none" w:sz="0" w:space="0" w:color="auto"/>
            <w:bottom w:val="none" w:sz="0" w:space="0" w:color="auto"/>
            <w:right w:val="none" w:sz="0" w:space="0" w:color="auto"/>
          </w:divBdr>
          <w:divsChild>
            <w:div w:id="194344639">
              <w:marLeft w:val="0"/>
              <w:marRight w:val="0"/>
              <w:marTop w:val="0"/>
              <w:marBottom w:val="0"/>
              <w:divBdr>
                <w:top w:val="none" w:sz="0" w:space="0" w:color="auto"/>
                <w:left w:val="none" w:sz="0" w:space="0" w:color="auto"/>
                <w:bottom w:val="none" w:sz="0" w:space="0" w:color="auto"/>
                <w:right w:val="none" w:sz="0" w:space="0" w:color="auto"/>
              </w:divBdr>
            </w:div>
          </w:divsChild>
        </w:div>
        <w:div w:id="543374213">
          <w:marLeft w:val="0"/>
          <w:marRight w:val="0"/>
          <w:marTop w:val="0"/>
          <w:marBottom w:val="0"/>
          <w:divBdr>
            <w:top w:val="none" w:sz="0" w:space="0" w:color="auto"/>
            <w:left w:val="none" w:sz="0" w:space="0" w:color="auto"/>
            <w:bottom w:val="none" w:sz="0" w:space="0" w:color="auto"/>
            <w:right w:val="none" w:sz="0" w:space="0" w:color="auto"/>
          </w:divBdr>
          <w:divsChild>
            <w:div w:id="234627956">
              <w:marLeft w:val="0"/>
              <w:marRight w:val="0"/>
              <w:marTop w:val="0"/>
              <w:marBottom w:val="0"/>
              <w:divBdr>
                <w:top w:val="none" w:sz="0" w:space="0" w:color="auto"/>
                <w:left w:val="none" w:sz="0" w:space="0" w:color="auto"/>
                <w:bottom w:val="none" w:sz="0" w:space="0" w:color="auto"/>
                <w:right w:val="none" w:sz="0" w:space="0" w:color="auto"/>
              </w:divBdr>
            </w:div>
          </w:divsChild>
        </w:div>
        <w:div w:id="561402298">
          <w:marLeft w:val="0"/>
          <w:marRight w:val="0"/>
          <w:marTop w:val="0"/>
          <w:marBottom w:val="0"/>
          <w:divBdr>
            <w:top w:val="none" w:sz="0" w:space="0" w:color="auto"/>
            <w:left w:val="none" w:sz="0" w:space="0" w:color="auto"/>
            <w:bottom w:val="none" w:sz="0" w:space="0" w:color="auto"/>
            <w:right w:val="none" w:sz="0" w:space="0" w:color="auto"/>
          </w:divBdr>
          <w:divsChild>
            <w:div w:id="1885480043">
              <w:marLeft w:val="0"/>
              <w:marRight w:val="0"/>
              <w:marTop w:val="0"/>
              <w:marBottom w:val="0"/>
              <w:divBdr>
                <w:top w:val="none" w:sz="0" w:space="0" w:color="auto"/>
                <w:left w:val="none" w:sz="0" w:space="0" w:color="auto"/>
                <w:bottom w:val="none" w:sz="0" w:space="0" w:color="auto"/>
                <w:right w:val="none" w:sz="0" w:space="0" w:color="auto"/>
              </w:divBdr>
            </w:div>
          </w:divsChild>
        </w:div>
        <w:div w:id="618298137">
          <w:marLeft w:val="0"/>
          <w:marRight w:val="0"/>
          <w:marTop w:val="0"/>
          <w:marBottom w:val="0"/>
          <w:divBdr>
            <w:top w:val="none" w:sz="0" w:space="0" w:color="auto"/>
            <w:left w:val="none" w:sz="0" w:space="0" w:color="auto"/>
            <w:bottom w:val="none" w:sz="0" w:space="0" w:color="auto"/>
            <w:right w:val="none" w:sz="0" w:space="0" w:color="auto"/>
          </w:divBdr>
          <w:divsChild>
            <w:div w:id="501119223">
              <w:marLeft w:val="0"/>
              <w:marRight w:val="0"/>
              <w:marTop w:val="0"/>
              <w:marBottom w:val="0"/>
              <w:divBdr>
                <w:top w:val="none" w:sz="0" w:space="0" w:color="auto"/>
                <w:left w:val="none" w:sz="0" w:space="0" w:color="auto"/>
                <w:bottom w:val="none" w:sz="0" w:space="0" w:color="auto"/>
                <w:right w:val="none" w:sz="0" w:space="0" w:color="auto"/>
              </w:divBdr>
            </w:div>
            <w:div w:id="964966265">
              <w:marLeft w:val="0"/>
              <w:marRight w:val="0"/>
              <w:marTop w:val="0"/>
              <w:marBottom w:val="0"/>
              <w:divBdr>
                <w:top w:val="none" w:sz="0" w:space="0" w:color="auto"/>
                <w:left w:val="none" w:sz="0" w:space="0" w:color="auto"/>
                <w:bottom w:val="none" w:sz="0" w:space="0" w:color="auto"/>
                <w:right w:val="none" w:sz="0" w:space="0" w:color="auto"/>
              </w:divBdr>
            </w:div>
          </w:divsChild>
        </w:div>
        <w:div w:id="626353386">
          <w:marLeft w:val="0"/>
          <w:marRight w:val="0"/>
          <w:marTop w:val="0"/>
          <w:marBottom w:val="0"/>
          <w:divBdr>
            <w:top w:val="none" w:sz="0" w:space="0" w:color="auto"/>
            <w:left w:val="none" w:sz="0" w:space="0" w:color="auto"/>
            <w:bottom w:val="none" w:sz="0" w:space="0" w:color="auto"/>
            <w:right w:val="none" w:sz="0" w:space="0" w:color="auto"/>
          </w:divBdr>
          <w:divsChild>
            <w:div w:id="1808817810">
              <w:marLeft w:val="0"/>
              <w:marRight w:val="0"/>
              <w:marTop w:val="0"/>
              <w:marBottom w:val="0"/>
              <w:divBdr>
                <w:top w:val="none" w:sz="0" w:space="0" w:color="auto"/>
                <w:left w:val="none" w:sz="0" w:space="0" w:color="auto"/>
                <w:bottom w:val="none" w:sz="0" w:space="0" w:color="auto"/>
                <w:right w:val="none" w:sz="0" w:space="0" w:color="auto"/>
              </w:divBdr>
            </w:div>
          </w:divsChild>
        </w:div>
        <w:div w:id="679965745">
          <w:marLeft w:val="0"/>
          <w:marRight w:val="0"/>
          <w:marTop w:val="0"/>
          <w:marBottom w:val="0"/>
          <w:divBdr>
            <w:top w:val="none" w:sz="0" w:space="0" w:color="auto"/>
            <w:left w:val="none" w:sz="0" w:space="0" w:color="auto"/>
            <w:bottom w:val="none" w:sz="0" w:space="0" w:color="auto"/>
            <w:right w:val="none" w:sz="0" w:space="0" w:color="auto"/>
          </w:divBdr>
          <w:divsChild>
            <w:div w:id="1722361409">
              <w:marLeft w:val="0"/>
              <w:marRight w:val="0"/>
              <w:marTop w:val="0"/>
              <w:marBottom w:val="0"/>
              <w:divBdr>
                <w:top w:val="none" w:sz="0" w:space="0" w:color="auto"/>
                <w:left w:val="none" w:sz="0" w:space="0" w:color="auto"/>
                <w:bottom w:val="none" w:sz="0" w:space="0" w:color="auto"/>
                <w:right w:val="none" w:sz="0" w:space="0" w:color="auto"/>
              </w:divBdr>
            </w:div>
          </w:divsChild>
        </w:div>
        <w:div w:id="689112431">
          <w:marLeft w:val="0"/>
          <w:marRight w:val="0"/>
          <w:marTop w:val="0"/>
          <w:marBottom w:val="0"/>
          <w:divBdr>
            <w:top w:val="none" w:sz="0" w:space="0" w:color="auto"/>
            <w:left w:val="none" w:sz="0" w:space="0" w:color="auto"/>
            <w:bottom w:val="none" w:sz="0" w:space="0" w:color="auto"/>
            <w:right w:val="none" w:sz="0" w:space="0" w:color="auto"/>
          </w:divBdr>
          <w:divsChild>
            <w:div w:id="794518503">
              <w:marLeft w:val="0"/>
              <w:marRight w:val="0"/>
              <w:marTop w:val="0"/>
              <w:marBottom w:val="0"/>
              <w:divBdr>
                <w:top w:val="none" w:sz="0" w:space="0" w:color="auto"/>
                <w:left w:val="none" w:sz="0" w:space="0" w:color="auto"/>
                <w:bottom w:val="none" w:sz="0" w:space="0" w:color="auto"/>
                <w:right w:val="none" w:sz="0" w:space="0" w:color="auto"/>
              </w:divBdr>
            </w:div>
          </w:divsChild>
        </w:div>
        <w:div w:id="718628917">
          <w:marLeft w:val="0"/>
          <w:marRight w:val="0"/>
          <w:marTop w:val="0"/>
          <w:marBottom w:val="0"/>
          <w:divBdr>
            <w:top w:val="none" w:sz="0" w:space="0" w:color="auto"/>
            <w:left w:val="none" w:sz="0" w:space="0" w:color="auto"/>
            <w:bottom w:val="none" w:sz="0" w:space="0" w:color="auto"/>
            <w:right w:val="none" w:sz="0" w:space="0" w:color="auto"/>
          </w:divBdr>
          <w:divsChild>
            <w:div w:id="694886006">
              <w:marLeft w:val="0"/>
              <w:marRight w:val="0"/>
              <w:marTop w:val="0"/>
              <w:marBottom w:val="0"/>
              <w:divBdr>
                <w:top w:val="none" w:sz="0" w:space="0" w:color="auto"/>
                <w:left w:val="none" w:sz="0" w:space="0" w:color="auto"/>
                <w:bottom w:val="none" w:sz="0" w:space="0" w:color="auto"/>
                <w:right w:val="none" w:sz="0" w:space="0" w:color="auto"/>
              </w:divBdr>
            </w:div>
            <w:div w:id="1732117415">
              <w:marLeft w:val="0"/>
              <w:marRight w:val="0"/>
              <w:marTop w:val="0"/>
              <w:marBottom w:val="0"/>
              <w:divBdr>
                <w:top w:val="none" w:sz="0" w:space="0" w:color="auto"/>
                <w:left w:val="none" w:sz="0" w:space="0" w:color="auto"/>
                <w:bottom w:val="none" w:sz="0" w:space="0" w:color="auto"/>
                <w:right w:val="none" w:sz="0" w:space="0" w:color="auto"/>
              </w:divBdr>
            </w:div>
          </w:divsChild>
        </w:div>
        <w:div w:id="777725349">
          <w:marLeft w:val="0"/>
          <w:marRight w:val="0"/>
          <w:marTop w:val="0"/>
          <w:marBottom w:val="0"/>
          <w:divBdr>
            <w:top w:val="none" w:sz="0" w:space="0" w:color="auto"/>
            <w:left w:val="none" w:sz="0" w:space="0" w:color="auto"/>
            <w:bottom w:val="none" w:sz="0" w:space="0" w:color="auto"/>
            <w:right w:val="none" w:sz="0" w:space="0" w:color="auto"/>
          </w:divBdr>
          <w:divsChild>
            <w:div w:id="152722563">
              <w:marLeft w:val="0"/>
              <w:marRight w:val="0"/>
              <w:marTop w:val="0"/>
              <w:marBottom w:val="0"/>
              <w:divBdr>
                <w:top w:val="none" w:sz="0" w:space="0" w:color="auto"/>
                <w:left w:val="none" w:sz="0" w:space="0" w:color="auto"/>
                <w:bottom w:val="none" w:sz="0" w:space="0" w:color="auto"/>
                <w:right w:val="none" w:sz="0" w:space="0" w:color="auto"/>
              </w:divBdr>
            </w:div>
          </w:divsChild>
        </w:div>
        <w:div w:id="847520494">
          <w:marLeft w:val="0"/>
          <w:marRight w:val="0"/>
          <w:marTop w:val="0"/>
          <w:marBottom w:val="0"/>
          <w:divBdr>
            <w:top w:val="none" w:sz="0" w:space="0" w:color="auto"/>
            <w:left w:val="none" w:sz="0" w:space="0" w:color="auto"/>
            <w:bottom w:val="none" w:sz="0" w:space="0" w:color="auto"/>
            <w:right w:val="none" w:sz="0" w:space="0" w:color="auto"/>
          </w:divBdr>
          <w:divsChild>
            <w:div w:id="359553195">
              <w:marLeft w:val="0"/>
              <w:marRight w:val="0"/>
              <w:marTop w:val="0"/>
              <w:marBottom w:val="0"/>
              <w:divBdr>
                <w:top w:val="none" w:sz="0" w:space="0" w:color="auto"/>
                <w:left w:val="none" w:sz="0" w:space="0" w:color="auto"/>
                <w:bottom w:val="none" w:sz="0" w:space="0" w:color="auto"/>
                <w:right w:val="none" w:sz="0" w:space="0" w:color="auto"/>
              </w:divBdr>
            </w:div>
          </w:divsChild>
        </w:div>
        <w:div w:id="848300327">
          <w:marLeft w:val="0"/>
          <w:marRight w:val="0"/>
          <w:marTop w:val="0"/>
          <w:marBottom w:val="0"/>
          <w:divBdr>
            <w:top w:val="none" w:sz="0" w:space="0" w:color="auto"/>
            <w:left w:val="none" w:sz="0" w:space="0" w:color="auto"/>
            <w:bottom w:val="none" w:sz="0" w:space="0" w:color="auto"/>
            <w:right w:val="none" w:sz="0" w:space="0" w:color="auto"/>
          </w:divBdr>
          <w:divsChild>
            <w:div w:id="1245142587">
              <w:marLeft w:val="0"/>
              <w:marRight w:val="0"/>
              <w:marTop w:val="0"/>
              <w:marBottom w:val="0"/>
              <w:divBdr>
                <w:top w:val="none" w:sz="0" w:space="0" w:color="auto"/>
                <w:left w:val="none" w:sz="0" w:space="0" w:color="auto"/>
                <w:bottom w:val="none" w:sz="0" w:space="0" w:color="auto"/>
                <w:right w:val="none" w:sz="0" w:space="0" w:color="auto"/>
              </w:divBdr>
            </w:div>
          </w:divsChild>
        </w:div>
        <w:div w:id="850800677">
          <w:marLeft w:val="0"/>
          <w:marRight w:val="0"/>
          <w:marTop w:val="0"/>
          <w:marBottom w:val="0"/>
          <w:divBdr>
            <w:top w:val="none" w:sz="0" w:space="0" w:color="auto"/>
            <w:left w:val="none" w:sz="0" w:space="0" w:color="auto"/>
            <w:bottom w:val="none" w:sz="0" w:space="0" w:color="auto"/>
            <w:right w:val="none" w:sz="0" w:space="0" w:color="auto"/>
          </w:divBdr>
          <w:divsChild>
            <w:div w:id="1771898240">
              <w:marLeft w:val="0"/>
              <w:marRight w:val="0"/>
              <w:marTop w:val="0"/>
              <w:marBottom w:val="0"/>
              <w:divBdr>
                <w:top w:val="none" w:sz="0" w:space="0" w:color="auto"/>
                <w:left w:val="none" w:sz="0" w:space="0" w:color="auto"/>
                <w:bottom w:val="none" w:sz="0" w:space="0" w:color="auto"/>
                <w:right w:val="none" w:sz="0" w:space="0" w:color="auto"/>
              </w:divBdr>
            </w:div>
            <w:div w:id="1989482028">
              <w:marLeft w:val="0"/>
              <w:marRight w:val="0"/>
              <w:marTop w:val="0"/>
              <w:marBottom w:val="0"/>
              <w:divBdr>
                <w:top w:val="none" w:sz="0" w:space="0" w:color="auto"/>
                <w:left w:val="none" w:sz="0" w:space="0" w:color="auto"/>
                <w:bottom w:val="none" w:sz="0" w:space="0" w:color="auto"/>
                <w:right w:val="none" w:sz="0" w:space="0" w:color="auto"/>
              </w:divBdr>
            </w:div>
          </w:divsChild>
        </w:div>
        <w:div w:id="856306906">
          <w:marLeft w:val="0"/>
          <w:marRight w:val="0"/>
          <w:marTop w:val="0"/>
          <w:marBottom w:val="0"/>
          <w:divBdr>
            <w:top w:val="none" w:sz="0" w:space="0" w:color="auto"/>
            <w:left w:val="none" w:sz="0" w:space="0" w:color="auto"/>
            <w:bottom w:val="none" w:sz="0" w:space="0" w:color="auto"/>
            <w:right w:val="none" w:sz="0" w:space="0" w:color="auto"/>
          </w:divBdr>
          <w:divsChild>
            <w:div w:id="1043478263">
              <w:marLeft w:val="0"/>
              <w:marRight w:val="0"/>
              <w:marTop w:val="0"/>
              <w:marBottom w:val="0"/>
              <w:divBdr>
                <w:top w:val="none" w:sz="0" w:space="0" w:color="auto"/>
                <w:left w:val="none" w:sz="0" w:space="0" w:color="auto"/>
                <w:bottom w:val="none" w:sz="0" w:space="0" w:color="auto"/>
                <w:right w:val="none" w:sz="0" w:space="0" w:color="auto"/>
              </w:divBdr>
            </w:div>
          </w:divsChild>
        </w:div>
        <w:div w:id="857432825">
          <w:marLeft w:val="0"/>
          <w:marRight w:val="0"/>
          <w:marTop w:val="0"/>
          <w:marBottom w:val="0"/>
          <w:divBdr>
            <w:top w:val="none" w:sz="0" w:space="0" w:color="auto"/>
            <w:left w:val="none" w:sz="0" w:space="0" w:color="auto"/>
            <w:bottom w:val="none" w:sz="0" w:space="0" w:color="auto"/>
            <w:right w:val="none" w:sz="0" w:space="0" w:color="auto"/>
          </w:divBdr>
          <w:divsChild>
            <w:div w:id="664018426">
              <w:marLeft w:val="0"/>
              <w:marRight w:val="0"/>
              <w:marTop w:val="0"/>
              <w:marBottom w:val="0"/>
              <w:divBdr>
                <w:top w:val="none" w:sz="0" w:space="0" w:color="auto"/>
                <w:left w:val="none" w:sz="0" w:space="0" w:color="auto"/>
                <w:bottom w:val="none" w:sz="0" w:space="0" w:color="auto"/>
                <w:right w:val="none" w:sz="0" w:space="0" w:color="auto"/>
              </w:divBdr>
            </w:div>
            <w:div w:id="1733042560">
              <w:marLeft w:val="0"/>
              <w:marRight w:val="0"/>
              <w:marTop w:val="0"/>
              <w:marBottom w:val="0"/>
              <w:divBdr>
                <w:top w:val="none" w:sz="0" w:space="0" w:color="auto"/>
                <w:left w:val="none" w:sz="0" w:space="0" w:color="auto"/>
                <w:bottom w:val="none" w:sz="0" w:space="0" w:color="auto"/>
                <w:right w:val="none" w:sz="0" w:space="0" w:color="auto"/>
              </w:divBdr>
            </w:div>
          </w:divsChild>
        </w:div>
        <w:div w:id="863053754">
          <w:marLeft w:val="0"/>
          <w:marRight w:val="0"/>
          <w:marTop w:val="0"/>
          <w:marBottom w:val="0"/>
          <w:divBdr>
            <w:top w:val="none" w:sz="0" w:space="0" w:color="auto"/>
            <w:left w:val="none" w:sz="0" w:space="0" w:color="auto"/>
            <w:bottom w:val="none" w:sz="0" w:space="0" w:color="auto"/>
            <w:right w:val="none" w:sz="0" w:space="0" w:color="auto"/>
          </w:divBdr>
          <w:divsChild>
            <w:div w:id="870728056">
              <w:marLeft w:val="0"/>
              <w:marRight w:val="0"/>
              <w:marTop w:val="0"/>
              <w:marBottom w:val="0"/>
              <w:divBdr>
                <w:top w:val="none" w:sz="0" w:space="0" w:color="auto"/>
                <w:left w:val="none" w:sz="0" w:space="0" w:color="auto"/>
                <w:bottom w:val="none" w:sz="0" w:space="0" w:color="auto"/>
                <w:right w:val="none" w:sz="0" w:space="0" w:color="auto"/>
              </w:divBdr>
            </w:div>
          </w:divsChild>
        </w:div>
        <w:div w:id="878323571">
          <w:marLeft w:val="0"/>
          <w:marRight w:val="0"/>
          <w:marTop w:val="0"/>
          <w:marBottom w:val="0"/>
          <w:divBdr>
            <w:top w:val="none" w:sz="0" w:space="0" w:color="auto"/>
            <w:left w:val="none" w:sz="0" w:space="0" w:color="auto"/>
            <w:bottom w:val="none" w:sz="0" w:space="0" w:color="auto"/>
            <w:right w:val="none" w:sz="0" w:space="0" w:color="auto"/>
          </w:divBdr>
          <w:divsChild>
            <w:div w:id="533158709">
              <w:marLeft w:val="0"/>
              <w:marRight w:val="0"/>
              <w:marTop w:val="0"/>
              <w:marBottom w:val="0"/>
              <w:divBdr>
                <w:top w:val="none" w:sz="0" w:space="0" w:color="auto"/>
                <w:left w:val="none" w:sz="0" w:space="0" w:color="auto"/>
                <w:bottom w:val="none" w:sz="0" w:space="0" w:color="auto"/>
                <w:right w:val="none" w:sz="0" w:space="0" w:color="auto"/>
              </w:divBdr>
            </w:div>
          </w:divsChild>
        </w:div>
        <w:div w:id="883517887">
          <w:marLeft w:val="0"/>
          <w:marRight w:val="0"/>
          <w:marTop w:val="0"/>
          <w:marBottom w:val="0"/>
          <w:divBdr>
            <w:top w:val="none" w:sz="0" w:space="0" w:color="auto"/>
            <w:left w:val="none" w:sz="0" w:space="0" w:color="auto"/>
            <w:bottom w:val="none" w:sz="0" w:space="0" w:color="auto"/>
            <w:right w:val="none" w:sz="0" w:space="0" w:color="auto"/>
          </w:divBdr>
          <w:divsChild>
            <w:div w:id="1595550230">
              <w:marLeft w:val="0"/>
              <w:marRight w:val="0"/>
              <w:marTop w:val="0"/>
              <w:marBottom w:val="0"/>
              <w:divBdr>
                <w:top w:val="none" w:sz="0" w:space="0" w:color="auto"/>
                <w:left w:val="none" w:sz="0" w:space="0" w:color="auto"/>
                <w:bottom w:val="none" w:sz="0" w:space="0" w:color="auto"/>
                <w:right w:val="none" w:sz="0" w:space="0" w:color="auto"/>
              </w:divBdr>
            </w:div>
          </w:divsChild>
        </w:div>
        <w:div w:id="900941752">
          <w:marLeft w:val="0"/>
          <w:marRight w:val="0"/>
          <w:marTop w:val="0"/>
          <w:marBottom w:val="0"/>
          <w:divBdr>
            <w:top w:val="none" w:sz="0" w:space="0" w:color="auto"/>
            <w:left w:val="none" w:sz="0" w:space="0" w:color="auto"/>
            <w:bottom w:val="none" w:sz="0" w:space="0" w:color="auto"/>
            <w:right w:val="none" w:sz="0" w:space="0" w:color="auto"/>
          </w:divBdr>
          <w:divsChild>
            <w:div w:id="1623686486">
              <w:marLeft w:val="0"/>
              <w:marRight w:val="0"/>
              <w:marTop w:val="0"/>
              <w:marBottom w:val="0"/>
              <w:divBdr>
                <w:top w:val="none" w:sz="0" w:space="0" w:color="auto"/>
                <w:left w:val="none" w:sz="0" w:space="0" w:color="auto"/>
                <w:bottom w:val="none" w:sz="0" w:space="0" w:color="auto"/>
                <w:right w:val="none" w:sz="0" w:space="0" w:color="auto"/>
              </w:divBdr>
            </w:div>
            <w:div w:id="1738287775">
              <w:marLeft w:val="0"/>
              <w:marRight w:val="0"/>
              <w:marTop w:val="0"/>
              <w:marBottom w:val="0"/>
              <w:divBdr>
                <w:top w:val="none" w:sz="0" w:space="0" w:color="auto"/>
                <w:left w:val="none" w:sz="0" w:space="0" w:color="auto"/>
                <w:bottom w:val="none" w:sz="0" w:space="0" w:color="auto"/>
                <w:right w:val="none" w:sz="0" w:space="0" w:color="auto"/>
              </w:divBdr>
            </w:div>
          </w:divsChild>
        </w:div>
        <w:div w:id="911041096">
          <w:marLeft w:val="0"/>
          <w:marRight w:val="0"/>
          <w:marTop w:val="0"/>
          <w:marBottom w:val="0"/>
          <w:divBdr>
            <w:top w:val="none" w:sz="0" w:space="0" w:color="auto"/>
            <w:left w:val="none" w:sz="0" w:space="0" w:color="auto"/>
            <w:bottom w:val="none" w:sz="0" w:space="0" w:color="auto"/>
            <w:right w:val="none" w:sz="0" w:space="0" w:color="auto"/>
          </w:divBdr>
          <w:divsChild>
            <w:div w:id="819614520">
              <w:marLeft w:val="0"/>
              <w:marRight w:val="0"/>
              <w:marTop w:val="0"/>
              <w:marBottom w:val="0"/>
              <w:divBdr>
                <w:top w:val="none" w:sz="0" w:space="0" w:color="auto"/>
                <w:left w:val="none" w:sz="0" w:space="0" w:color="auto"/>
                <w:bottom w:val="none" w:sz="0" w:space="0" w:color="auto"/>
                <w:right w:val="none" w:sz="0" w:space="0" w:color="auto"/>
              </w:divBdr>
            </w:div>
          </w:divsChild>
        </w:div>
        <w:div w:id="945846425">
          <w:marLeft w:val="0"/>
          <w:marRight w:val="0"/>
          <w:marTop w:val="0"/>
          <w:marBottom w:val="0"/>
          <w:divBdr>
            <w:top w:val="none" w:sz="0" w:space="0" w:color="auto"/>
            <w:left w:val="none" w:sz="0" w:space="0" w:color="auto"/>
            <w:bottom w:val="none" w:sz="0" w:space="0" w:color="auto"/>
            <w:right w:val="none" w:sz="0" w:space="0" w:color="auto"/>
          </w:divBdr>
          <w:divsChild>
            <w:div w:id="615869722">
              <w:marLeft w:val="0"/>
              <w:marRight w:val="0"/>
              <w:marTop w:val="0"/>
              <w:marBottom w:val="0"/>
              <w:divBdr>
                <w:top w:val="none" w:sz="0" w:space="0" w:color="auto"/>
                <w:left w:val="none" w:sz="0" w:space="0" w:color="auto"/>
                <w:bottom w:val="none" w:sz="0" w:space="0" w:color="auto"/>
                <w:right w:val="none" w:sz="0" w:space="0" w:color="auto"/>
              </w:divBdr>
            </w:div>
          </w:divsChild>
        </w:div>
        <w:div w:id="968515062">
          <w:marLeft w:val="0"/>
          <w:marRight w:val="0"/>
          <w:marTop w:val="0"/>
          <w:marBottom w:val="0"/>
          <w:divBdr>
            <w:top w:val="none" w:sz="0" w:space="0" w:color="auto"/>
            <w:left w:val="none" w:sz="0" w:space="0" w:color="auto"/>
            <w:bottom w:val="none" w:sz="0" w:space="0" w:color="auto"/>
            <w:right w:val="none" w:sz="0" w:space="0" w:color="auto"/>
          </w:divBdr>
          <w:divsChild>
            <w:div w:id="414670986">
              <w:marLeft w:val="0"/>
              <w:marRight w:val="0"/>
              <w:marTop w:val="0"/>
              <w:marBottom w:val="0"/>
              <w:divBdr>
                <w:top w:val="none" w:sz="0" w:space="0" w:color="auto"/>
                <w:left w:val="none" w:sz="0" w:space="0" w:color="auto"/>
                <w:bottom w:val="none" w:sz="0" w:space="0" w:color="auto"/>
                <w:right w:val="none" w:sz="0" w:space="0" w:color="auto"/>
              </w:divBdr>
            </w:div>
          </w:divsChild>
        </w:div>
        <w:div w:id="977027719">
          <w:marLeft w:val="0"/>
          <w:marRight w:val="0"/>
          <w:marTop w:val="0"/>
          <w:marBottom w:val="0"/>
          <w:divBdr>
            <w:top w:val="none" w:sz="0" w:space="0" w:color="auto"/>
            <w:left w:val="none" w:sz="0" w:space="0" w:color="auto"/>
            <w:bottom w:val="none" w:sz="0" w:space="0" w:color="auto"/>
            <w:right w:val="none" w:sz="0" w:space="0" w:color="auto"/>
          </w:divBdr>
          <w:divsChild>
            <w:div w:id="463426464">
              <w:marLeft w:val="0"/>
              <w:marRight w:val="0"/>
              <w:marTop w:val="0"/>
              <w:marBottom w:val="0"/>
              <w:divBdr>
                <w:top w:val="none" w:sz="0" w:space="0" w:color="auto"/>
                <w:left w:val="none" w:sz="0" w:space="0" w:color="auto"/>
                <w:bottom w:val="none" w:sz="0" w:space="0" w:color="auto"/>
                <w:right w:val="none" w:sz="0" w:space="0" w:color="auto"/>
              </w:divBdr>
            </w:div>
          </w:divsChild>
        </w:div>
        <w:div w:id="982660623">
          <w:marLeft w:val="0"/>
          <w:marRight w:val="0"/>
          <w:marTop w:val="0"/>
          <w:marBottom w:val="0"/>
          <w:divBdr>
            <w:top w:val="none" w:sz="0" w:space="0" w:color="auto"/>
            <w:left w:val="none" w:sz="0" w:space="0" w:color="auto"/>
            <w:bottom w:val="none" w:sz="0" w:space="0" w:color="auto"/>
            <w:right w:val="none" w:sz="0" w:space="0" w:color="auto"/>
          </w:divBdr>
          <w:divsChild>
            <w:div w:id="1667050244">
              <w:marLeft w:val="0"/>
              <w:marRight w:val="0"/>
              <w:marTop w:val="0"/>
              <w:marBottom w:val="0"/>
              <w:divBdr>
                <w:top w:val="none" w:sz="0" w:space="0" w:color="auto"/>
                <w:left w:val="none" w:sz="0" w:space="0" w:color="auto"/>
                <w:bottom w:val="none" w:sz="0" w:space="0" w:color="auto"/>
                <w:right w:val="none" w:sz="0" w:space="0" w:color="auto"/>
              </w:divBdr>
            </w:div>
          </w:divsChild>
        </w:div>
        <w:div w:id="996222419">
          <w:marLeft w:val="0"/>
          <w:marRight w:val="0"/>
          <w:marTop w:val="0"/>
          <w:marBottom w:val="0"/>
          <w:divBdr>
            <w:top w:val="none" w:sz="0" w:space="0" w:color="auto"/>
            <w:left w:val="none" w:sz="0" w:space="0" w:color="auto"/>
            <w:bottom w:val="none" w:sz="0" w:space="0" w:color="auto"/>
            <w:right w:val="none" w:sz="0" w:space="0" w:color="auto"/>
          </w:divBdr>
          <w:divsChild>
            <w:div w:id="1897934863">
              <w:marLeft w:val="0"/>
              <w:marRight w:val="0"/>
              <w:marTop w:val="0"/>
              <w:marBottom w:val="0"/>
              <w:divBdr>
                <w:top w:val="none" w:sz="0" w:space="0" w:color="auto"/>
                <w:left w:val="none" w:sz="0" w:space="0" w:color="auto"/>
                <w:bottom w:val="none" w:sz="0" w:space="0" w:color="auto"/>
                <w:right w:val="none" w:sz="0" w:space="0" w:color="auto"/>
              </w:divBdr>
            </w:div>
          </w:divsChild>
        </w:div>
        <w:div w:id="1012757608">
          <w:marLeft w:val="0"/>
          <w:marRight w:val="0"/>
          <w:marTop w:val="0"/>
          <w:marBottom w:val="0"/>
          <w:divBdr>
            <w:top w:val="none" w:sz="0" w:space="0" w:color="auto"/>
            <w:left w:val="none" w:sz="0" w:space="0" w:color="auto"/>
            <w:bottom w:val="none" w:sz="0" w:space="0" w:color="auto"/>
            <w:right w:val="none" w:sz="0" w:space="0" w:color="auto"/>
          </w:divBdr>
          <w:divsChild>
            <w:div w:id="910315917">
              <w:marLeft w:val="0"/>
              <w:marRight w:val="0"/>
              <w:marTop w:val="0"/>
              <w:marBottom w:val="0"/>
              <w:divBdr>
                <w:top w:val="none" w:sz="0" w:space="0" w:color="auto"/>
                <w:left w:val="none" w:sz="0" w:space="0" w:color="auto"/>
                <w:bottom w:val="none" w:sz="0" w:space="0" w:color="auto"/>
                <w:right w:val="none" w:sz="0" w:space="0" w:color="auto"/>
              </w:divBdr>
            </w:div>
          </w:divsChild>
        </w:div>
        <w:div w:id="1046641240">
          <w:marLeft w:val="0"/>
          <w:marRight w:val="0"/>
          <w:marTop w:val="0"/>
          <w:marBottom w:val="0"/>
          <w:divBdr>
            <w:top w:val="none" w:sz="0" w:space="0" w:color="auto"/>
            <w:left w:val="none" w:sz="0" w:space="0" w:color="auto"/>
            <w:bottom w:val="none" w:sz="0" w:space="0" w:color="auto"/>
            <w:right w:val="none" w:sz="0" w:space="0" w:color="auto"/>
          </w:divBdr>
          <w:divsChild>
            <w:div w:id="66536127">
              <w:marLeft w:val="0"/>
              <w:marRight w:val="0"/>
              <w:marTop w:val="0"/>
              <w:marBottom w:val="0"/>
              <w:divBdr>
                <w:top w:val="none" w:sz="0" w:space="0" w:color="auto"/>
                <w:left w:val="none" w:sz="0" w:space="0" w:color="auto"/>
                <w:bottom w:val="none" w:sz="0" w:space="0" w:color="auto"/>
                <w:right w:val="none" w:sz="0" w:space="0" w:color="auto"/>
              </w:divBdr>
            </w:div>
          </w:divsChild>
        </w:div>
        <w:div w:id="1061831505">
          <w:marLeft w:val="0"/>
          <w:marRight w:val="0"/>
          <w:marTop w:val="0"/>
          <w:marBottom w:val="0"/>
          <w:divBdr>
            <w:top w:val="none" w:sz="0" w:space="0" w:color="auto"/>
            <w:left w:val="none" w:sz="0" w:space="0" w:color="auto"/>
            <w:bottom w:val="none" w:sz="0" w:space="0" w:color="auto"/>
            <w:right w:val="none" w:sz="0" w:space="0" w:color="auto"/>
          </w:divBdr>
          <w:divsChild>
            <w:div w:id="1942028346">
              <w:marLeft w:val="0"/>
              <w:marRight w:val="0"/>
              <w:marTop w:val="0"/>
              <w:marBottom w:val="0"/>
              <w:divBdr>
                <w:top w:val="none" w:sz="0" w:space="0" w:color="auto"/>
                <w:left w:val="none" w:sz="0" w:space="0" w:color="auto"/>
                <w:bottom w:val="none" w:sz="0" w:space="0" w:color="auto"/>
                <w:right w:val="none" w:sz="0" w:space="0" w:color="auto"/>
              </w:divBdr>
            </w:div>
          </w:divsChild>
        </w:div>
        <w:div w:id="1065178586">
          <w:marLeft w:val="0"/>
          <w:marRight w:val="0"/>
          <w:marTop w:val="0"/>
          <w:marBottom w:val="0"/>
          <w:divBdr>
            <w:top w:val="none" w:sz="0" w:space="0" w:color="auto"/>
            <w:left w:val="none" w:sz="0" w:space="0" w:color="auto"/>
            <w:bottom w:val="none" w:sz="0" w:space="0" w:color="auto"/>
            <w:right w:val="none" w:sz="0" w:space="0" w:color="auto"/>
          </w:divBdr>
          <w:divsChild>
            <w:div w:id="691610578">
              <w:marLeft w:val="0"/>
              <w:marRight w:val="0"/>
              <w:marTop w:val="0"/>
              <w:marBottom w:val="0"/>
              <w:divBdr>
                <w:top w:val="none" w:sz="0" w:space="0" w:color="auto"/>
                <w:left w:val="none" w:sz="0" w:space="0" w:color="auto"/>
                <w:bottom w:val="none" w:sz="0" w:space="0" w:color="auto"/>
                <w:right w:val="none" w:sz="0" w:space="0" w:color="auto"/>
              </w:divBdr>
            </w:div>
          </w:divsChild>
        </w:div>
        <w:div w:id="1146969966">
          <w:marLeft w:val="0"/>
          <w:marRight w:val="0"/>
          <w:marTop w:val="0"/>
          <w:marBottom w:val="0"/>
          <w:divBdr>
            <w:top w:val="none" w:sz="0" w:space="0" w:color="auto"/>
            <w:left w:val="none" w:sz="0" w:space="0" w:color="auto"/>
            <w:bottom w:val="none" w:sz="0" w:space="0" w:color="auto"/>
            <w:right w:val="none" w:sz="0" w:space="0" w:color="auto"/>
          </w:divBdr>
          <w:divsChild>
            <w:div w:id="2112580277">
              <w:marLeft w:val="0"/>
              <w:marRight w:val="0"/>
              <w:marTop w:val="0"/>
              <w:marBottom w:val="0"/>
              <w:divBdr>
                <w:top w:val="none" w:sz="0" w:space="0" w:color="auto"/>
                <w:left w:val="none" w:sz="0" w:space="0" w:color="auto"/>
                <w:bottom w:val="none" w:sz="0" w:space="0" w:color="auto"/>
                <w:right w:val="none" w:sz="0" w:space="0" w:color="auto"/>
              </w:divBdr>
            </w:div>
          </w:divsChild>
        </w:div>
        <w:div w:id="1149322070">
          <w:marLeft w:val="0"/>
          <w:marRight w:val="0"/>
          <w:marTop w:val="0"/>
          <w:marBottom w:val="0"/>
          <w:divBdr>
            <w:top w:val="none" w:sz="0" w:space="0" w:color="auto"/>
            <w:left w:val="none" w:sz="0" w:space="0" w:color="auto"/>
            <w:bottom w:val="none" w:sz="0" w:space="0" w:color="auto"/>
            <w:right w:val="none" w:sz="0" w:space="0" w:color="auto"/>
          </w:divBdr>
          <w:divsChild>
            <w:div w:id="452094224">
              <w:marLeft w:val="0"/>
              <w:marRight w:val="0"/>
              <w:marTop w:val="0"/>
              <w:marBottom w:val="0"/>
              <w:divBdr>
                <w:top w:val="none" w:sz="0" w:space="0" w:color="auto"/>
                <w:left w:val="none" w:sz="0" w:space="0" w:color="auto"/>
                <w:bottom w:val="none" w:sz="0" w:space="0" w:color="auto"/>
                <w:right w:val="none" w:sz="0" w:space="0" w:color="auto"/>
              </w:divBdr>
            </w:div>
          </w:divsChild>
        </w:div>
        <w:div w:id="1155150122">
          <w:marLeft w:val="0"/>
          <w:marRight w:val="0"/>
          <w:marTop w:val="0"/>
          <w:marBottom w:val="0"/>
          <w:divBdr>
            <w:top w:val="none" w:sz="0" w:space="0" w:color="auto"/>
            <w:left w:val="none" w:sz="0" w:space="0" w:color="auto"/>
            <w:bottom w:val="none" w:sz="0" w:space="0" w:color="auto"/>
            <w:right w:val="none" w:sz="0" w:space="0" w:color="auto"/>
          </w:divBdr>
          <w:divsChild>
            <w:div w:id="392041962">
              <w:marLeft w:val="0"/>
              <w:marRight w:val="0"/>
              <w:marTop w:val="0"/>
              <w:marBottom w:val="0"/>
              <w:divBdr>
                <w:top w:val="none" w:sz="0" w:space="0" w:color="auto"/>
                <w:left w:val="none" w:sz="0" w:space="0" w:color="auto"/>
                <w:bottom w:val="none" w:sz="0" w:space="0" w:color="auto"/>
                <w:right w:val="none" w:sz="0" w:space="0" w:color="auto"/>
              </w:divBdr>
            </w:div>
          </w:divsChild>
        </w:div>
        <w:div w:id="1165894980">
          <w:marLeft w:val="0"/>
          <w:marRight w:val="0"/>
          <w:marTop w:val="0"/>
          <w:marBottom w:val="0"/>
          <w:divBdr>
            <w:top w:val="none" w:sz="0" w:space="0" w:color="auto"/>
            <w:left w:val="none" w:sz="0" w:space="0" w:color="auto"/>
            <w:bottom w:val="none" w:sz="0" w:space="0" w:color="auto"/>
            <w:right w:val="none" w:sz="0" w:space="0" w:color="auto"/>
          </w:divBdr>
          <w:divsChild>
            <w:div w:id="951983231">
              <w:marLeft w:val="0"/>
              <w:marRight w:val="0"/>
              <w:marTop w:val="0"/>
              <w:marBottom w:val="0"/>
              <w:divBdr>
                <w:top w:val="none" w:sz="0" w:space="0" w:color="auto"/>
                <w:left w:val="none" w:sz="0" w:space="0" w:color="auto"/>
                <w:bottom w:val="none" w:sz="0" w:space="0" w:color="auto"/>
                <w:right w:val="none" w:sz="0" w:space="0" w:color="auto"/>
              </w:divBdr>
            </w:div>
          </w:divsChild>
        </w:div>
        <w:div w:id="1218274784">
          <w:marLeft w:val="0"/>
          <w:marRight w:val="0"/>
          <w:marTop w:val="0"/>
          <w:marBottom w:val="0"/>
          <w:divBdr>
            <w:top w:val="none" w:sz="0" w:space="0" w:color="auto"/>
            <w:left w:val="none" w:sz="0" w:space="0" w:color="auto"/>
            <w:bottom w:val="none" w:sz="0" w:space="0" w:color="auto"/>
            <w:right w:val="none" w:sz="0" w:space="0" w:color="auto"/>
          </w:divBdr>
          <w:divsChild>
            <w:div w:id="599947501">
              <w:marLeft w:val="0"/>
              <w:marRight w:val="0"/>
              <w:marTop w:val="0"/>
              <w:marBottom w:val="0"/>
              <w:divBdr>
                <w:top w:val="none" w:sz="0" w:space="0" w:color="auto"/>
                <w:left w:val="none" w:sz="0" w:space="0" w:color="auto"/>
                <w:bottom w:val="none" w:sz="0" w:space="0" w:color="auto"/>
                <w:right w:val="none" w:sz="0" w:space="0" w:color="auto"/>
              </w:divBdr>
            </w:div>
          </w:divsChild>
        </w:div>
        <w:div w:id="1245607737">
          <w:marLeft w:val="0"/>
          <w:marRight w:val="0"/>
          <w:marTop w:val="0"/>
          <w:marBottom w:val="0"/>
          <w:divBdr>
            <w:top w:val="none" w:sz="0" w:space="0" w:color="auto"/>
            <w:left w:val="none" w:sz="0" w:space="0" w:color="auto"/>
            <w:bottom w:val="none" w:sz="0" w:space="0" w:color="auto"/>
            <w:right w:val="none" w:sz="0" w:space="0" w:color="auto"/>
          </w:divBdr>
          <w:divsChild>
            <w:div w:id="1687629826">
              <w:marLeft w:val="0"/>
              <w:marRight w:val="0"/>
              <w:marTop w:val="0"/>
              <w:marBottom w:val="0"/>
              <w:divBdr>
                <w:top w:val="none" w:sz="0" w:space="0" w:color="auto"/>
                <w:left w:val="none" w:sz="0" w:space="0" w:color="auto"/>
                <w:bottom w:val="none" w:sz="0" w:space="0" w:color="auto"/>
                <w:right w:val="none" w:sz="0" w:space="0" w:color="auto"/>
              </w:divBdr>
            </w:div>
          </w:divsChild>
        </w:div>
        <w:div w:id="1270090909">
          <w:marLeft w:val="0"/>
          <w:marRight w:val="0"/>
          <w:marTop w:val="0"/>
          <w:marBottom w:val="0"/>
          <w:divBdr>
            <w:top w:val="none" w:sz="0" w:space="0" w:color="auto"/>
            <w:left w:val="none" w:sz="0" w:space="0" w:color="auto"/>
            <w:bottom w:val="none" w:sz="0" w:space="0" w:color="auto"/>
            <w:right w:val="none" w:sz="0" w:space="0" w:color="auto"/>
          </w:divBdr>
          <w:divsChild>
            <w:div w:id="443960234">
              <w:marLeft w:val="0"/>
              <w:marRight w:val="0"/>
              <w:marTop w:val="0"/>
              <w:marBottom w:val="0"/>
              <w:divBdr>
                <w:top w:val="none" w:sz="0" w:space="0" w:color="auto"/>
                <w:left w:val="none" w:sz="0" w:space="0" w:color="auto"/>
                <w:bottom w:val="none" w:sz="0" w:space="0" w:color="auto"/>
                <w:right w:val="none" w:sz="0" w:space="0" w:color="auto"/>
              </w:divBdr>
            </w:div>
          </w:divsChild>
        </w:div>
        <w:div w:id="1277054843">
          <w:marLeft w:val="0"/>
          <w:marRight w:val="0"/>
          <w:marTop w:val="0"/>
          <w:marBottom w:val="0"/>
          <w:divBdr>
            <w:top w:val="none" w:sz="0" w:space="0" w:color="auto"/>
            <w:left w:val="none" w:sz="0" w:space="0" w:color="auto"/>
            <w:bottom w:val="none" w:sz="0" w:space="0" w:color="auto"/>
            <w:right w:val="none" w:sz="0" w:space="0" w:color="auto"/>
          </w:divBdr>
          <w:divsChild>
            <w:div w:id="791022178">
              <w:marLeft w:val="0"/>
              <w:marRight w:val="0"/>
              <w:marTop w:val="0"/>
              <w:marBottom w:val="0"/>
              <w:divBdr>
                <w:top w:val="none" w:sz="0" w:space="0" w:color="auto"/>
                <w:left w:val="none" w:sz="0" w:space="0" w:color="auto"/>
                <w:bottom w:val="none" w:sz="0" w:space="0" w:color="auto"/>
                <w:right w:val="none" w:sz="0" w:space="0" w:color="auto"/>
              </w:divBdr>
            </w:div>
          </w:divsChild>
        </w:div>
        <w:div w:id="1288199177">
          <w:marLeft w:val="0"/>
          <w:marRight w:val="0"/>
          <w:marTop w:val="0"/>
          <w:marBottom w:val="0"/>
          <w:divBdr>
            <w:top w:val="none" w:sz="0" w:space="0" w:color="auto"/>
            <w:left w:val="none" w:sz="0" w:space="0" w:color="auto"/>
            <w:bottom w:val="none" w:sz="0" w:space="0" w:color="auto"/>
            <w:right w:val="none" w:sz="0" w:space="0" w:color="auto"/>
          </w:divBdr>
          <w:divsChild>
            <w:div w:id="39012614">
              <w:marLeft w:val="0"/>
              <w:marRight w:val="0"/>
              <w:marTop w:val="0"/>
              <w:marBottom w:val="0"/>
              <w:divBdr>
                <w:top w:val="none" w:sz="0" w:space="0" w:color="auto"/>
                <w:left w:val="none" w:sz="0" w:space="0" w:color="auto"/>
                <w:bottom w:val="none" w:sz="0" w:space="0" w:color="auto"/>
                <w:right w:val="none" w:sz="0" w:space="0" w:color="auto"/>
              </w:divBdr>
            </w:div>
            <w:div w:id="97675387">
              <w:marLeft w:val="0"/>
              <w:marRight w:val="0"/>
              <w:marTop w:val="0"/>
              <w:marBottom w:val="0"/>
              <w:divBdr>
                <w:top w:val="none" w:sz="0" w:space="0" w:color="auto"/>
                <w:left w:val="none" w:sz="0" w:space="0" w:color="auto"/>
                <w:bottom w:val="none" w:sz="0" w:space="0" w:color="auto"/>
                <w:right w:val="none" w:sz="0" w:space="0" w:color="auto"/>
              </w:divBdr>
            </w:div>
            <w:div w:id="257640542">
              <w:marLeft w:val="0"/>
              <w:marRight w:val="0"/>
              <w:marTop w:val="0"/>
              <w:marBottom w:val="0"/>
              <w:divBdr>
                <w:top w:val="none" w:sz="0" w:space="0" w:color="auto"/>
                <w:left w:val="none" w:sz="0" w:space="0" w:color="auto"/>
                <w:bottom w:val="none" w:sz="0" w:space="0" w:color="auto"/>
                <w:right w:val="none" w:sz="0" w:space="0" w:color="auto"/>
              </w:divBdr>
            </w:div>
            <w:div w:id="1468622965">
              <w:marLeft w:val="0"/>
              <w:marRight w:val="0"/>
              <w:marTop w:val="0"/>
              <w:marBottom w:val="0"/>
              <w:divBdr>
                <w:top w:val="none" w:sz="0" w:space="0" w:color="auto"/>
                <w:left w:val="none" w:sz="0" w:space="0" w:color="auto"/>
                <w:bottom w:val="none" w:sz="0" w:space="0" w:color="auto"/>
                <w:right w:val="none" w:sz="0" w:space="0" w:color="auto"/>
              </w:divBdr>
            </w:div>
          </w:divsChild>
        </w:div>
        <w:div w:id="1308784629">
          <w:marLeft w:val="0"/>
          <w:marRight w:val="0"/>
          <w:marTop w:val="0"/>
          <w:marBottom w:val="0"/>
          <w:divBdr>
            <w:top w:val="none" w:sz="0" w:space="0" w:color="auto"/>
            <w:left w:val="none" w:sz="0" w:space="0" w:color="auto"/>
            <w:bottom w:val="none" w:sz="0" w:space="0" w:color="auto"/>
            <w:right w:val="none" w:sz="0" w:space="0" w:color="auto"/>
          </w:divBdr>
          <w:divsChild>
            <w:div w:id="1509832430">
              <w:marLeft w:val="0"/>
              <w:marRight w:val="0"/>
              <w:marTop w:val="0"/>
              <w:marBottom w:val="0"/>
              <w:divBdr>
                <w:top w:val="none" w:sz="0" w:space="0" w:color="auto"/>
                <w:left w:val="none" w:sz="0" w:space="0" w:color="auto"/>
                <w:bottom w:val="none" w:sz="0" w:space="0" w:color="auto"/>
                <w:right w:val="none" w:sz="0" w:space="0" w:color="auto"/>
              </w:divBdr>
            </w:div>
          </w:divsChild>
        </w:div>
        <w:div w:id="1319571844">
          <w:marLeft w:val="0"/>
          <w:marRight w:val="0"/>
          <w:marTop w:val="0"/>
          <w:marBottom w:val="0"/>
          <w:divBdr>
            <w:top w:val="none" w:sz="0" w:space="0" w:color="auto"/>
            <w:left w:val="none" w:sz="0" w:space="0" w:color="auto"/>
            <w:bottom w:val="none" w:sz="0" w:space="0" w:color="auto"/>
            <w:right w:val="none" w:sz="0" w:space="0" w:color="auto"/>
          </w:divBdr>
          <w:divsChild>
            <w:div w:id="273944419">
              <w:marLeft w:val="0"/>
              <w:marRight w:val="0"/>
              <w:marTop w:val="0"/>
              <w:marBottom w:val="0"/>
              <w:divBdr>
                <w:top w:val="none" w:sz="0" w:space="0" w:color="auto"/>
                <w:left w:val="none" w:sz="0" w:space="0" w:color="auto"/>
                <w:bottom w:val="none" w:sz="0" w:space="0" w:color="auto"/>
                <w:right w:val="none" w:sz="0" w:space="0" w:color="auto"/>
              </w:divBdr>
            </w:div>
            <w:div w:id="375587093">
              <w:marLeft w:val="0"/>
              <w:marRight w:val="0"/>
              <w:marTop w:val="0"/>
              <w:marBottom w:val="0"/>
              <w:divBdr>
                <w:top w:val="none" w:sz="0" w:space="0" w:color="auto"/>
                <w:left w:val="none" w:sz="0" w:space="0" w:color="auto"/>
                <w:bottom w:val="none" w:sz="0" w:space="0" w:color="auto"/>
                <w:right w:val="none" w:sz="0" w:space="0" w:color="auto"/>
              </w:divBdr>
            </w:div>
          </w:divsChild>
        </w:div>
        <w:div w:id="1326321022">
          <w:marLeft w:val="0"/>
          <w:marRight w:val="0"/>
          <w:marTop w:val="0"/>
          <w:marBottom w:val="0"/>
          <w:divBdr>
            <w:top w:val="none" w:sz="0" w:space="0" w:color="auto"/>
            <w:left w:val="none" w:sz="0" w:space="0" w:color="auto"/>
            <w:bottom w:val="none" w:sz="0" w:space="0" w:color="auto"/>
            <w:right w:val="none" w:sz="0" w:space="0" w:color="auto"/>
          </w:divBdr>
          <w:divsChild>
            <w:div w:id="403138813">
              <w:marLeft w:val="0"/>
              <w:marRight w:val="0"/>
              <w:marTop w:val="0"/>
              <w:marBottom w:val="0"/>
              <w:divBdr>
                <w:top w:val="none" w:sz="0" w:space="0" w:color="auto"/>
                <w:left w:val="none" w:sz="0" w:space="0" w:color="auto"/>
                <w:bottom w:val="none" w:sz="0" w:space="0" w:color="auto"/>
                <w:right w:val="none" w:sz="0" w:space="0" w:color="auto"/>
              </w:divBdr>
            </w:div>
          </w:divsChild>
        </w:div>
        <w:div w:id="1340766257">
          <w:marLeft w:val="0"/>
          <w:marRight w:val="0"/>
          <w:marTop w:val="0"/>
          <w:marBottom w:val="0"/>
          <w:divBdr>
            <w:top w:val="none" w:sz="0" w:space="0" w:color="auto"/>
            <w:left w:val="none" w:sz="0" w:space="0" w:color="auto"/>
            <w:bottom w:val="none" w:sz="0" w:space="0" w:color="auto"/>
            <w:right w:val="none" w:sz="0" w:space="0" w:color="auto"/>
          </w:divBdr>
          <w:divsChild>
            <w:div w:id="1560244240">
              <w:marLeft w:val="0"/>
              <w:marRight w:val="0"/>
              <w:marTop w:val="0"/>
              <w:marBottom w:val="0"/>
              <w:divBdr>
                <w:top w:val="none" w:sz="0" w:space="0" w:color="auto"/>
                <w:left w:val="none" w:sz="0" w:space="0" w:color="auto"/>
                <w:bottom w:val="none" w:sz="0" w:space="0" w:color="auto"/>
                <w:right w:val="none" w:sz="0" w:space="0" w:color="auto"/>
              </w:divBdr>
            </w:div>
          </w:divsChild>
        </w:div>
        <w:div w:id="1393968766">
          <w:marLeft w:val="0"/>
          <w:marRight w:val="0"/>
          <w:marTop w:val="0"/>
          <w:marBottom w:val="0"/>
          <w:divBdr>
            <w:top w:val="none" w:sz="0" w:space="0" w:color="auto"/>
            <w:left w:val="none" w:sz="0" w:space="0" w:color="auto"/>
            <w:bottom w:val="none" w:sz="0" w:space="0" w:color="auto"/>
            <w:right w:val="none" w:sz="0" w:space="0" w:color="auto"/>
          </w:divBdr>
          <w:divsChild>
            <w:div w:id="2145193116">
              <w:marLeft w:val="0"/>
              <w:marRight w:val="0"/>
              <w:marTop w:val="0"/>
              <w:marBottom w:val="0"/>
              <w:divBdr>
                <w:top w:val="none" w:sz="0" w:space="0" w:color="auto"/>
                <w:left w:val="none" w:sz="0" w:space="0" w:color="auto"/>
                <w:bottom w:val="none" w:sz="0" w:space="0" w:color="auto"/>
                <w:right w:val="none" w:sz="0" w:space="0" w:color="auto"/>
              </w:divBdr>
            </w:div>
          </w:divsChild>
        </w:div>
        <w:div w:id="1399666677">
          <w:marLeft w:val="0"/>
          <w:marRight w:val="0"/>
          <w:marTop w:val="0"/>
          <w:marBottom w:val="0"/>
          <w:divBdr>
            <w:top w:val="none" w:sz="0" w:space="0" w:color="auto"/>
            <w:left w:val="none" w:sz="0" w:space="0" w:color="auto"/>
            <w:bottom w:val="none" w:sz="0" w:space="0" w:color="auto"/>
            <w:right w:val="none" w:sz="0" w:space="0" w:color="auto"/>
          </w:divBdr>
          <w:divsChild>
            <w:div w:id="47462736">
              <w:marLeft w:val="0"/>
              <w:marRight w:val="0"/>
              <w:marTop w:val="0"/>
              <w:marBottom w:val="0"/>
              <w:divBdr>
                <w:top w:val="none" w:sz="0" w:space="0" w:color="auto"/>
                <w:left w:val="none" w:sz="0" w:space="0" w:color="auto"/>
                <w:bottom w:val="none" w:sz="0" w:space="0" w:color="auto"/>
                <w:right w:val="none" w:sz="0" w:space="0" w:color="auto"/>
              </w:divBdr>
            </w:div>
            <w:div w:id="1459715914">
              <w:marLeft w:val="0"/>
              <w:marRight w:val="0"/>
              <w:marTop w:val="0"/>
              <w:marBottom w:val="0"/>
              <w:divBdr>
                <w:top w:val="none" w:sz="0" w:space="0" w:color="auto"/>
                <w:left w:val="none" w:sz="0" w:space="0" w:color="auto"/>
                <w:bottom w:val="none" w:sz="0" w:space="0" w:color="auto"/>
                <w:right w:val="none" w:sz="0" w:space="0" w:color="auto"/>
              </w:divBdr>
            </w:div>
            <w:div w:id="1790856581">
              <w:marLeft w:val="0"/>
              <w:marRight w:val="0"/>
              <w:marTop w:val="0"/>
              <w:marBottom w:val="0"/>
              <w:divBdr>
                <w:top w:val="none" w:sz="0" w:space="0" w:color="auto"/>
                <w:left w:val="none" w:sz="0" w:space="0" w:color="auto"/>
                <w:bottom w:val="none" w:sz="0" w:space="0" w:color="auto"/>
                <w:right w:val="none" w:sz="0" w:space="0" w:color="auto"/>
              </w:divBdr>
            </w:div>
          </w:divsChild>
        </w:div>
        <w:div w:id="1411269303">
          <w:marLeft w:val="0"/>
          <w:marRight w:val="0"/>
          <w:marTop w:val="0"/>
          <w:marBottom w:val="0"/>
          <w:divBdr>
            <w:top w:val="none" w:sz="0" w:space="0" w:color="auto"/>
            <w:left w:val="none" w:sz="0" w:space="0" w:color="auto"/>
            <w:bottom w:val="none" w:sz="0" w:space="0" w:color="auto"/>
            <w:right w:val="none" w:sz="0" w:space="0" w:color="auto"/>
          </w:divBdr>
          <w:divsChild>
            <w:div w:id="1851333362">
              <w:marLeft w:val="0"/>
              <w:marRight w:val="0"/>
              <w:marTop w:val="0"/>
              <w:marBottom w:val="0"/>
              <w:divBdr>
                <w:top w:val="none" w:sz="0" w:space="0" w:color="auto"/>
                <w:left w:val="none" w:sz="0" w:space="0" w:color="auto"/>
                <w:bottom w:val="none" w:sz="0" w:space="0" w:color="auto"/>
                <w:right w:val="none" w:sz="0" w:space="0" w:color="auto"/>
              </w:divBdr>
            </w:div>
          </w:divsChild>
        </w:div>
        <w:div w:id="1413895895">
          <w:marLeft w:val="0"/>
          <w:marRight w:val="0"/>
          <w:marTop w:val="0"/>
          <w:marBottom w:val="0"/>
          <w:divBdr>
            <w:top w:val="none" w:sz="0" w:space="0" w:color="auto"/>
            <w:left w:val="none" w:sz="0" w:space="0" w:color="auto"/>
            <w:bottom w:val="none" w:sz="0" w:space="0" w:color="auto"/>
            <w:right w:val="none" w:sz="0" w:space="0" w:color="auto"/>
          </w:divBdr>
          <w:divsChild>
            <w:div w:id="824972325">
              <w:marLeft w:val="0"/>
              <w:marRight w:val="0"/>
              <w:marTop w:val="0"/>
              <w:marBottom w:val="0"/>
              <w:divBdr>
                <w:top w:val="none" w:sz="0" w:space="0" w:color="auto"/>
                <w:left w:val="none" w:sz="0" w:space="0" w:color="auto"/>
                <w:bottom w:val="none" w:sz="0" w:space="0" w:color="auto"/>
                <w:right w:val="none" w:sz="0" w:space="0" w:color="auto"/>
              </w:divBdr>
            </w:div>
            <w:div w:id="1299803990">
              <w:marLeft w:val="0"/>
              <w:marRight w:val="0"/>
              <w:marTop w:val="0"/>
              <w:marBottom w:val="0"/>
              <w:divBdr>
                <w:top w:val="none" w:sz="0" w:space="0" w:color="auto"/>
                <w:left w:val="none" w:sz="0" w:space="0" w:color="auto"/>
                <w:bottom w:val="none" w:sz="0" w:space="0" w:color="auto"/>
                <w:right w:val="none" w:sz="0" w:space="0" w:color="auto"/>
              </w:divBdr>
            </w:div>
          </w:divsChild>
        </w:div>
        <w:div w:id="1455757721">
          <w:marLeft w:val="0"/>
          <w:marRight w:val="0"/>
          <w:marTop w:val="0"/>
          <w:marBottom w:val="0"/>
          <w:divBdr>
            <w:top w:val="none" w:sz="0" w:space="0" w:color="auto"/>
            <w:left w:val="none" w:sz="0" w:space="0" w:color="auto"/>
            <w:bottom w:val="none" w:sz="0" w:space="0" w:color="auto"/>
            <w:right w:val="none" w:sz="0" w:space="0" w:color="auto"/>
          </w:divBdr>
          <w:divsChild>
            <w:div w:id="1988052792">
              <w:marLeft w:val="0"/>
              <w:marRight w:val="0"/>
              <w:marTop w:val="0"/>
              <w:marBottom w:val="0"/>
              <w:divBdr>
                <w:top w:val="none" w:sz="0" w:space="0" w:color="auto"/>
                <w:left w:val="none" w:sz="0" w:space="0" w:color="auto"/>
                <w:bottom w:val="none" w:sz="0" w:space="0" w:color="auto"/>
                <w:right w:val="none" w:sz="0" w:space="0" w:color="auto"/>
              </w:divBdr>
            </w:div>
          </w:divsChild>
        </w:div>
        <w:div w:id="1492713673">
          <w:marLeft w:val="0"/>
          <w:marRight w:val="0"/>
          <w:marTop w:val="0"/>
          <w:marBottom w:val="0"/>
          <w:divBdr>
            <w:top w:val="none" w:sz="0" w:space="0" w:color="auto"/>
            <w:left w:val="none" w:sz="0" w:space="0" w:color="auto"/>
            <w:bottom w:val="none" w:sz="0" w:space="0" w:color="auto"/>
            <w:right w:val="none" w:sz="0" w:space="0" w:color="auto"/>
          </w:divBdr>
          <w:divsChild>
            <w:div w:id="1025597436">
              <w:marLeft w:val="0"/>
              <w:marRight w:val="0"/>
              <w:marTop w:val="0"/>
              <w:marBottom w:val="0"/>
              <w:divBdr>
                <w:top w:val="none" w:sz="0" w:space="0" w:color="auto"/>
                <w:left w:val="none" w:sz="0" w:space="0" w:color="auto"/>
                <w:bottom w:val="none" w:sz="0" w:space="0" w:color="auto"/>
                <w:right w:val="none" w:sz="0" w:space="0" w:color="auto"/>
              </w:divBdr>
            </w:div>
          </w:divsChild>
        </w:div>
        <w:div w:id="1495560621">
          <w:marLeft w:val="0"/>
          <w:marRight w:val="0"/>
          <w:marTop w:val="0"/>
          <w:marBottom w:val="0"/>
          <w:divBdr>
            <w:top w:val="none" w:sz="0" w:space="0" w:color="auto"/>
            <w:left w:val="none" w:sz="0" w:space="0" w:color="auto"/>
            <w:bottom w:val="none" w:sz="0" w:space="0" w:color="auto"/>
            <w:right w:val="none" w:sz="0" w:space="0" w:color="auto"/>
          </w:divBdr>
          <w:divsChild>
            <w:div w:id="222910502">
              <w:marLeft w:val="0"/>
              <w:marRight w:val="0"/>
              <w:marTop w:val="0"/>
              <w:marBottom w:val="0"/>
              <w:divBdr>
                <w:top w:val="none" w:sz="0" w:space="0" w:color="auto"/>
                <w:left w:val="none" w:sz="0" w:space="0" w:color="auto"/>
                <w:bottom w:val="none" w:sz="0" w:space="0" w:color="auto"/>
                <w:right w:val="none" w:sz="0" w:space="0" w:color="auto"/>
              </w:divBdr>
            </w:div>
            <w:div w:id="1383822043">
              <w:marLeft w:val="0"/>
              <w:marRight w:val="0"/>
              <w:marTop w:val="0"/>
              <w:marBottom w:val="0"/>
              <w:divBdr>
                <w:top w:val="none" w:sz="0" w:space="0" w:color="auto"/>
                <w:left w:val="none" w:sz="0" w:space="0" w:color="auto"/>
                <w:bottom w:val="none" w:sz="0" w:space="0" w:color="auto"/>
                <w:right w:val="none" w:sz="0" w:space="0" w:color="auto"/>
              </w:divBdr>
            </w:div>
          </w:divsChild>
        </w:div>
        <w:div w:id="1589733603">
          <w:marLeft w:val="0"/>
          <w:marRight w:val="0"/>
          <w:marTop w:val="0"/>
          <w:marBottom w:val="0"/>
          <w:divBdr>
            <w:top w:val="none" w:sz="0" w:space="0" w:color="auto"/>
            <w:left w:val="none" w:sz="0" w:space="0" w:color="auto"/>
            <w:bottom w:val="none" w:sz="0" w:space="0" w:color="auto"/>
            <w:right w:val="none" w:sz="0" w:space="0" w:color="auto"/>
          </w:divBdr>
          <w:divsChild>
            <w:div w:id="776562227">
              <w:marLeft w:val="0"/>
              <w:marRight w:val="0"/>
              <w:marTop w:val="0"/>
              <w:marBottom w:val="0"/>
              <w:divBdr>
                <w:top w:val="none" w:sz="0" w:space="0" w:color="auto"/>
                <w:left w:val="none" w:sz="0" w:space="0" w:color="auto"/>
                <w:bottom w:val="none" w:sz="0" w:space="0" w:color="auto"/>
                <w:right w:val="none" w:sz="0" w:space="0" w:color="auto"/>
              </w:divBdr>
            </w:div>
          </w:divsChild>
        </w:div>
        <w:div w:id="1594972728">
          <w:marLeft w:val="0"/>
          <w:marRight w:val="0"/>
          <w:marTop w:val="0"/>
          <w:marBottom w:val="0"/>
          <w:divBdr>
            <w:top w:val="none" w:sz="0" w:space="0" w:color="auto"/>
            <w:left w:val="none" w:sz="0" w:space="0" w:color="auto"/>
            <w:bottom w:val="none" w:sz="0" w:space="0" w:color="auto"/>
            <w:right w:val="none" w:sz="0" w:space="0" w:color="auto"/>
          </w:divBdr>
          <w:divsChild>
            <w:div w:id="947158094">
              <w:marLeft w:val="0"/>
              <w:marRight w:val="0"/>
              <w:marTop w:val="0"/>
              <w:marBottom w:val="0"/>
              <w:divBdr>
                <w:top w:val="none" w:sz="0" w:space="0" w:color="auto"/>
                <w:left w:val="none" w:sz="0" w:space="0" w:color="auto"/>
                <w:bottom w:val="none" w:sz="0" w:space="0" w:color="auto"/>
                <w:right w:val="none" w:sz="0" w:space="0" w:color="auto"/>
              </w:divBdr>
            </w:div>
          </w:divsChild>
        </w:div>
        <w:div w:id="1614898735">
          <w:marLeft w:val="0"/>
          <w:marRight w:val="0"/>
          <w:marTop w:val="0"/>
          <w:marBottom w:val="0"/>
          <w:divBdr>
            <w:top w:val="none" w:sz="0" w:space="0" w:color="auto"/>
            <w:left w:val="none" w:sz="0" w:space="0" w:color="auto"/>
            <w:bottom w:val="none" w:sz="0" w:space="0" w:color="auto"/>
            <w:right w:val="none" w:sz="0" w:space="0" w:color="auto"/>
          </w:divBdr>
          <w:divsChild>
            <w:div w:id="2074424917">
              <w:marLeft w:val="0"/>
              <w:marRight w:val="0"/>
              <w:marTop w:val="0"/>
              <w:marBottom w:val="0"/>
              <w:divBdr>
                <w:top w:val="none" w:sz="0" w:space="0" w:color="auto"/>
                <w:left w:val="none" w:sz="0" w:space="0" w:color="auto"/>
                <w:bottom w:val="none" w:sz="0" w:space="0" w:color="auto"/>
                <w:right w:val="none" w:sz="0" w:space="0" w:color="auto"/>
              </w:divBdr>
            </w:div>
          </w:divsChild>
        </w:div>
        <w:div w:id="1616252034">
          <w:marLeft w:val="0"/>
          <w:marRight w:val="0"/>
          <w:marTop w:val="0"/>
          <w:marBottom w:val="0"/>
          <w:divBdr>
            <w:top w:val="none" w:sz="0" w:space="0" w:color="auto"/>
            <w:left w:val="none" w:sz="0" w:space="0" w:color="auto"/>
            <w:bottom w:val="none" w:sz="0" w:space="0" w:color="auto"/>
            <w:right w:val="none" w:sz="0" w:space="0" w:color="auto"/>
          </w:divBdr>
          <w:divsChild>
            <w:div w:id="611935101">
              <w:marLeft w:val="0"/>
              <w:marRight w:val="0"/>
              <w:marTop w:val="0"/>
              <w:marBottom w:val="0"/>
              <w:divBdr>
                <w:top w:val="none" w:sz="0" w:space="0" w:color="auto"/>
                <w:left w:val="none" w:sz="0" w:space="0" w:color="auto"/>
                <w:bottom w:val="none" w:sz="0" w:space="0" w:color="auto"/>
                <w:right w:val="none" w:sz="0" w:space="0" w:color="auto"/>
              </w:divBdr>
            </w:div>
          </w:divsChild>
        </w:div>
        <w:div w:id="1625883973">
          <w:marLeft w:val="0"/>
          <w:marRight w:val="0"/>
          <w:marTop w:val="0"/>
          <w:marBottom w:val="0"/>
          <w:divBdr>
            <w:top w:val="none" w:sz="0" w:space="0" w:color="auto"/>
            <w:left w:val="none" w:sz="0" w:space="0" w:color="auto"/>
            <w:bottom w:val="none" w:sz="0" w:space="0" w:color="auto"/>
            <w:right w:val="none" w:sz="0" w:space="0" w:color="auto"/>
          </w:divBdr>
          <w:divsChild>
            <w:div w:id="2097748636">
              <w:marLeft w:val="0"/>
              <w:marRight w:val="0"/>
              <w:marTop w:val="0"/>
              <w:marBottom w:val="0"/>
              <w:divBdr>
                <w:top w:val="none" w:sz="0" w:space="0" w:color="auto"/>
                <w:left w:val="none" w:sz="0" w:space="0" w:color="auto"/>
                <w:bottom w:val="none" w:sz="0" w:space="0" w:color="auto"/>
                <w:right w:val="none" w:sz="0" w:space="0" w:color="auto"/>
              </w:divBdr>
            </w:div>
          </w:divsChild>
        </w:div>
        <w:div w:id="1641375442">
          <w:marLeft w:val="0"/>
          <w:marRight w:val="0"/>
          <w:marTop w:val="0"/>
          <w:marBottom w:val="0"/>
          <w:divBdr>
            <w:top w:val="none" w:sz="0" w:space="0" w:color="auto"/>
            <w:left w:val="none" w:sz="0" w:space="0" w:color="auto"/>
            <w:bottom w:val="none" w:sz="0" w:space="0" w:color="auto"/>
            <w:right w:val="none" w:sz="0" w:space="0" w:color="auto"/>
          </w:divBdr>
          <w:divsChild>
            <w:div w:id="666900875">
              <w:marLeft w:val="0"/>
              <w:marRight w:val="0"/>
              <w:marTop w:val="0"/>
              <w:marBottom w:val="0"/>
              <w:divBdr>
                <w:top w:val="none" w:sz="0" w:space="0" w:color="auto"/>
                <w:left w:val="none" w:sz="0" w:space="0" w:color="auto"/>
                <w:bottom w:val="none" w:sz="0" w:space="0" w:color="auto"/>
                <w:right w:val="none" w:sz="0" w:space="0" w:color="auto"/>
              </w:divBdr>
            </w:div>
            <w:div w:id="2131508381">
              <w:marLeft w:val="0"/>
              <w:marRight w:val="0"/>
              <w:marTop w:val="0"/>
              <w:marBottom w:val="0"/>
              <w:divBdr>
                <w:top w:val="none" w:sz="0" w:space="0" w:color="auto"/>
                <w:left w:val="none" w:sz="0" w:space="0" w:color="auto"/>
                <w:bottom w:val="none" w:sz="0" w:space="0" w:color="auto"/>
                <w:right w:val="none" w:sz="0" w:space="0" w:color="auto"/>
              </w:divBdr>
            </w:div>
          </w:divsChild>
        </w:div>
        <w:div w:id="1657150042">
          <w:marLeft w:val="0"/>
          <w:marRight w:val="0"/>
          <w:marTop w:val="0"/>
          <w:marBottom w:val="0"/>
          <w:divBdr>
            <w:top w:val="none" w:sz="0" w:space="0" w:color="auto"/>
            <w:left w:val="none" w:sz="0" w:space="0" w:color="auto"/>
            <w:bottom w:val="none" w:sz="0" w:space="0" w:color="auto"/>
            <w:right w:val="none" w:sz="0" w:space="0" w:color="auto"/>
          </w:divBdr>
          <w:divsChild>
            <w:div w:id="1758135599">
              <w:marLeft w:val="0"/>
              <w:marRight w:val="0"/>
              <w:marTop w:val="0"/>
              <w:marBottom w:val="0"/>
              <w:divBdr>
                <w:top w:val="none" w:sz="0" w:space="0" w:color="auto"/>
                <w:left w:val="none" w:sz="0" w:space="0" w:color="auto"/>
                <w:bottom w:val="none" w:sz="0" w:space="0" w:color="auto"/>
                <w:right w:val="none" w:sz="0" w:space="0" w:color="auto"/>
              </w:divBdr>
            </w:div>
          </w:divsChild>
        </w:div>
        <w:div w:id="1681660287">
          <w:marLeft w:val="0"/>
          <w:marRight w:val="0"/>
          <w:marTop w:val="0"/>
          <w:marBottom w:val="0"/>
          <w:divBdr>
            <w:top w:val="none" w:sz="0" w:space="0" w:color="auto"/>
            <w:left w:val="none" w:sz="0" w:space="0" w:color="auto"/>
            <w:bottom w:val="none" w:sz="0" w:space="0" w:color="auto"/>
            <w:right w:val="none" w:sz="0" w:space="0" w:color="auto"/>
          </w:divBdr>
          <w:divsChild>
            <w:div w:id="1740471554">
              <w:marLeft w:val="0"/>
              <w:marRight w:val="0"/>
              <w:marTop w:val="0"/>
              <w:marBottom w:val="0"/>
              <w:divBdr>
                <w:top w:val="none" w:sz="0" w:space="0" w:color="auto"/>
                <w:left w:val="none" w:sz="0" w:space="0" w:color="auto"/>
                <w:bottom w:val="none" w:sz="0" w:space="0" w:color="auto"/>
                <w:right w:val="none" w:sz="0" w:space="0" w:color="auto"/>
              </w:divBdr>
            </w:div>
          </w:divsChild>
        </w:div>
        <w:div w:id="1721662047">
          <w:marLeft w:val="0"/>
          <w:marRight w:val="0"/>
          <w:marTop w:val="0"/>
          <w:marBottom w:val="0"/>
          <w:divBdr>
            <w:top w:val="none" w:sz="0" w:space="0" w:color="auto"/>
            <w:left w:val="none" w:sz="0" w:space="0" w:color="auto"/>
            <w:bottom w:val="none" w:sz="0" w:space="0" w:color="auto"/>
            <w:right w:val="none" w:sz="0" w:space="0" w:color="auto"/>
          </w:divBdr>
          <w:divsChild>
            <w:div w:id="807091364">
              <w:marLeft w:val="0"/>
              <w:marRight w:val="0"/>
              <w:marTop w:val="0"/>
              <w:marBottom w:val="0"/>
              <w:divBdr>
                <w:top w:val="none" w:sz="0" w:space="0" w:color="auto"/>
                <w:left w:val="none" w:sz="0" w:space="0" w:color="auto"/>
                <w:bottom w:val="none" w:sz="0" w:space="0" w:color="auto"/>
                <w:right w:val="none" w:sz="0" w:space="0" w:color="auto"/>
              </w:divBdr>
            </w:div>
          </w:divsChild>
        </w:div>
        <w:div w:id="1725988647">
          <w:marLeft w:val="0"/>
          <w:marRight w:val="0"/>
          <w:marTop w:val="0"/>
          <w:marBottom w:val="0"/>
          <w:divBdr>
            <w:top w:val="none" w:sz="0" w:space="0" w:color="auto"/>
            <w:left w:val="none" w:sz="0" w:space="0" w:color="auto"/>
            <w:bottom w:val="none" w:sz="0" w:space="0" w:color="auto"/>
            <w:right w:val="none" w:sz="0" w:space="0" w:color="auto"/>
          </w:divBdr>
          <w:divsChild>
            <w:div w:id="1284727447">
              <w:marLeft w:val="0"/>
              <w:marRight w:val="0"/>
              <w:marTop w:val="0"/>
              <w:marBottom w:val="0"/>
              <w:divBdr>
                <w:top w:val="none" w:sz="0" w:space="0" w:color="auto"/>
                <w:left w:val="none" w:sz="0" w:space="0" w:color="auto"/>
                <w:bottom w:val="none" w:sz="0" w:space="0" w:color="auto"/>
                <w:right w:val="none" w:sz="0" w:space="0" w:color="auto"/>
              </w:divBdr>
            </w:div>
          </w:divsChild>
        </w:div>
        <w:div w:id="1732926040">
          <w:marLeft w:val="0"/>
          <w:marRight w:val="0"/>
          <w:marTop w:val="0"/>
          <w:marBottom w:val="0"/>
          <w:divBdr>
            <w:top w:val="none" w:sz="0" w:space="0" w:color="auto"/>
            <w:left w:val="none" w:sz="0" w:space="0" w:color="auto"/>
            <w:bottom w:val="none" w:sz="0" w:space="0" w:color="auto"/>
            <w:right w:val="none" w:sz="0" w:space="0" w:color="auto"/>
          </w:divBdr>
          <w:divsChild>
            <w:div w:id="52631299">
              <w:marLeft w:val="0"/>
              <w:marRight w:val="0"/>
              <w:marTop w:val="0"/>
              <w:marBottom w:val="0"/>
              <w:divBdr>
                <w:top w:val="none" w:sz="0" w:space="0" w:color="auto"/>
                <w:left w:val="none" w:sz="0" w:space="0" w:color="auto"/>
                <w:bottom w:val="none" w:sz="0" w:space="0" w:color="auto"/>
                <w:right w:val="none" w:sz="0" w:space="0" w:color="auto"/>
              </w:divBdr>
            </w:div>
          </w:divsChild>
        </w:div>
        <w:div w:id="1764565989">
          <w:marLeft w:val="0"/>
          <w:marRight w:val="0"/>
          <w:marTop w:val="0"/>
          <w:marBottom w:val="0"/>
          <w:divBdr>
            <w:top w:val="none" w:sz="0" w:space="0" w:color="auto"/>
            <w:left w:val="none" w:sz="0" w:space="0" w:color="auto"/>
            <w:bottom w:val="none" w:sz="0" w:space="0" w:color="auto"/>
            <w:right w:val="none" w:sz="0" w:space="0" w:color="auto"/>
          </w:divBdr>
          <w:divsChild>
            <w:div w:id="991636015">
              <w:marLeft w:val="0"/>
              <w:marRight w:val="0"/>
              <w:marTop w:val="0"/>
              <w:marBottom w:val="0"/>
              <w:divBdr>
                <w:top w:val="none" w:sz="0" w:space="0" w:color="auto"/>
                <w:left w:val="none" w:sz="0" w:space="0" w:color="auto"/>
                <w:bottom w:val="none" w:sz="0" w:space="0" w:color="auto"/>
                <w:right w:val="none" w:sz="0" w:space="0" w:color="auto"/>
              </w:divBdr>
            </w:div>
          </w:divsChild>
        </w:div>
        <w:div w:id="1784033620">
          <w:marLeft w:val="0"/>
          <w:marRight w:val="0"/>
          <w:marTop w:val="0"/>
          <w:marBottom w:val="0"/>
          <w:divBdr>
            <w:top w:val="none" w:sz="0" w:space="0" w:color="auto"/>
            <w:left w:val="none" w:sz="0" w:space="0" w:color="auto"/>
            <w:bottom w:val="none" w:sz="0" w:space="0" w:color="auto"/>
            <w:right w:val="none" w:sz="0" w:space="0" w:color="auto"/>
          </w:divBdr>
          <w:divsChild>
            <w:div w:id="1893345282">
              <w:marLeft w:val="0"/>
              <w:marRight w:val="0"/>
              <w:marTop w:val="0"/>
              <w:marBottom w:val="0"/>
              <w:divBdr>
                <w:top w:val="none" w:sz="0" w:space="0" w:color="auto"/>
                <w:left w:val="none" w:sz="0" w:space="0" w:color="auto"/>
                <w:bottom w:val="none" w:sz="0" w:space="0" w:color="auto"/>
                <w:right w:val="none" w:sz="0" w:space="0" w:color="auto"/>
              </w:divBdr>
            </w:div>
          </w:divsChild>
        </w:div>
        <w:div w:id="1785071608">
          <w:marLeft w:val="0"/>
          <w:marRight w:val="0"/>
          <w:marTop w:val="0"/>
          <w:marBottom w:val="0"/>
          <w:divBdr>
            <w:top w:val="none" w:sz="0" w:space="0" w:color="auto"/>
            <w:left w:val="none" w:sz="0" w:space="0" w:color="auto"/>
            <w:bottom w:val="none" w:sz="0" w:space="0" w:color="auto"/>
            <w:right w:val="none" w:sz="0" w:space="0" w:color="auto"/>
          </w:divBdr>
          <w:divsChild>
            <w:div w:id="1565876624">
              <w:marLeft w:val="0"/>
              <w:marRight w:val="0"/>
              <w:marTop w:val="0"/>
              <w:marBottom w:val="0"/>
              <w:divBdr>
                <w:top w:val="none" w:sz="0" w:space="0" w:color="auto"/>
                <w:left w:val="none" w:sz="0" w:space="0" w:color="auto"/>
                <w:bottom w:val="none" w:sz="0" w:space="0" w:color="auto"/>
                <w:right w:val="none" w:sz="0" w:space="0" w:color="auto"/>
              </w:divBdr>
            </w:div>
          </w:divsChild>
        </w:div>
        <w:div w:id="1795827400">
          <w:marLeft w:val="0"/>
          <w:marRight w:val="0"/>
          <w:marTop w:val="0"/>
          <w:marBottom w:val="0"/>
          <w:divBdr>
            <w:top w:val="none" w:sz="0" w:space="0" w:color="auto"/>
            <w:left w:val="none" w:sz="0" w:space="0" w:color="auto"/>
            <w:bottom w:val="none" w:sz="0" w:space="0" w:color="auto"/>
            <w:right w:val="none" w:sz="0" w:space="0" w:color="auto"/>
          </w:divBdr>
          <w:divsChild>
            <w:div w:id="339429717">
              <w:marLeft w:val="0"/>
              <w:marRight w:val="0"/>
              <w:marTop w:val="0"/>
              <w:marBottom w:val="0"/>
              <w:divBdr>
                <w:top w:val="none" w:sz="0" w:space="0" w:color="auto"/>
                <w:left w:val="none" w:sz="0" w:space="0" w:color="auto"/>
                <w:bottom w:val="none" w:sz="0" w:space="0" w:color="auto"/>
                <w:right w:val="none" w:sz="0" w:space="0" w:color="auto"/>
              </w:divBdr>
            </w:div>
          </w:divsChild>
        </w:div>
        <w:div w:id="1805811659">
          <w:marLeft w:val="0"/>
          <w:marRight w:val="0"/>
          <w:marTop w:val="0"/>
          <w:marBottom w:val="0"/>
          <w:divBdr>
            <w:top w:val="none" w:sz="0" w:space="0" w:color="auto"/>
            <w:left w:val="none" w:sz="0" w:space="0" w:color="auto"/>
            <w:bottom w:val="none" w:sz="0" w:space="0" w:color="auto"/>
            <w:right w:val="none" w:sz="0" w:space="0" w:color="auto"/>
          </w:divBdr>
          <w:divsChild>
            <w:div w:id="699553457">
              <w:marLeft w:val="0"/>
              <w:marRight w:val="0"/>
              <w:marTop w:val="0"/>
              <w:marBottom w:val="0"/>
              <w:divBdr>
                <w:top w:val="none" w:sz="0" w:space="0" w:color="auto"/>
                <w:left w:val="none" w:sz="0" w:space="0" w:color="auto"/>
                <w:bottom w:val="none" w:sz="0" w:space="0" w:color="auto"/>
                <w:right w:val="none" w:sz="0" w:space="0" w:color="auto"/>
              </w:divBdr>
            </w:div>
          </w:divsChild>
        </w:div>
        <w:div w:id="1816995301">
          <w:marLeft w:val="0"/>
          <w:marRight w:val="0"/>
          <w:marTop w:val="0"/>
          <w:marBottom w:val="0"/>
          <w:divBdr>
            <w:top w:val="none" w:sz="0" w:space="0" w:color="auto"/>
            <w:left w:val="none" w:sz="0" w:space="0" w:color="auto"/>
            <w:bottom w:val="none" w:sz="0" w:space="0" w:color="auto"/>
            <w:right w:val="none" w:sz="0" w:space="0" w:color="auto"/>
          </w:divBdr>
          <w:divsChild>
            <w:div w:id="714239350">
              <w:marLeft w:val="0"/>
              <w:marRight w:val="0"/>
              <w:marTop w:val="0"/>
              <w:marBottom w:val="0"/>
              <w:divBdr>
                <w:top w:val="none" w:sz="0" w:space="0" w:color="auto"/>
                <w:left w:val="none" w:sz="0" w:space="0" w:color="auto"/>
                <w:bottom w:val="none" w:sz="0" w:space="0" w:color="auto"/>
                <w:right w:val="none" w:sz="0" w:space="0" w:color="auto"/>
              </w:divBdr>
            </w:div>
          </w:divsChild>
        </w:div>
        <w:div w:id="1822963460">
          <w:marLeft w:val="0"/>
          <w:marRight w:val="0"/>
          <w:marTop w:val="0"/>
          <w:marBottom w:val="0"/>
          <w:divBdr>
            <w:top w:val="none" w:sz="0" w:space="0" w:color="auto"/>
            <w:left w:val="none" w:sz="0" w:space="0" w:color="auto"/>
            <w:bottom w:val="none" w:sz="0" w:space="0" w:color="auto"/>
            <w:right w:val="none" w:sz="0" w:space="0" w:color="auto"/>
          </w:divBdr>
          <w:divsChild>
            <w:div w:id="1881091585">
              <w:marLeft w:val="0"/>
              <w:marRight w:val="0"/>
              <w:marTop w:val="0"/>
              <w:marBottom w:val="0"/>
              <w:divBdr>
                <w:top w:val="none" w:sz="0" w:space="0" w:color="auto"/>
                <w:left w:val="none" w:sz="0" w:space="0" w:color="auto"/>
                <w:bottom w:val="none" w:sz="0" w:space="0" w:color="auto"/>
                <w:right w:val="none" w:sz="0" w:space="0" w:color="auto"/>
              </w:divBdr>
            </w:div>
          </w:divsChild>
        </w:div>
        <w:div w:id="1823500792">
          <w:marLeft w:val="0"/>
          <w:marRight w:val="0"/>
          <w:marTop w:val="0"/>
          <w:marBottom w:val="0"/>
          <w:divBdr>
            <w:top w:val="none" w:sz="0" w:space="0" w:color="auto"/>
            <w:left w:val="none" w:sz="0" w:space="0" w:color="auto"/>
            <w:bottom w:val="none" w:sz="0" w:space="0" w:color="auto"/>
            <w:right w:val="none" w:sz="0" w:space="0" w:color="auto"/>
          </w:divBdr>
          <w:divsChild>
            <w:div w:id="814105774">
              <w:marLeft w:val="0"/>
              <w:marRight w:val="0"/>
              <w:marTop w:val="0"/>
              <w:marBottom w:val="0"/>
              <w:divBdr>
                <w:top w:val="none" w:sz="0" w:space="0" w:color="auto"/>
                <w:left w:val="none" w:sz="0" w:space="0" w:color="auto"/>
                <w:bottom w:val="none" w:sz="0" w:space="0" w:color="auto"/>
                <w:right w:val="none" w:sz="0" w:space="0" w:color="auto"/>
              </w:divBdr>
            </w:div>
          </w:divsChild>
        </w:div>
        <w:div w:id="1872959654">
          <w:marLeft w:val="0"/>
          <w:marRight w:val="0"/>
          <w:marTop w:val="0"/>
          <w:marBottom w:val="0"/>
          <w:divBdr>
            <w:top w:val="none" w:sz="0" w:space="0" w:color="auto"/>
            <w:left w:val="none" w:sz="0" w:space="0" w:color="auto"/>
            <w:bottom w:val="none" w:sz="0" w:space="0" w:color="auto"/>
            <w:right w:val="none" w:sz="0" w:space="0" w:color="auto"/>
          </w:divBdr>
          <w:divsChild>
            <w:div w:id="1732727553">
              <w:marLeft w:val="0"/>
              <w:marRight w:val="0"/>
              <w:marTop w:val="0"/>
              <w:marBottom w:val="0"/>
              <w:divBdr>
                <w:top w:val="none" w:sz="0" w:space="0" w:color="auto"/>
                <w:left w:val="none" w:sz="0" w:space="0" w:color="auto"/>
                <w:bottom w:val="none" w:sz="0" w:space="0" w:color="auto"/>
                <w:right w:val="none" w:sz="0" w:space="0" w:color="auto"/>
              </w:divBdr>
            </w:div>
          </w:divsChild>
        </w:div>
        <w:div w:id="1874071983">
          <w:marLeft w:val="0"/>
          <w:marRight w:val="0"/>
          <w:marTop w:val="0"/>
          <w:marBottom w:val="0"/>
          <w:divBdr>
            <w:top w:val="none" w:sz="0" w:space="0" w:color="auto"/>
            <w:left w:val="none" w:sz="0" w:space="0" w:color="auto"/>
            <w:bottom w:val="none" w:sz="0" w:space="0" w:color="auto"/>
            <w:right w:val="none" w:sz="0" w:space="0" w:color="auto"/>
          </w:divBdr>
          <w:divsChild>
            <w:div w:id="1903175222">
              <w:marLeft w:val="0"/>
              <w:marRight w:val="0"/>
              <w:marTop w:val="0"/>
              <w:marBottom w:val="0"/>
              <w:divBdr>
                <w:top w:val="none" w:sz="0" w:space="0" w:color="auto"/>
                <w:left w:val="none" w:sz="0" w:space="0" w:color="auto"/>
                <w:bottom w:val="none" w:sz="0" w:space="0" w:color="auto"/>
                <w:right w:val="none" w:sz="0" w:space="0" w:color="auto"/>
              </w:divBdr>
            </w:div>
          </w:divsChild>
        </w:div>
        <w:div w:id="1911193102">
          <w:marLeft w:val="0"/>
          <w:marRight w:val="0"/>
          <w:marTop w:val="0"/>
          <w:marBottom w:val="0"/>
          <w:divBdr>
            <w:top w:val="none" w:sz="0" w:space="0" w:color="auto"/>
            <w:left w:val="none" w:sz="0" w:space="0" w:color="auto"/>
            <w:bottom w:val="none" w:sz="0" w:space="0" w:color="auto"/>
            <w:right w:val="none" w:sz="0" w:space="0" w:color="auto"/>
          </w:divBdr>
          <w:divsChild>
            <w:div w:id="1726878157">
              <w:marLeft w:val="0"/>
              <w:marRight w:val="0"/>
              <w:marTop w:val="0"/>
              <w:marBottom w:val="0"/>
              <w:divBdr>
                <w:top w:val="none" w:sz="0" w:space="0" w:color="auto"/>
                <w:left w:val="none" w:sz="0" w:space="0" w:color="auto"/>
                <w:bottom w:val="none" w:sz="0" w:space="0" w:color="auto"/>
                <w:right w:val="none" w:sz="0" w:space="0" w:color="auto"/>
              </w:divBdr>
            </w:div>
          </w:divsChild>
        </w:div>
        <w:div w:id="1926189645">
          <w:marLeft w:val="0"/>
          <w:marRight w:val="0"/>
          <w:marTop w:val="0"/>
          <w:marBottom w:val="0"/>
          <w:divBdr>
            <w:top w:val="none" w:sz="0" w:space="0" w:color="auto"/>
            <w:left w:val="none" w:sz="0" w:space="0" w:color="auto"/>
            <w:bottom w:val="none" w:sz="0" w:space="0" w:color="auto"/>
            <w:right w:val="none" w:sz="0" w:space="0" w:color="auto"/>
          </w:divBdr>
          <w:divsChild>
            <w:div w:id="1283922015">
              <w:marLeft w:val="0"/>
              <w:marRight w:val="0"/>
              <w:marTop w:val="0"/>
              <w:marBottom w:val="0"/>
              <w:divBdr>
                <w:top w:val="none" w:sz="0" w:space="0" w:color="auto"/>
                <w:left w:val="none" w:sz="0" w:space="0" w:color="auto"/>
                <w:bottom w:val="none" w:sz="0" w:space="0" w:color="auto"/>
                <w:right w:val="none" w:sz="0" w:space="0" w:color="auto"/>
              </w:divBdr>
            </w:div>
          </w:divsChild>
        </w:div>
        <w:div w:id="1931236272">
          <w:marLeft w:val="0"/>
          <w:marRight w:val="0"/>
          <w:marTop w:val="0"/>
          <w:marBottom w:val="0"/>
          <w:divBdr>
            <w:top w:val="none" w:sz="0" w:space="0" w:color="auto"/>
            <w:left w:val="none" w:sz="0" w:space="0" w:color="auto"/>
            <w:bottom w:val="none" w:sz="0" w:space="0" w:color="auto"/>
            <w:right w:val="none" w:sz="0" w:space="0" w:color="auto"/>
          </w:divBdr>
          <w:divsChild>
            <w:div w:id="1778988232">
              <w:marLeft w:val="0"/>
              <w:marRight w:val="0"/>
              <w:marTop w:val="0"/>
              <w:marBottom w:val="0"/>
              <w:divBdr>
                <w:top w:val="none" w:sz="0" w:space="0" w:color="auto"/>
                <w:left w:val="none" w:sz="0" w:space="0" w:color="auto"/>
                <w:bottom w:val="none" w:sz="0" w:space="0" w:color="auto"/>
                <w:right w:val="none" w:sz="0" w:space="0" w:color="auto"/>
              </w:divBdr>
            </w:div>
          </w:divsChild>
        </w:div>
        <w:div w:id="1935477435">
          <w:marLeft w:val="0"/>
          <w:marRight w:val="0"/>
          <w:marTop w:val="0"/>
          <w:marBottom w:val="0"/>
          <w:divBdr>
            <w:top w:val="none" w:sz="0" w:space="0" w:color="auto"/>
            <w:left w:val="none" w:sz="0" w:space="0" w:color="auto"/>
            <w:bottom w:val="none" w:sz="0" w:space="0" w:color="auto"/>
            <w:right w:val="none" w:sz="0" w:space="0" w:color="auto"/>
          </w:divBdr>
          <w:divsChild>
            <w:div w:id="1587881125">
              <w:marLeft w:val="0"/>
              <w:marRight w:val="0"/>
              <w:marTop w:val="0"/>
              <w:marBottom w:val="0"/>
              <w:divBdr>
                <w:top w:val="none" w:sz="0" w:space="0" w:color="auto"/>
                <w:left w:val="none" w:sz="0" w:space="0" w:color="auto"/>
                <w:bottom w:val="none" w:sz="0" w:space="0" w:color="auto"/>
                <w:right w:val="none" w:sz="0" w:space="0" w:color="auto"/>
              </w:divBdr>
            </w:div>
          </w:divsChild>
        </w:div>
        <w:div w:id="1984003265">
          <w:marLeft w:val="0"/>
          <w:marRight w:val="0"/>
          <w:marTop w:val="0"/>
          <w:marBottom w:val="0"/>
          <w:divBdr>
            <w:top w:val="none" w:sz="0" w:space="0" w:color="auto"/>
            <w:left w:val="none" w:sz="0" w:space="0" w:color="auto"/>
            <w:bottom w:val="none" w:sz="0" w:space="0" w:color="auto"/>
            <w:right w:val="none" w:sz="0" w:space="0" w:color="auto"/>
          </w:divBdr>
          <w:divsChild>
            <w:div w:id="892305143">
              <w:marLeft w:val="0"/>
              <w:marRight w:val="0"/>
              <w:marTop w:val="0"/>
              <w:marBottom w:val="0"/>
              <w:divBdr>
                <w:top w:val="none" w:sz="0" w:space="0" w:color="auto"/>
                <w:left w:val="none" w:sz="0" w:space="0" w:color="auto"/>
                <w:bottom w:val="none" w:sz="0" w:space="0" w:color="auto"/>
                <w:right w:val="none" w:sz="0" w:space="0" w:color="auto"/>
              </w:divBdr>
            </w:div>
          </w:divsChild>
        </w:div>
        <w:div w:id="1997106475">
          <w:marLeft w:val="0"/>
          <w:marRight w:val="0"/>
          <w:marTop w:val="0"/>
          <w:marBottom w:val="0"/>
          <w:divBdr>
            <w:top w:val="none" w:sz="0" w:space="0" w:color="auto"/>
            <w:left w:val="none" w:sz="0" w:space="0" w:color="auto"/>
            <w:bottom w:val="none" w:sz="0" w:space="0" w:color="auto"/>
            <w:right w:val="none" w:sz="0" w:space="0" w:color="auto"/>
          </w:divBdr>
          <w:divsChild>
            <w:div w:id="774055521">
              <w:marLeft w:val="0"/>
              <w:marRight w:val="0"/>
              <w:marTop w:val="0"/>
              <w:marBottom w:val="0"/>
              <w:divBdr>
                <w:top w:val="none" w:sz="0" w:space="0" w:color="auto"/>
                <w:left w:val="none" w:sz="0" w:space="0" w:color="auto"/>
                <w:bottom w:val="none" w:sz="0" w:space="0" w:color="auto"/>
                <w:right w:val="none" w:sz="0" w:space="0" w:color="auto"/>
              </w:divBdr>
            </w:div>
          </w:divsChild>
        </w:div>
        <w:div w:id="1999461812">
          <w:marLeft w:val="0"/>
          <w:marRight w:val="0"/>
          <w:marTop w:val="0"/>
          <w:marBottom w:val="0"/>
          <w:divBdr>
            <w:top w:val="none" w:sz="0" w:space="0" w:color="auto"/>
            <w:left w:val="none" w:sz="0" w:space="0" w:color="auto"/>
            <w:bottom w:val="none" w:sz="0" w:space="0" w:color="auto"/>
            <w:right w:val="none" w:sz="0" w:space="0" w:color="auto"/>
          </w:divBdr>
          <w:divsChild>
            <w:div w:id="1413815755">
              <w:marLeft w:val="0"/>
              <w:marRight w:val="0"/>
              <w:marTop w:val="0"/>
              <w:marBottom w:val="0"/>
              <w:divBdr>
                <w:top w:val="none" w:sz="0" w:space="0" w:color="auto"/>
                <w:left w:val="none" w:sz="0" w:space="0" w:color="auto"/>
                <w:bottom w:val="none" w:sz="0" w:space="0" w:color="auto"/>
                <w:right w:val="none" w:sz="0" w:space="0" w:color="auto"/>
              </w:divBdr>
            </w:div>
          </w:divsChild>
        </w:div>
        <w:div w:id="2033798399">
          <w:marLeft w:val="0"/>
          <w:marRight w:val="0"/>
          <w:marTop w:val="0"/>
          <w:marBottom w:val="0"/>
          <w:divBdr>
            <w:top w:val="none" w:sz="0" w:space="0" w:color="auto"/>
            <w:left w:val="none" w:sz="0" w:space="0" w:color="auto"/>
            <w:bottom w:val="none" w:sz="0" w:space="0" w:color="auto"/>
            <w:right w:val="none" w:sz="0" w:space="0" w:color="auto"/>
          </w:divBdr>
          <w:divsChild>
            <w:div w:id="1342463519">
              <w:marLeft w:val="0"/>
              <w:marRight w:val="0"/>
              <w:marTop w:val="0"/>
              <w:marBottom w:val="0"/>
              <w:divBdr>
                <w:top w:val="none" w:sz="0" w:space="0" w:color="auto"/>
                <w:left w:val="none" w:sz="0" w:space="0" w:color="auto"/>
                <w:bottom w:val="none" w:sz="0" w:space="0" w:color="auto"/>
                <w:right w:val="none" w:sz="0" w:space="0" w:color="auto"/>
              </w:divBdr>
            </w:div>
          </w:divsChild>
        </w:div>
        <w:div w:id="2039115122">
          <w:marLeft w:val="0"/>
          <w:marRight w:val="0"/>
          <w:marTop w:val="0"/>
          <w:marBottom w:val="0"/>
          <w:divBdr>
            <w:top w:val="none" w:sz="0" w:space="0" w:color="auto"/>
            <w:left w:val="none" w:sz="0" w:space="0" w:color="auto"/>
            <w:bottom w:val="none" w:sz="0" w:space="0" w:color="auto"/>
            <w:right w:val="none" w:sz="0" w:space="0" w:color="auto"/>
          </w:divBdr>
          <w:divsChild>
            <w:div w:id="179513817">
              <w:marLeft w:val="0"/>
              <w:marRight w:val="0"/>
              <w:marTop w:val="0"/>
              <w:marBottom w:val="0"/>
              <w:divBdr>
                <w:top w:val="none" w:sz="0" w:space="0" w:color="auto"/>
                <w:left w:val="none" w:sz="0" w:space="0" w:color="auto"/>
                <w:bottom w:val="none" w:sz="0" w:space="0" w:color="auto"/>
                <w:right w:val="none" w:sz="0" w:space="0" w:color="auto"/>
              </w:divBdr>
            </w:div>
          </w:divsChild>
        </w:div>
        <w:div w:id="2074809728">
          <w:marLeft w:val="0"/>
          <w:marRight w:val="0"/>
          <w:marTop w:val="0"/>
          <w:marBottom w:val="0"/>
          <w:divBdr>
            <w:top w:val="none" w:sz="0" w:space="0" w:color="auto"/>
            <w:left w:val="none" w:sz="0" w:space="0" w:color="auto"/>
            <w:bottom w:val="none" w:sz="0" w:space="0" w:color="auto"/>
            <w:right w:val="none" w:sz="0" w:space="0" w:color="auto"/>
          </w:divBdr>
          <w:divsChild>
            <w:div w:id="1539972848">
              <w:marLeft w:val="0"/>
              <w:marRight w:val="0"/>
              <w:marTop w:val="0"/>
              <w:marBottom w:val="0"/>
              <w:divBdr>
                <w:top w:val="none" w:sz="0" w:space="0" w:color="auto"/>
                <w:left w:val="none" w:sz="0" w:space="0" w:color="auto"/>
                <w:bottom w:val="none" w:sz="0" w:space="0" w:color="auto"/>
                <w:right w:val="none" w:sz="0" w:space="0" w:color="auto"/>
              </w:divBdr>
            </w:div>
          </w:divsChild>
        </w:div>
        <w:div w:id="2083718407">
          <w:marLeft w:val="0"/>
          <w:marRight w:val="0"/>
          <w:marTop w:val="0"/>
          <w:marBottom w:val="0"/>
          <w:divBdr>
            <w:top w:val="none" w:sz="0" w:space="0" w:color="auto"/>
            <w:left w:val="none" w:sz="0" w:space="0" w:color="auto"/>
            <w:bottom w:val="none" w:sz="0" w:space="0" w:color="auto"/>
            <w:right w:val="none" w:sz="0" w:space="0" w:color="auto"/>
          </w:divBdr>
          <w:divsChild>
            <w:div w:id="563106535">
              <w:marLeft w:val="0"/>
              <w:marRight w:val="0"/>
              <w:marTop w:val="0"/>
              <w:marBottom w:val="0"/>
              <w:divBdr>
                <w:top w:val="none" w:sz="0" w:space="0" w:color="auto"/>
                <w:left w:val="none" w:sz="0" w:space="0" w:color="auto"/>
                <w:bottom w:val="none" w:sz="0" w:space="0" w:color="auto"/>
                <w:right w:val="none" w:sz="0" w:space="0" w:color="auto"/>
              </w:divBdr>
            </w:div>
          </w:divsChild>
        </w:div>
        <w:div w:id="2094817976">
          <w:marLeft w:val="0"/>
          <w:marRight w:val="0"/>
          <w:marTop w:val="0"/>
          <w:marBottom w:val="0"/>
          <w:divBdr>
            <w:top w:val="none" w:sz="0" w:space="0" w:color="auto"/>
            <w:left w:val="none" w:sz="0" w:space="0" w:color="auto"/>
            <w:bottom w:val="none" w:sz="0" w:space="0" w:color="auto"/>
            <w:right w:val="none" w:sz="0" w:space="0" w:color="auto"/>
          </w:divBdr>
          <w:divsChild>
            <w:div w:id="179702764">
              <w:marLeft w:val="0"/>
              <w:marRight w:val="0"/>
              <w:marTop w:val="0"/>
              <w:marBottom w:val="0"/>
              <w:divBdr>
                <w:top w:val="none" w:sz="0" w:space="0" w:color="auto"/>
                <w:left w:val="none" w:sz="0" w:space="0" w:color="auto"/>
                <w:bottom w:val="none" w:sz="0" w:space="0" w:color="auto"/>
                <w:right w:val="none" w:sz="0" w:space="0" w:color="auto"/>
              </w:divBdr>
            </w:div>
            <w:div w:id="1803571756">
              <w:marLeft w:val="0"/>
              <w:marRight w:val="0"/>
              <w:marTop w:val="0"/>
              <w:marBottom w:val="0"/>
              <w:divBdr>
                <w:top w:val="none" w:sz="0" w:space="0" w:color="auto"/>
                <w:left w:val="none" w:sz="0" w:space="0" w:color="auto"/>
                <w:bottom w:val="none" w:sz="0" w:space="0" w:color="auto"/>
                <w:right w:val="none" w:sz="0" w:space="0" w:color="auto"/>
              </w:divBdr>
            </w:div>
          </w:divsChild>
        </w:div>
        <w:div w:id="2118519745">
          <w:marLeft w:val="0"/>
          <w:marRight w:val="0"/>
          <w:marTop w:val="0"/>
          <w:marBottom w:val="0"/>
          <w:divBdr>
            <w:top w:val="none" w:sz="0" w:space="0" w:color="auto"/>
            <w:left w:val="none" w:sz="0" w:space="0" w:color="auto"/>
            <w:bottom w:val="none" w:sz="0" w:space="0" w:color="auto"/>
            <w:right w:val="none" w:sz="0" w:space="0" w:color="auto"/>
          </w:divBdr>
          <w:divsChild>
            <w:div w:id="1196505022">
              <w:marLeft w:val="0"/>
              <w:marRight w:val="0"/>
              <w:marTop w:val="0"/>
              <w:marBottom w:val="0"/>
              <w:divBdr>
                <w:top w:val="none" w:sz="0" w:space="0" w:color="auto"/>
                <w:left w:val="none" w:sz="0" w:space="0" w:color="auto"/>
                <w:bottom w:val="none" w:sz="0" w:space="0" w:color="auto"/>
                <w:right w:val="none" w:sz="0" w:space="0" w:color="auto"/>
              </w:divBdr>
            </w:div>
          </w:divsChild>
        </w:div>
        <w:div w:id="2125726619">
          <w:marLeft w:val="0"/>
          <w:marRight w:val="0"/>
          <w:marTop w:val="0"/>
          <w:marBottom w:val="0"/>
          <w:divBdr>
            <w:top w:val="none" w:sz="0" w:space="0" w:color="auto"/>
            <w:left w:val="none" w:sz="0" w:space="0" w:color="auto"/>
            <w:bottom w:val="none" w:sz="0" w:space="0" w:color="auto"/>
            <w:right w:val="none" w:sz="0" w:space="0" w:color="auto"/>
          </w:divBdr>
          <w:divsChild>
            <w:div w:id="708455233">
              <w:marLeft w:val="0"/>
              <w:marRight w:val="0"/>
              <w:marTop w:val="0"/>
              <w:marBottom w:val="0"/>
              <w:divBdr>
                <w:top w:val="none" w:sz="0" w:space="0" w:color="auto"/>
                <w:left w:val="none" w:sz="0" w:space="0" w:color="auto"/>
                <w:bottom w:val="none" w:sz="0" w:space="0" w:color="auto"/>
                <w:right w:val="none" w:sz="0" w:space="0" w:color="auto"/>
              </w:divBdr>
            </w:div>
          </w:divsChild>
        </w:div>
        <w:div w:id="2130974431">
          <w:marLeft w:val="0"/>
          <w:marRight w:val="0"/>
          <w:marTop w:val="0"/>
          <w:marBottom w:val="0"/>
          <w:divBdr>
            <w:top w:val="none" w:sz="0" w:space="0" w:color="auto"/>
            <w:left w:val="none" w:sz="0" w:space="0" w:color="auto"/>
            <w:bottom w:val="none" w:sz="0" w:space="0" w:color="auto"/>
            <w:right w:val="none" w:sz="0" w:space="0" w:color="auto"/>
          </w:divBdr>
          <w:divsChild>
            <w:div w:id="957376249">
              <w:marLeft w:val="0"/>
              <w:marRight w:val="0"/>
              <w:marTop w:val="0"/>
              <w:marBottom w:val="0"/>
              <w:divBdr>
                <w:top w:val="none" w:sz="0" w:space="0" w:color="auto"/>
                <w:left w:val="none" w:sz="0" w:space="0" w:color="auto"/>
                <w:bottom w:val="none" w:sz="0" w:space="0" w:color="auto"/>
                <w:right w:val="none" w:sz="0" w:space="0" w:color="auto"/>
              </w:divBdr>
            </w:div>
          </w:divsChild>
        </w:div>
        <w:div w:id="2133399172">
          <w:marLeft w:val="0"/>
          <w:marRight w:val="0"/>
          <w:marTop w:val="0"/>
          <w:marBottom w:val="0"/>
          <w:divBdr>
            <w:top w:val="none" w:sz="0" w:space="0" w:color="auto"/>
            <w:left w:val="none" w:sz="0" w:space="0" w:color="auto"/>
            <w:bottom w:val="none" w:sz="0" w:space="0" w:color="auto"/>
            <w:right w:val="none" w:sz="0" w:space="0" w:color="auto"/>
          </w:divBdr>
          <w:divsChild>
            <w:div w:id="1169370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057404">
      <w:bodyDiv w:val="1"/>
      <w:marLeft w:val="0"/>
      <w:marRight w:val="0"/>
      <w:marTop w:val="0"/>
      <w:marBottom w:val="0"/>
      <w:divBdr>
        <w:top w:val="none" w:sz="0" w:space="0" w:color="auto"/>
        <w:left w:val="none" w:sz="0" w:space="0" w:color="auto"/>
        <w:bottom w:val="none" w:sz="0" w:space="0" w:color="auto"/>
        <w:right w:val="none" w:sz="0" w:space="0" w:color="auto"/>
      </w:divBdr>
    </w:div>
    <w:div w:id="465703079">
      <w:bodyDiv w:val="1"/>
      <w:marLeft w:val="0"/>
      <w:marRight w:val="0"/>
      <w:marTop w:val="0"/>
      <w:marBottom w:val="0"/>
      <w:divBdr>
        <w:top w:val="none" w:sz="0" w:space="0" w:color="auto"/>
        <w:left w:val="none" w:sz="0" w:space="0" w:color="auto"/>
        <w:bottom w:val="none" w:sz="0" w:space="0" w:color="auto"/>
        <w:right w:val="none" w:sz="0" w:space="0" w:color="auto"/>
      </w:divBdr>
    </w:div>
    <w:div w:id="530722923">
      <w:bodyDiv w:val="1"/>
      <w:marLeft w:val="0"/>
      <w:marRight w:val="0"/>
      <w:marTop w:val="0"/>
      <w:marBottom w:val="0"/>
      <w:divBdr>
        <w:top w:val="none" w:sz="0" w:space="0" w:color="auto"/>
        <w:left w:val="none" w:sz="0" w:space="0" w:color="auto"/>
        <w:bottom w:val="none" w:sz="0" w:space="0" w:color="auto"/>
        <w:right w:val="none" w:sz="0" w:space="0" w:color="auto"/>
      </w:divBdr>
    </w:div>
    <w:div w:id="657811189">
      <w:bodyDiv w:val="1"/>
      <w:marLeft w:val="0"/>
      <w:marRight w:val="0"/>
      <w:marTop w:val="0"/>
      <w:marBottom w:val="0"/>
      <w:divBdr>
        <w:top w:val="none" w:sz="0" w:space="0" w:color="auto"/>
        <w:left w:val="none" w:sz="0" w:space="0" w:color="auto"/>
        <w:bottom w:val="none" w:sz="0" w:space="0" w:color="auto"/>
        <w:right w:val="none" w:sz="0" w:space="0" w:color="auto"/>
      </w:divBdr>
      <w:divsChild>
        <w:div w:id="685134579">
          <w:marLeft w:val="0"/>
          <w:marRight w:val="0"/>
          <w:marTop w:val="0"/>
          <w:marBottom w:val="0"/>
          <w:divBdr>
            <w:top w:val="none" w:sz="0" w:space="0" w:color="auto"/>
            <w:left w:val="none" w:sz="0" w:space="0" w:color="auto"/>
            <w:bottom w:val="none" w:sz="0" w:space="0" w:color="auto"/>
            <w:right w:val="none" w:sz="0" w:space="0" w:color="auto"/>
          </w:divBdr>
          <w:divsChild>
            <w:div w:id="974288229">
              <w:marLeft w:val="0"/>
              <w:marRight w:val="0"/>
              <w:marTop w:val="0"/>
              <w:marBottom w:val="0"/>
              <w:divBdr>
                <w:top w:val="none" w:sz="0" w:space="0" w:color="auto"/>
                <w:left w:val="none" w:sz="0" w:space="0" w:color="auto"/>
                <w:bottom w:val="none" w:sz="0" w:space="0" w:color="auto"/>
                <w:right w:val="none" w:sz="0" w:space="0" w:color="auto"/>
              </w:divBdr>
            </w:div>
            <w:div w:id="2011592373">
              <w:marLeft w:val="0"/>
              <w:marRight w:val="0"/>
              <w:marTop w:val="0"/>
              <w:marBottom w:val="0"/>
              <w:divBdr>
                <w:top w:val="none" w:sz="0" w:space="0" w:color="auto"/>
                <w:left w:val="none" w:sz="0" w:space="0" w:color="auto"/>
                <w:bottom w:val="none" w:sz="0" w:space="0" w:color="auto"/>
                <w:right w:val="none" w:sz="0" w:space="0" w:color="auto"/>
              </w:divBdr>
            </w:div>
          </w:divsChild>
        </w:div>
        <w:div w:id="1664317292">
          <w:marLeft w:val="0"/>
          <w:marRight w:val="0"/>
          <w:marTop w:val="0"/>
          <w:marBottom w:val="0"/>
          <w:divBdr>
            <w:top w:val="none" w:sz="0" w:space="0" w:color="auto"/>
            <w:left w:val="none" w:sz="0" w:space="0" w:color="auto"/>
            <w:bottom w:val="none" w:sz="0" w:space="0" w:color="auto"/>
            <w:right w:val="none" w:sz="0" w:space="0" w:color="auto"/>
          </w:divBdr>
          <w:divsChild>
            <w:div w:id="864755028">
              <w:marLeft w:val="0"/>
              <w:marRight w:val="0"/>
              <w:marTop w:val="0"/>
              <w:marBottom w:val="0"/>
              <w:divBdr>
                <w:top w:val="none" w:sz="0" w:space="0" w:color="auto"/>
                <w:left w:val="none" w:sz="0" w:space="0" w:color="auto"/>
                <w:bottom w:val="none" w:sz="0" w:space="0" w:color="auto"/>
                <w:right w:val="none" w:sz="0" w:space="0" w:color="auto"/>
              </w:divBdr>
            </w:div>
            <w:div w:id="1279217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8171455">
      <w:bodyDiv w:val="1"/>
      <w:marLeft w:val="0"/>
      <w:marRight w:val="0"/>
      <w:marTop w:val="0"/>
      <w:marBottom w:val="0"/>
      <w:divBdr>
        <w:top w:val="none" w:sz="0" w:space="0" w:color="auto"/>
        <w:left w:val="none" w:sz="0" w:space="0" w:color="auto"/>
        <w:bottom w:val="none" w:sz="0" w:space="0" w:color="auto"/>
        <w:right w:val="none" w:sz="0" w:space="0" w:color="auto"/>
      </w:divBdr>
      <w:divsChild>
        <w:div w:id="864830274">
          <w:marLeft w:val="0"/>
          <w:marRight w:val="0"/>
          <w:marTop w:val="0"/>
          <w:marBottom w:val="0"/>
          <w:divBdr>
            <w:top w:val="none" w:sz="0" w:space="0" w:color="auto"/>
            <w:left w:val="none" w:sz="0" w:space="0" w:color="auto"/>
            <w:bottom w:val="none" w:sz="0" w:space="0" w:color="auto"/>
            <w:right w:val="none" w:sz="0" w:space="0" w:color="auto"/>
          </w:divBdr>
          <w:divsChild>
            <w:div w:id="1011107336">
              <w:marLeft w:val="0"/>
              <w:marRight w:val="0"/>
              <w:marTop w:val="0"/>
              <w:marBottom w:val="0"/>
              <w:divBdr>
                <w:top w:val="none" w:sz="0" w:space="0" w:color="auto"/>
                <w:left w:val="none" w:sz="0" w:space="0" w:color="auto"/>
                <w:bottom w:val="none" w:sz="0" w:space="0" w:color="auto"/>
                <w:right w:val="none" w:sz="0" w:space="0" w:color="auto"/>
              </w:divBdr>
            </w:div>
          </w:divsChild>
        </w:div>
        <w:div w:id="1504934372">
          <w:marLeft w:val="0"/>
          <w:marRight w:val="0"/>
          <w:marTop w:val="0"/>
          <w:marBottom w:val="0"/>
          <w:divBdr>
            <w:top w:val="none" w:sz="0" w:space="0" w:color="auto"/>
            <w:left w:val="none" w:sz="0" w:space="0" w:color="auto"/>
            <w:bottom w:val="none" w:sz="0" w:space="0" w:color="auto"/>
            <w:right w:val="none" w:sz="0" w:space="0" w:color="auto"/>
          </w:divBdr>
          <w:divsChild>
            <w:div w:id="1719738589">
              <w:marLeft w:val="0"/>
              <w:marRight w:val="0"/>
              <w:marTop w:val="0"/>
              <w:marBottom w:val="0"/>
              <w:divBdr>
                <w:top w:val="none" w:sz="0" w:space="0" w:color="auto"/>
                <w:left w:val="none" w:sz="0" w:space="0" w:color="auto"/>
                <w:bottom w:val="none" w:sz="0" w:space="0" w:color="auto"/>
                <w:right w:val="none" w:sz="0" w:space="0" w:color="auto"/>
              </w:divBdr>
            </w:div>
          </w:divsChild>
        </w:div>
        <w:div w:id="1653169540">
          <w:marLeft w:val="0"/>
          <w:marRight w:val="0"/>
          <w:marTop w:val="0"/>
          <w:marBottom w:val="0"/>
          <w:divBdr>
            <w:top w:val="none" w:sz="0" w:space="0" w:color="auto"/>
            <w:left w:val="none" w:sz="0" w:space="0" w:color="auto"/>
            <w:bottom w:val="none" w:sz="0" w:space="0" w:color="auto"/>
            <w:right w:val="none" w:sz="0" w:space="0" w:color="auto"/>
          </w:divBdr>
          <w:divsChild>
            <w:div w:id="1414623546">
              <w:marLeft w:val="0"/>
              <w:marRight w:val="0"/>
              <w:marTop w:val="0"/>
              <w:marBottom w:val="0"/>
              <w:divBdr>
                <w:top w:val="none" w:sz="0" w:space="0" w:color="auto"/>
                <w:left w:val="none" w:sz="0" w:space="0" w:color="auto"/>
                <w:bottom w:val="none" w:sz="0" w:space="0" w:color="auto"/>
                <w:right w:val="none" w:sz="0" w:space="0" w:color="auto"/>
              </w:divBdr>
            </w:div>
          </w:divsChild>
        </w:div>
        <w:div w:id="1874342897">
          <w:marLeft w:val="0"/>
          <w:marRight w:val="0"/>
          <w:marTop w:val="0"/>
          <w:marBottom w:val="0"/>
          <w:divBdr>
            <w:top w:val="none" w:sz="0" w:space="0" w:color="auto"/>
            <w:left w:val="none" w:sz="0" w:space="0" w:color="auto"/>
            <w:bottom w:val="none" w:sz="0" w:space="0" w:color="auto"/>
            <w:right w:val="none" w:sz="0" w:space="0" w:color="auto"/>
          </w:divBdr>
          <w:divsChild>
            <w:div w:id="1473137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4554054">
      <w:bodyDiv w:val="1"/>
      <w:marLeft w:val="0"/>
      <w:marRight w:val="0"/>
      <w:marTop w:val="0"/>
      <w:marBottom w:val="0"/>
      <w:divBdr>
        <w:top w:val="none" w:sz="0" w:space="0" w:color="auto"/>
        <w:left w:val="none" w:sz="0" w:space="0" w:color="auto"/>
        <w:bottom w:val="none" w:sz="0" w:space="0" w:color="auto"/>
        <w:right w:val="none" w:sz="0" w:space="0" w:color="auto"/>
      </w:divBdr>
    </w:div>
    <w:div w:id="684598677">
      <w:bodyDiv w:val="1"/>
      <w:marLeft w:val="0"/>
      <w:marRight w:val="0"/>
      <w:marTop w:val="0"/>
      <w:marBottom w:val="0"/>
      <w:divBdr>
        <w:top w:val="none" w:sz="0" w:space="0" w:color="auto"/>
        <w:left w:val="none" w:sz="0" w:space="0" w:color="auto"/>
        <w:bottom w:val="none" w:sz="0" w:space="0" w:color="auto"/>
        <w:right w:val="none" w:sz="0" w:space="0" w:color="auto"/>
      </w:divBdr>
    </w:div>
    <w:div w:id="703604831">
      <w:bodyDiv w:val="1"/>
      <w:marLeft w:val="0"/>
      <w:marRight w:val="0"/>
      <w:marTop w:val="0"/>
      <w:marBottom w:val="0"/>
      <w:divBdr>
        <w:top w:val="none" w:sz="0" w:space="0" w:color="auto"/>
        <w:left w:val="none" w:sz="0" w:space="0" w:color="auto"/>
        <w:bottom w:val="none" w:sz="0" w:space="0" w:color="auto"/>
        <w:right w:val="none" w:sz="0" w:space="0" w:color="auto"/>
      </w:divBdr>
    </w:div>
    <w:div w:id="708996134">
      <w:bodyDiv w:val="1"/>
      <w:marLeft w:val="0"/>
      <w:marRight w:val="0"/>
      <w:marTop w:val="0"/>
      <w:marBottom w:val="0"/>
      <w:divBdr>
        <w:top w:val="none" w:sz="0" w:space="0" w:color="auto"/>
        <w:left w:val="none" w:sz="0" w:space="0" w:color="auto"/>
        <w:bottom w:val="none" w:sz="0" w:space="0" w:color="auto"/>
        <w:right w:val="none" w:sz="0" w:space="0" w:color="auto"/>
      </w:divBdr>
    </w:div>
    <w:div w:id="721830850">
      <w:bodyDiv w:val="1"/>
      <w:marLeft w:val="0"/>
      <w:marRight w:val="0"/>
      <w:marTop w:val="0"/>
      <w:marBottom w:val="0"/>
      <w:divBdr>
        <w:top w:val="none" w:sz="0" w:space="0" w:color="auto"/>
        <w:left w:val="none" w:sz="0" w:space="0" w:color="auto"/>
        <w:bottom w:val="none" w:sz="0" w:space="0" w:color="auto"/>
        <w:right w:val="none" w:sz="0" w:space="0" w:color="auto"/>
      </w:divBdr>
    </w:div>
    <w:div w:id="723256094">
      <w:bodyDiv w:val="1"/>
      <w:marLeft w:val="0"/>
      <w:marRight w:val="0"/>
      <w:marTop w:val="0"/>
      <w:marBottom w:val="0"/>
      <w:divBdr>
        <w:top w:val="none" w:sz="0" w:space="0" w:color="auto"/>
        <w:left w:val="none" w:sz="0" w:space="0" w:color="auto"/>
        <w:bottom w:val="none" w:sz="0" w:space="0" w:color="auto"/>
        <w:right w:val="none" w:sz="0" w:space="0" w:color="auto"/>
      </w:divBdr>
    </w:div>
    <w:div w:id="737433776">
      <w:bodyDiv w:val="1"/>
      <w:marLeft w:val="0"/>
      <w:marRight w:val="0"/>
      <w:marTop w:val="0"/>
      <w:marBottom w:val="0"/>
      <w:divBdr>
        <w:top w:val="none" w:sz="0" w:space="0" w:color="auto"/>
        <w:left w:val="none" w:sz="0" w:space="0" w:color="auto"/>
        <w:bottom w:val="none" w:sz="0" w:space="0" w:color="auto"/>
        <w:right w:val="none" w:sz="0" w:space="0" w:color="auto"/>
      </w:divBdr>
    </w:div>
    <w:div w:id="844396387">
      <w:bodyDiv w:val="1"/>
      <w:marLeft w:val="0"/>
      <w:marRight w:val="0"/>
      <w:marTop w:val="0"/>
      <w:marBottom w:val="0"/>
      <w:divBdr>
        <w:top w:val="none" w:sz="0" w:space="0" w:color="auto"/>
        <w:left w:val="none" w:sz="0" w:space="0" w:color="auto"/>
        <w:bottom w:val="none" w:sz="0" w:space="0" w:color="auto"/>
        <w:right w:val="none" w:sz="0" w:space="0" w:color="auto"/>
      </w:divBdr>
    </w:div>
    <w:div w:id="922492781">
      <w:bodyDiv w:val="1"/>
      <w:marLeft w:val="0"/>
      <w:marRight w:val="0"/>
      <w:marTop w:val="0"/>
      <w:marBottom w:val="0"/>
      <w:divBdr>
        <w:top w:val="none" w:sz="0" w:space="0" w:color="auto"/>
        <w:left w:val="none" w:sz="0" w:space="0" w:color="auto"/>
        <w:bottom w:val="none" w:sz="0" w:space="0" w:color="auto"/>
        <w:right w:val="none" w:sz="0" w:space="0" w:color="auto"/>
      </w:divBdr>
    </w:div>
    <w:div w:id="941491379">
      <w:bodyDiv w:val="1"/>
      <w:marLeft w:val="0"/>
      <w:marRight w:val="0"/>
      <w:marTop w:val="0"/>
      <w:marBottom w:val="0"/>
      <w:divBdr>
        <w:top w:val="none" w:sz="0" w:space="0" w:color="auto"/>
        <w:left w:val="none" w:sz="0" w:space="0" w:color="auto"/>
        <w:bottom w:val="none" w:sz="0" w:space="0" w:color="auto"/>
        <w:right w:val="none" w:sz="0" w:space="0" w:color="auto"/>
      </w:divBdr>
    </w:div>
    <w:div w:id="954021725">
      <w:bodyDiv w:val="1"/>
      <w:marLeft w:val="0"/>
      <w:marRight w:val="0"/>
      <w:marTop w:val="0"/>
      <w:marBottom w:val="0"/>
      <w:divBdr>
        <w:top w:val="none" w:sz="0" w:space="0" w:color="auto"/>
        <w:left w:val="none" w:sz="0" w:space="0" w:color="auto"/>
        <w:bottom w:val="none" w:sz="0" w:space="0" w:color="auto"/>
        <w:right w:val="none" w:sz="0" w:space="0" w:color="auto"/>
      </w:divBdr>
    </w:div>
    <w:div w:id="1087456845">
      <w:bodyDiv w:val="1"/>
      <w:marLeft w:val="0"/>
      <w:marRight w:val="0"/>
      <w:marTop w:val="0"/>
      <w:marBottom w:val="0"/>
      <w:divBdr>
        <w:top w:val="none" w:sz="0" w:space="0" w:color="auto"/>
        <w:left w:val="none" w:sz="0" w:space="0" w:color="auto"/>
        <w:bottom w:val="none" w:sz="0" w:space="0" w:color="auto"/>
        <w:right w:val="none" w:sz="0" w:space="0" w:color="auto"/>
      </w:divBdr>
    </w:div>
    <w:div w:id="1214733231">
      <w:bodyDiv w:val="1"/>
      <w:marLeft w:val="0"/>
      <w:marRight w:val="0"/>
      <w:marTop w:val="0"/>
      <w:marBottom w:val="0"/>
      <w:divBdr>
        <w:top w:val="none" w:sz="0" w:space="0" w:color="auto"/>
        <w:left w:val="none" w:sz="0" w:space="0" w:color="auto"/>
        <w:bottom w:val="none" w:sz="0" w:space="0" w:color="auto"/>
        <w:right w:val="none" w:sz="0" w:space="0" w:color="auto"/>
      </w:divBdr>
      <w:divsChild>
        <w:div w:id="11032732">
          <w:marLeft w:val="0"/>
          <w:marRight w:val="0"/>
          <w:marTop w:val="0"/>
          <w:marBottom w:val="0"/>
          <w:divBdr>
            <w:top w:val="none" w:sz="0" w:space="0" w:color="auto"/>
            <w:left w:val="none" w:sz="0" w:space="0" w:color="auto"/>
            <w:bottom w:val="none" w:sz="0" w:space="0" w:color="auto"/>
            <w:right w:val="none" w:sz="0" w:space="0" w:color="auto"/>
          </w:divBdr>
          <w:divsChild>
            <w:div w:id="141048793">
              <w:marLeft w:val="0"/>
              <w:marRight w:val="0"/>
              <w:marTop w:val="0"/>
              <w:marBottom w:val="0"/>
              <w:divBdr>
                <w:top w:val="none" w:sz="0" w:space="0" w:color="auto"/>
                <w:left w:val="none" w:sz="0" w:space="0" w:color="auto"/>
                <w:bottom w:val="none" w:sz="0" w:space="0" w:color="auto"/>
                <w:right w:val="none" w:sz="0" w:space="0" w:color="auto"/>
              </w:divBdr>
            </w:div>
          </w:divsChild>
        </w:div>
        <w:div w:id="16926116">
          <w:marLeft w:val="0"/>
          <w:marRight w:val="0"/>
          <w:marTop w:val="0"/>
          <w:marBottom w:val="0"/>
          <w:divBdr>
            <w:top w:val="none" w:sz="0" w:space="0" w:color="auto"/>
            <w:left w:val="none" w:sz="0" w:space="0" w:color="auto"/>
            <w:bottom w:val="none" w:sz="0" w:space="0" w:color="auto"/>
            <w:right w:val="none" w:sz="0" w:space="0" w:color="auto"/>
          </w:divBdr>
          <w:divsChild>
            <w:div w:id="1967469084">
              <w:marLeft w:val="0"/>
              <w:marRight w:val="0"/>
              <w:marTop w:val="0"/>
              <w:marBottom w:val="0"/>
              <w:divBdr>
                <w:top w:val="none" w:sz="0" w:space="0" w:color="auto"/>
                <w:left w:val="none" w:sz="0" w:space="0" w:color="auto"/>
                <w:bottom w:val="none" w:sz="0" w:space="0" w:color="auto"/>
                <w:right w:val="none" w:sz="0" w:space="0" w:color="auto"/>
              </w:divBdr>
            </w:div>
          </w:divsChild>
        </w:div>
        <w:div w:id="29846882">
          <w:marLeft w:val="0"/>
          <w:marRight w:val="0"/>
          <w:marTop w:val="0"/>
          <w:marBottom w:val="0"/>
          <w:divBdr>
            <w:top w:val="none" w:sz="0" w:space="0" w:color="auto"/>
            <w:left w:val="none" w:sz="0" w:space="0" w:color="auto"/>
            <w:bottom w:val="none" w:sz="0" w:space="0" w:color="auto"/>
            <w:right w:val="none" w:sz="0" w:space="0" w:color="auto"/>
          </w:divBdr>
          <w:divsChild>
            <w:div w:id="714697899">
              <w:marLeft w:val="0"/>
              <w:marRight w:val="0"/>
              <w:marTop w:val="0"/>
              <w:marBottom w:val="0"/>
              <w:divBdr>
                <w:top w:val="none" w:sz="0" w:space="0" w:color="auto"/>
                <w:left w:val="none" w:sz="0" w:space="0" w:color="auto"/>
                <w:bottom w:val="none" w:sz="0" w:space="0" w:color="auto"/>
                <w:right w:val="none" w:sz="0" w:space="0" w:color="auto"/>
              </w:divBdr>
            </w:div>
          </w:divsChild>
        </w:div>
        <w:div w:id="45691617">
          <w:marLeft w:val="0"/>
          <w:marRight w:val="0"/>
          <w:marTop w:val="0"/>
          <w:marBottom w:val="0"/>
          <w:divBdr>
            <w:top w:val="none" w:sz="0" w:space="0" w:color="auto"/>
            <w:left w:val="none" w:sz="0" w:space="0" w:color="auto"/>
            <w:bottom w:val="none" w:sz="0" w:space="0" w:color="auto"/>
            <w:right w:val="none" w:sz="0" w:space="0" w:color="auto"/>
          </w:divBdr>
          <w:divsChild>
            <w:div w:id="494953112">
              <w:marLeft w:val="0"/>
              <w:marRight w:val="0"/>
              <w:marTop w:val="0"/>
              <w:marBottom w:val="0"/>
              <w:divBdr>
                <w:top w:val="none" w:sz="0" w:space="0" w:color="auto"/>
                <w:left w:val="none" w:sz="0" w:space="0" w:color="auto"/>
                <w:bottom w:val="none" w:sz="0" w:space="0" w:color="auto"/>
                <w:right w:val="none" w:sz="0" w:space="0" w:color="auto"/>
              </w:divBdr>
            </w:div>
          </w:divsChild>
        </w:div>
        <w:div w:id="129443036">
          <w:marLeft w:val="0"/>
          <w:marRight w:val="0"/>
          <w:marTop w:val="0"/>
          <w:marBottom w:val="0"/>
          <w:divBdr>
            <w:top w:val="none" w:sz="0" w:space="0" w:color="auto"/>
            <w:left w:val="none" w:sz="0" w:space="0" w:color="auto"/>
            <w:bottom w:val="none" w:sz="0" w:space="0" w:color="auto"/>
            <w:right w:val="none" w:sz="0" w:space="0" w:color="auto"/>
          </w:divBdr>
          <w:divsChild>
            <w:div w:id="770315029">
              <w:marLeft w:val="0"/>
              <w:marRight w:val="0"/>
              <w:marTop w:val="0"/>
              <w:marBottom w:val="0"/>
              <w:divBdr>
                <w:top w:val="none" w:sz="0" w:space="0" w:color="auto"/>
                <w:left w:val="none" w:sz="0" w:space="0" w:color="auto"/>
                <w:bottom w:val="none" w:sz="0" w:space="0" w:color="auto"/>
                <w:right w:val="none" w:sz="0" w:space="0" w:color="auto"/>
              </w:divBdr>
            </w:div>
          </w:divsChild>
        </w:div>
        <w:div w:id="138961384">
          <w:marLeft w:val="0"/>
          <w:marRight w:val="0"/>
          <w:marTop w:val="0"/>
          <w:marBottom w:val="0"/>
          <w:divBdr>
            <w:top w:val="none" w:sz="0" w:space="0" w:color="auto"/>
            <w:left w:val="none" w:sz="0" w:space="0" w:color="auto"/>
            <w:bottom w:val="none" w:sz="0" w:space="0" w:color="auto"/>
            <w:right w:val="none" w:sz="0" w:space="0" w:color="auto"/>
          </w:divBdr>
          <w:divsChild>
            <w:div w:id="1781877922">
              <w:marLeft w:val="0"/>
              <w:marRight w:val="0"/>
              <w:marTop w:val="0"/>
              <w:marBottom w:val="0"/>
              <w:divBdr>
                <w:top w:val="none" w:sz="0" w:space="0" w:color="auto"/>
                <w:left w:val="none" w:sz="0" w:space="0" w:color="auto"/>
                <w:bottom w:val="none" w:sz="0" w:space="0" w:color="auto"/>
                <w:right w:val="none" w:sz="0" w:space="0" w:color="auto"/>
              </w:divBdr>
            </w:div>
          </w:divsChild>
        </w:div>
        <w:div w:id="193004639">
          <w:marLeft w:val="0"/>
          <w:marRight w:val="0"/>
          <w:marTop w:val="0"/>
          <w:marBottom w:val="0"/>
          <w:divBdr>
            <w:top w:val="none" w:sz="0" w:space="0" w:color="auto"/>
            <w:left w:val="none" w:sz="0" w:space="0" w:color="auto"/>
            <w:bottom w:val="none" w:sz="0" w:space="0" w:color="auto"/>
            <w:right w:val="none" w:sz="0" w:space="0" w:color="auto"/>
          </w:divBdr>
          <w:divsChild>
            <w:div w:id="436948904">
              <w:marLeft w:val="0"/>
              <w:marRight w:val="0"/>
              <w:marTop w:val="0"/>
              <w:marBottom w:val="0"/>
              <w:divBdr>
                <w:top w:val="none" w:sz="0" w:space="0" w:color="auto"/>
                <w:left w:val="none" w:sz="0" w:space="0" w:color="auto"/>
                <w:bottom w:val="none" w:sz="0" w:space="0" w:color="auto"/>
                <w:right w:val="none" w:sz="0" w:space="0" w:color="auto"/>
              </w:divBdr>
            </w:div>
          </w:divsChild>
        </w:div>
        <w:div w:id="199711901">
          <w:marLeft w:val="0"/>
          <w:marRight w:val="0"/>
          <w:marTop w:val="0"/>
          <w:marBottom w:val="0"/>
          <w:divBdr>
            <w:top w:val="none" w:sz="0" w:space="0" w:color="auto"/>
            <w:left w:val="none" w:sz="0" w:space="0" w:color="auto"/>
            <w:bottom w:val="none" w:sz="0" w:space="0" w:color="auto"/>
            <w:right w:val="none" w:sz="0" w:space="0" w:color="auto"/>
          </w:divBdr>
          <w:divsChild>
            <w:div w:id="1236893191">
              <w:marLeft w:val="0"/>
              <w:marRight w:val="0"/>
              <w:marTop w:val="0"/>
              <w:marBottom w:val="0"/>
              <w:divBdr>
                <w:top w:val="none" w:sz="0" w:space="0" w:color="auto"/>
                <w:left w:val="none" w:sz="0" w:space="0" w:color="auto"/>
                <w:bottom w:val="none" w:sz="0" w:space="0" w:color="auto"/>
                <w:right w:val="none" w:sz="0" w:space="0" w:color="auto"/>
              </w:divBdr>
            </w:div>
          </w:divsChild>
        </w:div>
        <w:div w:id="237784757">
          <w:marLeft w:val="0"/>
          <w:marRight w:val="0"/>
          <w:marTop w:val="0"/>
          <w:marBottom w:val="0"/>
          <w:divBdr>
            <w:top w:val="none" w:sz="0" w:space="0" w:color="auto"/>
            <w:left w:val="none" w:sz="0" w:space="0" w:color="auto"/>
            <w:bottom w:val="none" w:sz="0" w:space="0" w:color="auto"/>
            <w:right w:val="none" w:sz="0" w:space="0" w:color="auto"/>
          </w:divBdr>
          <w:divsChild>
            <w:div w:id="955793356">
              <w:marLeft w:val="0"/>
              <w:marRight w:val="0"/>
              <w:marTop w:val="0"/>
              <w:marBottom w:val="0"/>
              <w:divBdr>
                <w:top w:val="none" w:sz="0" w:space="0" w:color="auto"/>
                <w:left w:val="none" w:sz="0" w:space="0" w:color="auto"/>
                <w:bottom w:val="none" w:sz="0" w:space="0" w:color="auto"/>
                <w:right w:val="none" w:sz="0" w:space="0" w:color="auto"/>
              </w:divBdr>
            </w:div>
            <w:div w:id="1717466141">
              <w:marLeft w:val="0"/>
              <w:marRight w:val="0"/>
              <w:marTop w:val="0"/>
              <w:marBottom w:val="0"/>
              <w:divBdr>
                <w:top w:val="none" w:sz="0" w:space="0" w:color="auto"/>
                <w:left w:val="none" w:sz="0" w:space="0" w:color="auto"/>
                <w:bottom w:val="none" w:sz="0" w:space="0" w:color="auto"/>
                <w:right w:val="none" w:sz="0" w:space="0" w:color="auto"/>
              </w:divBdr>
            </w:div>
          </w:divsChild>
        </w:div>
        <w:div w:id="253633955">
          <w:marLeft w:val="0"/>
          <w:marRight w:val="0"/>
          <w:marTop w:val="0"/>
          <w:marBottom w:val="0"/>
          <w:divBdr>
            <w:top w:val="none" w:sz="0" w:space="0" w:color="auto"/>
            <w:left w:val="none" w:sz="0" w:space="0" w:color="auto"/>
            <w:bottom w:val="none" w:sz="0" w:space="0" w:color="auto"/>
            <w:right w:val="none" w:sz="0" w:space="0" w:color="auto"/>
          </w:divBdr>
          <w:divsChild>
            <w:div w:id="1711609965">
              <w:marLeft w:val="0"/>
              <w:marRight w:val="0"/>
              <w:marTop w:val="0"/>
              <w:marBottom w:val="0"/>
              <w:divBdr>
                <w:top w:val="none" w:sz="0" w:space="0" w:color="auto"/>
                <w:left w:val="none" w:sz="0" w:space="0" w:color="auto"/>
                <w:bottom w:val="none" w:sz="0" w:space="0" w:color="auto"/>
                <w:right w:val="none" w:sz="0" w:space="0" w:color="auto"/>
              </w:divBdr>
            </w:div>
          </w:divsChild>
        </w:div>
        <w:div w:id="272521178">
          <w:marLeft w:val="0"/>
          <w:marRight w:val="0"/>
          <w:marTop w:val="0"/>
          <w:marBottom w:val="0"/>
          <w:divBdr>
            <w:top w:val="none" w:sz="0" w:space="0" w:color="auto"/>
            <w:left w:val="none" w:sz="0" w:space="0" w:color="auto"/>
            <w:bottom w:val="none" w:sz="0" w:space="0" w:color="auto"/>
            <w:right w:val="none" w:sz="0" w:space="0" w:color="auto"/>
          </w:divBdr>
          <w:divsChild>
            <w:div w:id="918513975">
              <w:marLeft w:val="0"/>
              <w:marRight w:val="0"/>
              <w:marTop w:val="0"/>
              <w:marBottom w:val="0"/>
              <w:divBdr>
                <w:top w:val="none" w:sz="0" w:space="0" w:color="auto"/>
                <w:left w:val="none" w:sz="0" w:space="0" w:color="auto"/>
                <w:bottom w:val="none" w:sz="0" w:space="0" w:color="auto"/>
                <w:right w:val="none" w:sz="0" w:space="0" w:color="auto"/>
              </w:divBdr>
            </w:div>
          </w:divsChild>
        </w:div>
        <w:div w:id="328101174">
          <w:marLeft w:val="0"/>
          <w:marRight w:val="0"/>
          <w:marTop w:val="0"/>
          <w:marBottom w:val="0"/>
          <w:divBdr>
            <w:top w:val="none" w:sz="0" w:space="0" w:color="auto"/>
            <w:left w:val="none" w:sz="0" w:space="0" w:color="auto"/>
            <w:bottom w:val="none" w:sz="0" w:space="0" w:color="auto"/>
            <w:right w:val="none" w:sz="0" w:space="0" w:color="auto"/>
          </w:divBdr>
          <w:divsChild>
            <w:div w:id="1796366623">
              <w:marLeft w:val="0"/>
              <w:marRight w:val="0"/>
              <w:marTop w:val="0"/>
              <w:marBottom w:val="0"/>
              <w:divBdr>
                <w:top w:val="none" w:sz="0" w:space="0" w:color="auto"/>
                <w:left w:val="none" w:sz="0" w:space="0" w:color="auto"/>
                <w:bottom w:val="none" w:sz="0" w:space="0" w:color="auto"/>
                <w:right w:val="none" w:sz="0" w:space="0" w:color="auto"/>
              </w:divBdr>
            </w:div>
          </w:divsChild>
        </w:div>
        <w:div w:id="362291842">
          <w:marLeft w:val="0"/>
          <w:marRight w:val="0"/>
          <w:marTop w:val="0"/>
          <w:marBottom w:val="0"/>
          <w:divBdr>
            <w:top w:val="none" w:sz="0" w:space="0" w:color="auto"/>
            <w:left w:val="none" w:sz="0" w:space="0" w:color="auto"/>
            <w:bottom w:val="none" w:sz="0" w:space="0" w:color="auto"/>
            <w:right w:val="none" w:sz="0" w:space="0" w:color="auto"/>
          </w:divBdr>
          <w:divsChild>
            <w:div w:id="1458988146">
              <w:marLeft w:val="0"/>
              <w:marRight w:val="0"/>
              <w:marTop w:val="0"/>
              <w:marBottom w:val="0"/>
              <w:divBdr>
                <w:top w:val="none" w:sz="0" w:space="0" w:color="auto"/>
                <w:left w:val="none" w:sz="0" w:space="0" w:color="auto"/>
                <w:bottom w:val="none" w:sz="0" w:space="0" w:color="auto"/>
                <w:right w:val="none" w:sz="0" w:space="0" w:color="auto"/>
              </w:divBdr>
            </w:div>
          </w:divsChild>
        </w:div>
        <w:div w:id="390466452">
          <w:marLeft w:val="0"/>
          <w:marRight w:val="0"/>
          <w:marTop w:val="0"/>
          <w:marBottom w:val="0"/>
          <w:divBdr>
            <w:top w:val="none" w:sz="0" w:space="0" w:color="auto"/>
            <w:left w:val="none" w:sz="0" w:space="0" w:color="auto"/>
            <w:bottom w:val="none" w:sz="0" w:space="0" w:color="auto"/>
            <w:right w:val="none" w:sz="0" w:space="0" w:color="auto"/>
          </w:divBdr>
          <w:divsChild>
            <w:div w:id="101344697">
              <w:marLeft w:val="0"/>
              <w:marRight w:val="0"/>
              <w:marTop w:val="0"/>
              <w:marBottom w:val="0"/>
              <w:divBdr>
                <w:top w:val="none" w:sz="0" w:space="0" w:color="auto"/>
                <w:left w:val="none" w:sz="0" w:space="0" w:color="auto"/>
                <w:bottom w:val="none" w:sz="0" w:space="0" w:color="auto"/>
                <w:right w:val="none" w:sz="0" w:space="0" w:color="auto"/>
              </w:divBdr>
            </w:div>
          </w:divsChild>
        </w:div>
        <w:div w:id="394166125">
          <w:marLeft w:val="0"/>
          <w:marRight w:val="0"/>
          <w:marTop w:val="0"/>
          <w:marBottom w:val="0"/>
          <w:divBdr>
            <w:top w:val="none" w:sz="0" w:space="0" w:color="auto"/>
            <w:left w:val="none" w:sz="0" w:space="0" w:color="auto"/>
            <w:bottom w:val="none" w:sz="0" w:space="0" w:color="auto"/>
            <w:right w:val="none" w:sz="0" w:space="0" w:color="auto"/>
          </w:divBdr>
          <w:divsChild>
            <w:div w:id="867063044">
              <w:marLeft w:val="0"/>
              <w:marRight w:val="0"/>
              <w:marTop w:val="0"/>
              <w:marBottom w:val="0"/>
              <w:divBdr>
                <w:top w:val="none" w:sz="0" w:space="0" w:color="auto"/>
                <w:left w:val="none" w:sz="0" w:space="0" w:color="auto"/>
                <w:bottom w:val="none" w:sz="0" w:space="0" w:color="auto"/>
                <w:right w:val="none" w:sz="0" w:space="0" w:color="auto"/>
              </w:divBdr>
            </w:div>
          </w:divsChild>
        </w:div>
        <w:div w:id="468597477">
          <w:marLeft w:val="0"/>
          <w:marRight w:val="0"/>
          <w:marTop w:val="0"/>
          <w:marBottom w:val="0"/>
          <w:divBdr>
            <w:top w:val="none" w:sz="0" w:space="0" w:color="auto"/>
            <w:left w:val="none" w:sz="0" w:space="0" w:color="auto"/>
            <w:bottom w:val="none" w:sz="0" w:space="0" w:color="auto"/>
            <w:right w:val="none" w:sz="0" w:space="0" w:color="auto"/>
          </w:divBdr>
          <w:divsChild>
            <w:div w:id="160318022">
              <w:marLeft w:val="0"/>
              <w:marRight w:val="0"/>
              <w:marTop w:val="0"/>
              <w:marBottom w:val="0"/>
              <w:divBdr>
                <w:top w:val="none" w:sz="0" w:space="0" w:color="auto"/>
                <w:left w:val="none" w:sz="0" w:space="0" w:color="auto"/>
                <w:bottom w:val="none" w:sz="0" w:space="0" w:color="auto"/>
                <w:right w:val="none" w:sz="0" w:space="0" w:color="auto"/>
              </w:divBdr>
            </w:div>
          </w:divsChild>
        </w:div>
        <w:div w:id="507477431">
          <w:marLeft w:val="0"/>
          <w:marRight w:val="0"/>
          <w:marTop w:val="0"/>
          <w:marBottom w:val="0"/>
          <w:divBdr>
            <w:top w:val="none" w:sz="0" w:space="0" w:color="auto"/>
            <w:left w:val="none" w:sz="0" w:space="0" w:color="auto"/>
            <w:bottom w:val="none" w:sz="0" w:space="0" w:color="auto"/>
            <w:right w:val="none" w:sz="0" w:space="0" w:color="auto"/>
          </w:divBdr>
          <w:divsChild>
            <w:div w:id="392972681">
              <w:marLeft w:val="0"/>
              <w:marRight w:val="0"/>
              <w:marTop w:val="0"/>
              <w:marBottom w:val="0"/>
              <w:divBdr>
                <w:top w:val="none" w:sz="0" w:space="0" w:color="auto"/>
                <w:left w:val="none" w:sz="0" w:space="0" w:color="auto"/>
                <w:bottom w:val="none" w:sz="0" w:space="0" w:color="auto"/>
                <w:right w:val="none" w:sz="0" w:space="0" w:color="auto"/>
              </w:divBdr>
            </w:div>
          </w:divsChild>
        </w:div>
        <w:div w:id="580457205">
          <w:marLeft w:val="0"/>
          <w:marRight w:val="0"/>
          <w:marTop w:val="0"/>
          <w:marBottom w:val="0"/>
          <w:divBdr>
            <w:top w:val="none" w:sz="0" w:space="0" w:color="auto"/>
            <w:left w:val="none" w:sz="0" w:space="0" w:color="auto"/>
            <w:bottom w:val="none" w:sz="0" w:space="0" w:color="auto"/>
            <w:right w:val="none" w:sz="0" w:space="0" w:color="auto"/>
          </w:divBdr>
          <w:divsChild>
            <w:div w:id="142621307">
              <w:marLeft w:val="0"/>
              <w:marRight w:val="0"/>
              <w:marTop w:val="0"/>
              <w:marBottom w:val="0"/>
              <w:divBdr>
                <w:top w:val="none" w:sz="0" w:space="0" w:color="auto"/>
                <w:left w:val="none" w:sz="0" w:space="0" w:color="auto"/>
                <w:bottom w:val="none" w:sz="0" w:space="0" w:color="auto"/>
                <w:right w:val="none" w:sz="0" w:space="0" w:color="auto"/>
              </w:divBdr>
            </w:div>
            <w:div w:id="652950680">
              <w:marLeft w:val="0"/>
              <w:marRight w:val="0"/>
              <w:marTop w:val="0"/>
              <w:marBottom w:val="0"/>
              <w:divBdr>
                <w:top w:val="none" w:sz="0" w:space="0" w:color="auto"/>
                <w:left w:val="none" w:sz="0" w:space="0" w:color="auto"/>
                <w:bottom w:val="none" w:sz="0" w:space="0" w:color="auto"/>
                <w:right w:val="none" w:sz="0" w:space="0" w:color="auto"/>
              </w:divBdr>
            </w:div>
            <w:div w:id="1128741739">
              <w:marLeft w:val="0"/>
              <w:marRight w:val="0"/>
              <w:marTop w:val="0"/>
              <w:marBottom w:val="0"/>
              <w:divBdr>
                <w:top w:val="none" w:sz="0" w:space="0" w:color="auto"/>
                <w:left w:val="none" w:sz="0" w:space="0" w:color="auto"/>
                <w:bottom w:val="none" w:sz="0" w:space="0" w:color="auto"/>
                <w:right w:val="none" w:sz="0" w:space="0" w:color="auto"/>
              </w:divBdr>
            </w:div>
            <w:div w:id="1534347324">
              <w:marLeft w:val="0"/>
              <w:marRight w:val="0"/>
              <w:marTop w:val="0"/>
              <w:marBottom w:val="0"/>
              <w:divBdr>
                <w:top w:val="none" w:sz="0" w:space="0" w:color="auto"/>
                <w:left w:val="none" w:sz="0" w:space="0" w:color="auto"/>
                <w:bottom w:val="none" w:sz="0" w:space="0" w:color="auto"/>
                <w:right w:val="none" w:sz="0" w:space="0" w:color="auto"/>
              </w:divBdr>
            </w:div>
          </w:divsChild>
        </w:div>
        <w:div w:id="692221940">
          <w:marLeft w:val="0"/>
          <w:marRight w:val="0"/>
          <w:marTop w:val="0"/>
          <w:marBottom w:val="0"/>
          <w:divBdr>
            <w:top w:val="none" w:sz="0" w:space="0" w:color="auto"/>
            <w:left w:val="none" w:sz="0" w:space="0" w:color="auto"/>
            <w:bottom w:val="none" w:sz="0" w:space="0" w:color="auto"/>
            <w:right w:val="none" w:sz="0" w:space="0" w:color="auto"/>
          </w:divBdr>
          <w:divsChild>
            <w:div w:id="632633666">
              <w:marLeft w:val="0"/>
              <w:marRight w:val="0"/>
              <w:marTop w:val="0"/>
              <w:marBottom w:val="0"/>
              <w:divBdr>
                <w:top w:val="none" w:sz="0" w:space="0" w:color="auto"/>
                <w:left w:val="none" w:sz="0" w:space="0" w:color="auto"/>
                <w:bottom w:val="none" w:sz="0" w:space="0" w:color="auto"/>
                <w:right w:val="none" w:sz="0" w:space="0" w:color="auto"/>
              </w:divBdr>
            </w:div>
          </w:divsChild>
        </w:div>
        <w:div w:id="706876709">
          <w:marLeft w:val="0"/>
          <w:marRight w:val="0"/>
          <w:marTop w:val="0"/>
          <w:marBottom w:val="0"/>
          <w:divBdr>
            <w:top w:val="none" w:sz="0" w:space="0" w:color="auto"/>
            <w:left w:val="none" w:sz="0" w:space="0" w:color="auto"/>
            <w:bottom w:val="none" w:sz="0" w:space="0" w:color="auto"/>
            <w:right w:val="none" w:sz="0" w:space="0" w:color="auto"/>
          </w:divBdr>
          <w:divsChild>
            <w:div w:id="1307710877">
              <w:marLeft w:val="0"/>
              <w:marRight w:val="0"/>
              <w:marTop w:val="0"/>
              <w:marBottom w:val="0"/>
              <w:divBdr>
                <w:top w:val="none" w:sz="0" w:space="0" w:color="auto"/>
                <w:left w:val="none" w:sz="0" w:space="0" w:color="auto"/>
                <w:bottom w:val="none" w:sz="0" w:space="0" w:color="auto"/>
                <w:right w:val="none" w:sz="0" w:space="0" w:color="auto"/>
              </w:divBdr>
            </w:div>
          </w:divsChild>
        </w:div>
        <w:div w:id="830297132">
          <w:marLeft w:val="0"/>
          <w:marRight w:val="0"/>
          <w:marTop w:val="0"/>
          <w:marBottom w:val="0"/>
          <w:divBdr>
            <w:top w:val="none" w:sz="0" w:space="0" w:color="auto"/>
            <w:left w:val="none" w:sz="0" w:space="0" w:color="auto"/>
            <w:bottom w:val="none" w:sz="0" w:space="0" w:color="auto"/>
            <w:right w:val="none" w:sz="0" w:space="0" w:color="auto"/>
          </w:divBdr>
          <w:divsChild>
            <w:div w:id="656350541">
              <w:marLeft w:val="0"/>
              <w:marRight w:val="0"/>
              <w:marTop w:val="0"/>
              <w:marBottom w:val="0"/>
              <w:divBdr>
                <w:top w:val="none" w:sz="0" w:space="0" w:color="auto"/>
                <w:left w:val="none" w:sz="0" w:space="0" w:color="auto"/>
                <w:bottom w:val="none" w:sz="0" w:space="0" w:color="auto"/>
                <w:right w:val="none" w:sz="0" w:space="0" w:color="auto"/>
              </w:divBdr>
            </w:div>
          </w:divsChild>
        </w:div>
        <w:div w:id="837843350">
          <w:marLeft w:val="0"/>
          <w:marRight w:val="0"/>
          <w:marTop w:val="0"/>
          <w:marBottom w:val="0"/>
          <w:divBdr>
            <w:top w:val="none" w:sz="0" w:space="0" w:color="auto"/>
            <w:left w:val="none" w:sz="0" w:space="0" w:color="auto"/>
            <w:bottom w:val="none" w:sz="0" w:space="0" w:color="auto"/>
            <w:right w:val="none" w:sz="0" w:space="0" w:color="auto"/>
          </w:divBdr>
          <w:divsChild>
            <w:div w:id="1644388343">
              <w:marLeft w:val="0"/>
              <w:marRight w:val="0"/>
              <w:marTop w:val="0"/>
              <w:marBottom w:val="0"/>
              <w:divBdr>
                <w:top w:val="none" w:sz="0" w:space="0" w:color="auto"/>
                <w:left w:val="none" w:sz="0" w:space="0" w:color="auto"/>
                <w:bottom w:val="none" w:sz="0" w:space="0" w:color="auto"/>
                <w:right w:val="none" w:sz="0" w:space="0" w:color="auto"/>
              </w:divBdr>
            </w:div>
          </w:divsChild>
        </w:div>
        <w:div w:id="839854801">
          <w:marLeft w:val="0"/>
          <w:marRight w:val="0"/>
          <w:marTop w:val="0"/>
          <w:marBottom w:val="0"/>
          <w:divBdr>
            <w:top w:val="none" w:sz="0" w:space="0" w:color="auto"/>
            <w:left w:val="none" w:sz="0" w:space="0" w:color="auto"/>
            <w:bottom w:val="none" w:sz="0" w:space="0" w:color="auto"/>
            <w:right w:val="none" w:sz="0" w:space="0" w:color="auto"/>
          </w:divBdr>
          <w:divsChild>
            <w:div w:id="1811243199">
              <w:marLeft w:val="0"/>
              <w:marRight w:val="0"/>
              <w:marTop w:val="0"/>
              <w:marBottom w:val="0"/>
              <w:divBdr>
                <w:top w:val="none" w:sz="0" w:space="0" w:color="auto"/>
                <w:left w:val="none" w:sz="0" w:space="0" w:color="auto"/>
                <w:bottom w:val="none" w:sz="0" w:space="0" w:color="auto"/>
                <w:right w:val="none" w:sz="0" w:space="0" w:color="auto"/>
              </w:divBdr>
            </w:div>
          </w:divsChild>
        </w:div>
        <w:div w:id="839999674">
          <w:marLeft w:val="0"/>
          <w:marRight w:val="0"/>
          <w:marTop w:val="0"/>
          <w:marBottom w:val="0"/>
          <w:divBdr>
            <w:top w:val="none" w:sz="0" w:space="0" w:color="auto"/>
            <w:left w:val="none" w:sz="0" w:space="0" w:color="auto"/>
            <w:bottom w:val="none" w:sz="0" w:space="0" w:color="auto"/>
            <w:right w:val="none" w:sz="0" w:space="0" w:color="auto"/>
          </w:divBdr>
          <w:divsChild>
            <w:div w:id="1630940585">
              <w:marLeft w:val="0"/>
              <w:marRight w:val="0"/>
              <w:marTop w:val="0"/>
              <w:marBottom w:val="0"/>
              <w:divBdr>
                <w:top w:val="none" w:sz="0" w:space="0" w:color="auto"/>
                <w:left w:val="none" w:sz="0" w:space="0" w:color="auto"/>
                <w:bottom w:val="none" w:sz="0" w:space="0" w:color="auto"/>
                <w:right w:val="none" w:sz="0" w:space="0" w:color="auto"/>
              </w:divBdr>
            </w:div>
          </w:divsChild>
        </w:div>
        <w:div w:id="849415813">
          <w:marLeft w:val="0"/>
          <w:marRight w:val="0"/>
          <w:marTop w:val="0"/>
          <w:marBottom w:val="0"/>
          <w:divBdr>
            <w:top w:val="none" w:sz="0" w:space="0" w:color="auto"/>
            <w:left w:val="none" w:sz="0" w:space="0" w:color="auto"/>
            <w:bottom w:val="none" w:sz="0" w:space="0" w:color="auto"/>
            <w:right w:val="none" w:sz="0" w:space="0" w:color="auto"/>
          </w:divBdr>
          <w:divsChild>
            <w:div w:id="1604024273">
              <w:marLeft w:val="0"/>
              <w:marRight w:val="0"/>
              <w:marTop w:val="0"/>
              <w:marBottom w:val="0"/>
              <w:divBdr>
                <w:top w:val="none" w:sz="0" w:space="0" w:color="auto"/>
                <w:left w:val="none" w:sz="0" w:space="0" w:color="auto"/>
                <w:bottom w:val="none" w:sz="0" w:space="0" w:color="auto"/>
                <w:right w:val="none" w:sz="0" w:space="0" w:color="auto"/>
              </w:divBdr>
            </w:div>
          </w:divsChild>
        </w:div>
        <w:div w:id="877278456">
          <w:marLeft w:val="0"/>
          <w:marRight w:val="0"/>
          <w:marTop w:val="0"/>
          <w:marBottom w:val="0"/>
          <w:divBdr>
            <w:top w:val="none" w:sz="0" w:space="0" w:color="auto"/>
            <w:left w:val="none" w:sz="0" w:space="0" w:color="auto"/>
            <w:bottom w:val="none" w:sz="0" w:space="0" w:color="auto"/>
            <w:right w:val="none" w:sz="0" w:space="0" w:color="auto"/>
          </w:divBdr>
          <w:divsChild>
            <w:div w:id="730688097">
              <w:marLeft w:val="0"/>
              <w:marRight w:val="0"/>
              <w:marTop w:val="0"/>
              <w:marBottom w:val="0"/>
              <w:divBdr>
                <w:top w:val="none" w:sz="0" w:space="0" w:color="auto"/>
                <w:left w:val="none" w:sz="0" w:space="0" w:color="auto"/>
                <w:bottom w:val="none" w:sz="0" w:space="0" w:color="auto"/>
                <w:right w:val="none" w:sz="0" w:space="0" w:color="auto"/>
              </w:divBdr>
            </w:div>
          </w:divsChild>
        </w:div>
        <w:div w:id="883172066">
          <w:marLeft w:val="0"/>
          <w:marRight w:val="0"/>
          <w:marTop w:val="0"/>
          <w:marBottom w:val="0"/>
          <w:divBdr>
            <w:top w:val="none" w:sz="0" w:space="0" w:color="auto"/>
            <w:left w:val="none" w:sz="0" w:space="0" w:color="auto"/>
            <w:bottom w:val="none" w:sz="0" w:space="0" w:color="auto"/>
            <w:right w:val="none" w:sz="0" w:space="0" w:color="auto"/>
          </w:divBdr>
          <w:divsChild>
            <w:div w:id="1169364361">
              <w:marLeft w:val="0"/>
              <w:marRight w:val="0"/>
              <w:marTop w:val="0"/>
              <w:marBottom w:val="0"/>
              <w:divBdr>
                <w:top w:val="none" w:sz="0" w:space="0" w:color="auto"/>
                <w:left w:val="none" w:sz="0" w:space="0" w:color="auto"/>
                <w:bottom w:val="none" w:sz="0" w:space="0" w:color="auto"/>
                <w:right w:val="none" w:sz="0" w:space="0" w:color="auto"/>
              </w:divBdr>
            </w:div>
          </w:divsChild>
        </w:div>
        <w:div w:id="900947437">
          <w:marLeft w:val="0"/>
          <w:marRight w:val="0"/>
          <w:marTop w:val="0"/>
          <w:marBottom w:val="0"/>
          <w:divBdr>
            <w:top w:val="none" w:sz="0" w:space="0" w:color="auto"/>
            <w:left w:val="none" w:sz="0" w:space="0" w:color="auto"/>
            <w:bottom w:val="none" w:sz="0" w:space="0" w:color="auto"/>
            <w:right w:val="none" w:sz="0" w:space="0" w:color="auto"/>
          </w:divBdr>
          <w:divsChild>
            <w:div w:id="1779182109">
              <w:marLeft w:val="0"/>
              <w:marRight w:val="0"/>
              <w:marTop w:val="0"/>
              <w:marBottom w:val="0"/>
              <w:divBdr>
                <w:top w:val="none" w:sz="0" w:space="0" w:color="auto"/>
                <w:left w:val="none" w:sz="0" w:space="0" w:color="auto"/>
                <w:bottom w:val="none" w:sz="0" w:space="0" w:color="auto"/>
                <w:right w:val="none" w:sz="0" w:space="0" w:color="auto"/>
              </w:divBdr>
            </w:div>
          </w:divsChild>
        </w:div>
        <w:div w:id="904923236">
          <w:marLeft w:val="0"/>
          <w:marRight w:val="0"/>
          <w:marTop w:val="0"/>
          <w:marBottom w:val="0"/>
          <w:divBdr>
            <w:top w:val="none" w:sz="0" w:space="0" w:color="auto"/>
            <w:left w:val="none" w:sz="0" w:space="0" w:color="auto"/>
            <w:bottom w:val="none" w:sz="0" w:space="0" w:color="auto"/>
            <w:right w:val="none" w:sz="0" w:space="0" w:color="auto"/>
          </w:divBdr>
          <w:divsChild>
            <w:div w:id="724839892">
              <w:marLeft w:val="0"/>
              <w:marRight w:val="0"/>
              <w:marTop w:val="0"/>
              <w:marBottom w:val="0"/>
              <w:divBdr>
                <w:top w:val="none" w:sz="0" w:space="0" w:color="auto"/>
                <w:left w:val="none" w:sz="0" w:space="0" w:color="auto"/>
                <w:bottom w:val="none" w:sz="0" w:space="0" w:color="auto"/>
                <w:right w:val="none" w:sz="0" w:space="0" w:color="auto"/>
              </w:divBdr>
            </w:div>
          </w:divsChild>
        </w:div>
        <w:div w:id="947348218">
          <w:marLeft w:val="0"/>
          <w:marRight w:val="0"/>
          <w:marTop w:val="0"/>
          <w:marBottom w:val="0"/>
          <w:divBdr>
            <w:top w:val="none" w:sz="0" w:space="0" w:color="auto"/>
            <w:left w:val="none" w:sz="0" w:space="0" w:color="auto"/>
            <w:bottom w:val="none" w:sz="0" w:space="0" w:color="auto"/>
            <w:right w:val="none" w:sz="0" w:space="0" w:color="auto"/>
          </w:divBdr>
          <w:divsChild>
            <w:div w:id="662315856">
              <w:marLeft w:val="0"/>
              <w:marRight w:val="0"/>
              <w:marTop w:val="0"/>
              <w:marBottom w:val="0"/>
              <w:divBdr>
                <w:top w:val="none" w:sz="0" w:space="0" w:color="auto"/>
                <w:left w:val="none" w:sz="0" w:space="0" w:color="auto"/>
                <w:bottom w:val="none" w:sz="0" w:space="0" w:color="auto"/>
                <w:right w:val="none" w:sz="0" w:space="0" w:color="auto"/>
              </w:divBdr>
            </w:div>
          </w:divsChild>
        </w:div>
        <w:div w:id="975404938">
          <w:marLeft w:val="0"/>
          <w:marRight w:val="0"/>
          <w:marTop w:val="0"/>
          <w:marBottom w:val="0"/>
          <w:divBdr>
            <w:top w:val="none" w:sz="0" w:space="0" w:color="auto"/>
            <w:left w:val="none" w:sz="0" w:space="0" w:color="auto"/>
            <w:bottom w:val="none" w:sz="0" w:space="0" w:color="auto"/>
            <w:right w:val="none" w:sz="0" w:space="0" w:color="auto"/>
          </w:divBdr>
          <w:divsChild>
            <w:div w:id="1394965991">
              <w:marLeft w:val="0"/>
              <w:marRight w:val="0"/>
              <w:marTop w:val="0"/>
              <w:marBottom w:val="0"/>
              <w:divBdr>
                <w:top w:val="none" w:sz="0" w:space="0" w:color="auto"/>
                <w:left w:val="none" w:sz="0" w:space="0" w:color="auto"/>
                <w:bottom w:val="none" w:sz="0" w:space="0" w:color="auto"/>
                <w:right w:val="none" w:sz="0" w:space="0" w:color="auto"/>
              </w:divBdr>
            </w:div>
          </w:divsChild>
        </w:div>
        <w:div w:id="987897192">
          <w:marLeft w:val="0"/>
          <w:marRight w:val="0"/>
          <w:marTop w:val="0"/>
          <w:marBottom w:val="0"/>
          <w:divBdr>
            <w:top w:val="none" w:sz="0" w:space="0" w:color="auto"/>
            <w:left w:val="none" w:sz="0" w:space="0" w:color="auto"/>
            <w:bottom w:val="none" w:sz="0" w:space="0" w:color="auto"/>
            <w:right w:val="none" w:sz="0" w:space="0" w:color="auto"/>
          </w:divBdr>
          <w:divsChild>
            <w:div w:id="1571620482">
              <w:marLeft w:val="0"/>
              <w:marRight w:val="0"/>
              <w:marTop w:val="0"/>
              <w:marBottom w:val="0"/>
              <w:divBdr>
                <w:top w:val="none" w:sz="0" w:space="0" w:color="auto"/>
                <w:left w:val="none" w:sz="0" w:space="0" w:color="auto"/>
                <w:bottom w:val="none" w:sz="0" w:space="0" w:color="auto"/>
                <w:right w:val="none" w:sz="0" w:space="0" w:color="auto"/>
              </w:divBdr>
            </w:div>
          </w:divsChild>
        </w:div>
        <w:div w:id="997534462">
          <w:marLeft w:val="0"/>
          <w:marRight w:val="0"/>
          <w:marTop w:val="0"/>
          <w:marBottom w:val="0"/>
          <w:divBdr>
            <w:top w:val="none" w:sz="0" w:space="0" w:color="auto"/>
            <w:left w:val="none" w:sz="0" w:space="0" w:color="auto"/>
            <w:bottom w:val="none" w:sz="0" w:space="0" w:color="auto"/>
            <w:right w:val="none" w:sz="0" w:space="0" w:color="auto"/>
          </w:divBdr>
          <w:divsChild>
            <w:div w:id="315115460">
              <w:marLeft w:val="0"/>
              <w:marRight w:val="0"/>
              <w:marTop w:val="0"/>
              <w:marBottom w:val="0"/>
              <w:divBdr>
                <w:top w:val="none" w:sz="0" w:space="0" w:color="auto"/>
                <w:left w:val="none" w:sz="0" w:space="0" w:color="auto"/>
                <w:bottom w:val="none" w:sz="0" w:space="0" w:color="auto"/>
                <w:right w:val="none" w:sz="0" w:space="0" w:color="auto"/>
              </w:divBdr>
            </w:div>
          </w:divsChild>
        </w:div>
        <w:div w:id="1069184963">
          <w:marLeft w:val="0"/>
          <w:marRight w:val="0"/>
          <w:marTop w:val="0"/>
          <w:marBottom w:val="0"/>
          <w:divBdr>
            <w:top w:val="none" w:sz="0" w:space="0" w:color="auto"/>
            <w:left w:val="none" w:sz="0" w:space="0" w:color="auto"/>
            <w:bottom w:val="none" w:sz="0" w:space="0" w:color="auto"/>
            <w:right w:val="none" w:sz="0" w:space="0" w:color="auto"/>
          </w:divBdr>
          <w:divsChild>
            <w:div w:id="482351481">
              <w:marLeft w:val="0"/>
              <w:marRight w:val="0"/>
              <w:marTop w:val="0"/>
              <w:marBottom w:val="0"/>
              <w:divBdr>
                <w:top w:val="none" w:sz="0" w:space="0" w:color="auto"/>
                <w:left w:val="none" w:sz="0" w:space="0" w:color="auto"/>
                <w:bottom w:val="none" w:sz="0" w:space="0" w:color="auto"/>
                <w:right w:val="none" w:sz="0" w:space="0" w:color="auto"/>
              </w:divBdr>
            </w:div>
          </w:divsChild>
        </w:div>
        <w:div w:id="1149709506">
          <w:marLeft w:val="0"/>
          <w:marRight w:val="0"/>
          <w:marTop w:val="0"/>
          <w:marBottom w:val="0"/>
          <w:divBdr>
            <w:top w:val="none" w:sz="0" w:space="0" w:color="auto"/>
            <w:left w:val="none" w:sz="0" w:space="0" w:color="auto"/>
            <w:bottom w:val="none" w:sz="0" w:space="0" w:color="auto"/>
            <w:right w:val="none" w:sz="0" w:space="0" w:color="auto"/>
          </w:divBdr>
          <w:divsChild>
            <w:div w:id="1933313787">
              <w:marLeft w:val="0"/>
              <w:marRight w:val="0"/>
              <w:marTop w:val="0"/>
              <w:marBottom w:val="0"/>
              <w:divBdr>
                <w:top w:val="none" w:sz="0" w:space="0" w:color="auto"/>
                <w:left w:val="none" w:sz="0" w:space="0" w:color="auto"/>
                <w:bottom w:val="none" w:sz="0" w:space="0" w:color="auto"/>
                <w:right w:val="none" w:sz="0" w:space="0" w:color="auto"/>
              </w:divBdr>
            </w:div>
          </w:divsChild>
        </w:div>
        <w:div w:id="1153522242">
          <w:marLeft w:val="0"/>
          <w:marRight w:val="0"/>
          <w:marTop w:val="0"/>
          <w:marBottom w:val="0"/>
          <w:divBdr>
            <w:top w:val="none" w:sz="0" w:space="0" w:color="auto"/>
            <w:left w:val="none" w:sz="0" w:space="0" w:color="auto"/>
            <w:bottom w:val="none" w:sz="0" w:space="0" w:color="auto"/>
            <w:right w:val="none" w:sz="0" w:space="0" w:color="auto"/>
          </w:divBdr>
          <w:divsChild>
            <w:div w:id="1970238117">
              <w:marLeft w:val="0"/>
              <w:marRight w:val="0"/>
              <w:marTop w:val="0"/>
              <w:marBottom w:val="0"/>
              <w:divBdr>
                <w:top w:val="none" w:sz="0" w:space="0" w:color="auto"/>
                <w:left w:val="none" w:sz="0" w:space="0" w:color="auto"/>
                <w:bottom w:val="none" w:sz="0" w:space="0" w:color="auto"/>
                <w:right w:val="none" w:sz="0" w:space="0" w:color="auto"/>
              </w:divBdr>
            </w:div>
          </w:divsChild>
        </w:div>
        <w:div w:id="1187250463">
          <w:marLeft w:val="0"/>
          <w:marRight w:val="0"/>
          <w:marTop w:val="0"/>
          <w:marBottom w:val="0"/>
          <w:divBdr>
            <w:top w:val="none" w:sz="0" w:space="0" w:color="auto"/>
            <w:left w:val="none" w:sz="0" w:space="0" w:color="auto"/>
            <w:bottom w:val="none" w:sz="0" w:space="0" w:color="auto"/>
            <w:right w:val="none" w:sz="0" w:space="0" w:color="auto"/>
          </w:divBdr>
          <w:divsChild>
            <w:div w:id="1622304307">
              <w:marLeft w:val="0"/>
              <w:marRight w:val="0"/>
              <w:marTop w:val="0"/>
              <w:marBottom w:val="0"/>
              <w:divBdr>
                <w:top w:val="none" w:sz="0" w:space="0" w:color="auto"/>
                <w:left w:val="none" w:sz="0" w:space="0" w:color="auto"/>
                <w:bottom w:val="none" w:sz="0" w:space="0" w:color="auto"/>
                <w:right w:val="none" w:sz="0" w:space="0" w:color="auto"/>
              </w:divBdr>
            </w:div>
          </w:divsChild>
        </w:div>
        <w:div w:id="1201816421">
          <w:marLeft w:val="0"/>
          <w:marRight w:val="0"/>
          <w:marTop w:val="0"/>
          <w:marBottom w:val="0"/>
          <w:divBdr>
            <w:top w:val="none" w:sz="0" w:space="0" w:color="auto"/>
            <w:left w:val="none" w:sz="0" w:space="0" w:color="auto"/>
            <w:bottom w:val="none" w:sz="0" w:space="0" w:color="auto"/>
            <w:right w:val="none" w:sz="0" w:space="0" w:color="auto"/>
          </w:divBdr>
          <w:divsChild>
            <w:div w:id="696083141">
              <w:marLeft w:val="0"/>
              <w:marRight w:val="0"/>
              <w:marTop w:val="0"/>
              <w:marBottom w:val="0"/>
              <w:divBdr>
                <w:top w:val="none" w:sz="0" w:space="0" w:color="auto"/>
                <w:left w:val="none" w:sz="0" w:space="0" w:color="auto"/>
                <w:bottom w:val="none" w:sz="0" w:space="0" w:color="auto"/>
                <w:right w:val="none" w:sz="0" w:space="0" w:color="auto"/>
              </w:divBdr>
            </w:div>
          </w:divsChild>
        </w:div>
        <w:div w:id="1247422069">
          <w:marLeft w:val="0"/>
          <w:marRight w:val="0"/>
          <w:marTop w:val="0"/>
          <w:marBottom w:val="0"/>
          <w:divBdr>
            <w:top w:val="none" w:sz="0" w:space="0" w:color="auto"/>
            <w:left w:val="none" w:sz="0" w:space="0" w:color="auto"/>
            <w:bottom w:val="none" w:sz="0" w:space="0" w:color="auto"/>
            <w:right w:val="none" w:sz="0" w:space="0" w:color="auto"/>
          </w:divBdr>
          <w:divsChild>
            <w:div w:id="400121">
              <w:marLeft w:val="0"/>
              <w:marRight w:val="0"/>
              <w:marTop w:val="0"/>
              <w:marBottom w:val="0"/>
              <w:divBdr>
                <w:top w:val="none" w:sz="0" w:space="0" w:color="auto"/>
                <w:left w:val="none" w:sz="0" w:space="0" w:color="auto"/>
                <w:bottom w:val="none" w:sz="0" w:space="0" w:color="auto"/>
                <w:right w:val="none" w:sz="0" w:space="0" w:color="auto"/>
              </w:divBdr>
            </w:div>
          </w:divsChild>
        </w:div>
        <w:div w:id="1311515031">
          <w:marLeft w:val="0"/>
          <w:marRight w:val="0"/>
          <w:marTop w:val="0"/>
          <w:marBottom w:val="0"/>
          <w:divBdr>
            <w:top w:val="none" w:sz="0" w:space="0" w:color="auto"/>
            <w:left w:val="none" w:sz="0" w:space="0" w:color="auto"/>
            <w:bottom w:val="none" w:sz="0" w:space="0" w:color="auto"/>
            <w:right w:val="none" w:sz="0" w:space="0" w:color="auto"/>
          </w:divBdr>
          <w:divsChild>
            <w:div w:id="452017722">
              <w:marLeft w:val="0"/>
              <w:marRight w:val="0"/>
              <w:marTop w:val="0"/>
              <w:marBottom w:val="0"/>
              <w:divBdr>
                <w:top w:val="none" w:sz="0" w:space="0" w:color="auto"/>
                <w:left w:val="none" w:sz="0" w:space="0" w:color="auto"/>
                <w:bottom w:val="none" w:sz="0" w:space="0" w:color="auto"/>
                <w:right w:val="none" w:sz="0" w:space="0" w:color="auto"/>
              </w:divBdr>
            </w:div>
          </w:divsChild>
        </w:div>
        <w:div w:id="1325815715">
          <w:marLeft w:val="0"/>
          <w:marRight w:val="0"/>
          <w:marTop w:val="0"/>
          <w:marBottom w:val="0"/>
          <w:divBdr>
            <w:top w:val="none" w:sz="0" w:space="0" w:color="auto"/>
            <w:left w:val="none" w:sz="0" w:space="0" w:color="auto"/>
            <w:bottom w:val="none" w:sz="0" w:space="0" w:color="auto"/>
            <w:right w:val="none" w:sz="0" w:space="0" w:color="auto"/>
          </w:divBdr>
          <w:divsChild>
            <w:div w:id="1971670547">
              <w:marLeft w:val="0"/>
              <w:marRight w:val="0"/>
              <w:marTop w:val="0"/>
              <w:marBottom w:val="0"/>
              <w:divBdr>
                <w:top w:val="none" w:sz="0" w:space="0" w:color="auto"/>
                <w:left w:val="none" w:sz="0" w:space="0" w:color="auto"/>
                <w:bottom w:val="none" w:sz="0" w:space="0" w:color="auto"/>
                <w:right w:val="none" w:sz="0" w:space="0" w:color="auto"/>
              </w:divBdr>
            </w:div>
          </w:divsChild>
        </w:div>
        <w:div w:id="1355112810">
          <w:marLeft w:val="0"/>
          <w:marRight w:val="0"/>
          <w:marTop w:val="0"/>
          <w:marBottom w:val="0"/>
          <w:divBdr>
            <w:top w:val="none" w:sz="0" w:space="0" w:color="auto"/>
            <w:left w:val="none" w:sz="0" w:space="0" w:color="auto"/>
            <w:bottom w:val="none" w:sz="0" w:space="0" w:color="auto"/>
            <w:right w:val="none" w:sz="0" w:space="0" w:color="auto"/>
          </w:divBdr>
          <w:divsChild>
            <w:div w:id="642853403">
              <w:marLeft w:val="0"/>
              <w:marRight w:val="0"/>
              <w:marTop w:val="0"/>
              <w:marBottom w:val="0"/>
              <w:divBdr>
                <w:top w:val="none" w:sz="0" w:space="0" w:color="auto"/>
                <w:left w:val="none" w:sz="0" w:space="0" w:color="auto"/>
                <w:bottom w:val="none" w:sz="0" w:space="0" w:color="auto"/>
                <w:right w:val="none" w:sz="0" w:space="0" w:color="auto"/>
              </w:divBdr>
            </w:div>
          </w:divsChild>
        </w:div>
        <w:div w:id="1356730485">
          <w:marLeft w:val="0"/>
          <w:marRight w:val="0"/>
          <w:marTop w:val="0"/>
          <w:marBottom w:val="0"/>
          <w:divBdr>
            <w:top w:val="none" w:sz="0" w:space="0" w:color="auto"/>
            <w:left w:val="none" w:sz="0" w:space="0" w:color="auto"/>
            <w:bottom w:val="none" w:sz="0" w:space="0" w:color="auto"/>
            <w:right w:val="none" w:sz="0" w:space="0" w:color="auto"/>
          </w:divBdr>
          <w:divsChild>
            <w:div w:id="845241986">
              <w:marLeft w:val="0"/>
              <w:marRight w:val="0"/>
              <w:marTop w:val="0"/>
              <w:marBottom w:val="0"/>
              <w:divBdr>
                <w:top w:val="none" w:sz="0" w:space="0" w:color="auto"/>
                <w:left w:val="none" w:sz="0" w:space="0" w:color="auto"/>
                <w:bottom w:val="none" w:sz="0" w:space="0" w:color="auto"/>
                <w:right w:val="none" w:sz="0" w:space="0" w:color="auto"/>
              </w:divBdr>
            </w:div>
          </w:divsChild>
        </w:div>
        <w:div w:id="1466771070">
          <w:marLeft w:val="0"/>
          <w:marRight w:val="0"/>
          <w:marTop w:val="0"/>
          <w:marBottom w:val="0"/>
          <w:divBdr>
            <w:top w:val="none" w:sz="0" w:space="0" w:color="auto"/>
            <w:left w:val="none" w:sz="0" w:space="0" w:color="auto"/>
            <w:bottom w:val="none" w:sz="0" w:space="0" w:color="auto"/>
            <w:right w:val="none" w:sz="0" w:space="0" w:color="auto"/>
          </w:divBdr>
          <w:divsChild>
            <w:div w:id="1860271649">
              <w:marLeft w:val="0"/>
              <w:marRight w:val="0"/>
              <w:marTop w:val="0"/>
              <w:marBottom w:val="0"/>
              <w:divBdr>
                <w:top w:val="none" w:sz="0" w:space="0" w:color="auto"/>
                <w:left w:val="none" w:sz="0" w:space="0" w:color="auto"/>
                <w:bottom w:val="none" w:sz="0" w:space="0" w:color="auto"/>
                <w:right w:val="none" w:sz="0" w:space="0" w:color="auto"/>
              </w:divBdr>
            </w:div>
          </w:divsChild>
        </w:div>
        <w:div w:id="1474907224">
          <w:marLeft w:val="0"/>
          <w:marRight w:val="0"/>
          <w:marTop w:val="0"/>
          <w:marBottom w:val="0"/>
          <w:divBdr>
            <w:top w:val="none" w:sz="0" w:space="0" w:color="auto"/>
            <w:left w:val="none" w:sz="0" w:space="0" w:color="auto"/>
            <w:bottom w:val="none" w:sz="0" w:space="0" w:color="auto"/>
            <w:right w:val="none" w:sz="0" w:space="0" w:color="auto"/>
          </w:divBdr>
          <w:divsChild>
            <w:div w:id="2023896680">
              <w:marLeft w:val="0"/>
              <w:marRight w:val="0"/>
              <w:marTop w:val="0"/>
              <w:marBottom w:val="0"/>
              <w:divBdr>
                <w:top w:val="none" w:sz="0" w:space="0" w:color="auto"/>
                <w:left w:val="none" w:sz="0" w:space="0" w:color="auto"/>
                <w:bottom w:val="none" w:sz="0" w:space="0" w:color="auto"/>
                <w:right w:val="none" w:sz="0" w:space="0" w:color="auto"/>
              </w:divBdr>
            </w:div>
          </w:divsChild>
        </w:div>
        <w:div w:id="1482579193">
          <w:marLeft w:val="0"/>
          <w:marRight w:val="0"/>
          <w:marTop w:val="0"/>
          <w:marBottom w:val="0"/>
          <w:divBdr>
            <w:top w:val="none" w:sz="0" w:space="0" w:color="auto"/>
            <w:left w:val="none" w:sz="0" w:space="0" w:color="auto"/>
            <w:bottom w:val="none" w:sz="0" w:space="0" w:color="auto"/>
            <w:right w:val="none" w:sz="0" w:space="0" w:color="auto"/>
          </w:divBdr>
          <w:divsChild>
            <w:div w:id="1118184466">
              <w:marLeft w:val="0"/>
              <w:marRight w:val="0"/>
              <w:marTop w:val="0"/>
              <w:marBottom w:val="0"/>
              <w:divBdr>
                <w:top w:val="none" w:sz="0" w:space="0" w:color="auto"/>
                <w:left w:val="none" w:sz="0" w:space="0" w:color="auto"/>
                <w:bottom w:val="none" w:sz="0" w:space="0" w:color="auto"/>
                <w:right w:val="none" w:sz="0" w:space="0" w:color="auto"/>
              </w:divBdr>
            </w:div>
          </w:divsChild>
        </w:div>
        <w:div w:id="1488863762">
          <w:marLeft w:val="0"/>
          <w:marRight w:val="0"/>
          <w:marTop w:val="0"/>
          <w:marBottom w:val="0"/>
          <w:divBdr>
            <w:top w:val="none" w:sz="0" w:space="0" w:color="auto"/>
            <w:left w:val="none" w:sz="0" w:space="0" w:color="auto"/>
            <w:bottom w:val="none" w:sz="0" w:space="0" w:color="auto"/>
            <w:right w:val="none" w:sz="0" w:space="0" w:color="auto"/>
          </w:divBdr>
          <w:divsChild>
            <w:div w:id="295573418">
              <w:marLeft w:val="0"/>
              <w:marRight w:val="0"/>
              <w:marTop w:val="0"/>
              <w:marBottom w:val="0"/>
              <w:divBdr>
                <w:top w:val="none" w:sz="0" w:space="0" w:color="auto"/>
                <w:left w:val="none" w:sz="0" w:space="0" w:color="auto"/>
                <w:bottom w:val="none" w:sz="0" w:space="0" w:color="auto"/>
                <w:right w:val="none" w:sz="0" w:space="0" w:color="auto"/>
              </w:divBdr>
            </w:div>
          </w:divsChild>
        </w:div>
        <w:div w:id="1503276501">
          <w:marLeft w:val="0"/>
          <w:marRight w:val="0"/>
          <w:marTop w:val="0"/>
          <w:marBottom w:val="0"/>
          <w:divBdr>
            <w:top w:val="none" w:sz="0" w:space="0" w:color="auto"/>
            <w:left w:val="none" w:sz="0" w:space="0" w:color="auto"/>
            <w:bottom w:val="none" w:sz="0" w:space="0" w:color="auto"/>
            <w:right w:val="none" w:sz="0" w:space="0" w:color="auto"/>
          </w:divBdr>
          <w:divsChild>
            <w:div w:id="1277565993">
              <w:marLeft w:val="0"/>
              <w:marRight w:val="0"/>
              <w:marTop w:val="0"/>
              <w:marBottom w:val="0"/>
              <w:divBdr>
                <w:top w:val="none" w:sz="0" w:space="0" w:color="auto"/>
                <w:left w:val="none" w:sz="0" w:space="0" w:color="auto"/>
                <w:bottom w:val="none" w:sz="0" w:space="0" w:color="auto"/>
                <w:right w:val="none" w:sz="0" w:space="0" w:color="auto"/>
              </w:divBdr>
            </w:div>
          </w:divsChild>
        </w:div>
        <w:div w:id="1512335162">
          <w:marLeft w:val="0"/>
          <w:marRight w:val="0"/>
          <w:marTop w:val="0"/>
          <w:marBottom w:val="0"/>
          <w:divBdr>
            <w:top w:val="none" w:sz="0" w:space="0" w:color="auto"/>
            <w:left w:val="none" w:sz="0" w:space="0" w:color="auto"/>
            <w:bottom w:val="none" w:sz="0" w:space="0" w:color="auto"/>
            <w:right w:val="none" w:sz="0" w:space="0" w:color="auto"/>
          </w:divBdr>
          <w:divsChild>
            <w:div w:id="2008897351">
              <w:marLeft w:val="0"/>
              <w:marRight w:val="0"/>
              <w:marTop w:val="0"/>
              <w:marBottom w:val="0"/>
              <w:divBdr>
                <w:top w:val="none" w:sz="0" w:space="0" w:color="auto"/>
                <w:left w:val="none" w:sz="0" w:space="0" w:color="auto"/>
                <w:bottom w:val="none" w:sz="0" w:space="0" w:color="auto"/>
                <w:right w:val="none" w:sz="0" w:space="0" w:color="auto"/>
              </w:divBdr>
            </w:div>
          </w:divsChild>
        </w:div>
        <w:div w:id="1519583605">
          <w:marLeft w:val="0"/>
          <w:marRight w:val="0"/>
          <w:marTop w:val="0"/>
          <w:marBottom w:val="0"/>
          <w:divBdr>
            <w:top w:val="none" w:sz="0" w:space="0" w:color="auto"/>
            <w:left w:val="none" w:sz="0" w:space="0" w:color="auto"/>
            <w:bottom w:val="none" w:sz="0" w:space="0" w:color="auto"/>
            <w:right w:val="none" w:sz="0" w:space="0" w:color="auto"/>
          </w:divBdr>
          <w:divsChild>
            <w:div w:id="1209538364">
              <w:marLeft w:val="0"/>
              <w:marRight w:val="0"/>
              <w:marTop w:val="0"/>
              <w:marBottom w:val="0"/>
              <w:divBdr>
                <w:top w:val="none" w:sz="0" w:space="0" w:color="auto"/>
                <w:left w:val="none" w:sz="0" w:space="0" w:color="auto"/>
                <w:bottom w:val="none" w:sz="0" w:space="0" w:color="auto"/>
                <w:right w:val="none" w:sz="0" w:space="0" w:color="auto"/>
              </w:divBdr>
            </w:div>
          </w:divsChild>
        </w:div>
        <w:div w:id="1551920491">
          <w:marLeft w:val="0"/>
          <w:marRight w:val="0"/>
          <w:marTop w:val="0"/>
          <w:marBottom w:val="0"/>
          <w:divBdr>
            <w:top w:val="none" w:sz="0" w:space="0" w:color="auto"/>
            <w:left w:val="none" w:sz="0" w:space="0" w:color="auto"/>
            <w:bottom w:val="none" w:sz="0" w:space="0" w:color="auto"/>
            <w:right w:val="none" w:sz="0" w:space="0" w:color="auto"/>
          </w:divBdr>
          <w:divsChild>
            <w:div w:id="611782826">
              <w:marLeft w:val="0"/>
              <w:marRight w:val="0"/>
              <w:marTop w:val="0"/>
              <w:marBottom w:val="0"/>
              <w:divBdr>
                <w:top w:val="none" w:sz="0" w:space="0" w:color="auto"/>
                <w:left w:val="none" w:sz="0" w:space="0" w:color="auto"/>
                <w:bottom w:val="none" w:sz="0" w:space="0" w:color="auto"/>
                <w:right w:val="none" w:sz="0" w:space="0" w:color="auto"/>
              </w:divBdr>
            </w:div>
          </w:divsChild>
        </w:div>
        <w:div w:id="1569607013">
          <w:marLeft w:val="0"/>
          <w:marRight w:val="0"/>
          <w:marTop w:val="0"/>
          <w:marBottom w:val="0"/>
          <w:divBdr>
            <w:top w:val="none" w:sz="0" w:space="0" w:color="auto"/>
            <w:left w:val="none" w:sz="0" w:space="0" w:color="auto"/>
            <w:bottom w:val="none" w:sz="0" w:space="0" w:color="auto"/>
            <w:right w:val="none" w:sz="0" w:space="0" w:color="auto"/>
          </w:divBdr>
          <w:divsChild>
            <w:div w:id="683282926">
              <w:marLeft w:val="0"/>
              <w:marRight w:val="0"/>
              <w:marTop w:val="0"/>
              <w:marBottom w:val="0"/>
              <w:divBdr>
                <w:top w:val="none" w:sz="0" w:space="0" w:color="auto"/>
                <w:left w:val="none" w:sz="0" w:space="0" w:color="auto"/>
                <w:bottom w:val="none" w:sz="0" w:space="0" w:color="auto"/>
                <w:right w:val="none" w:sz="0" w:space="0" w:color="auto"/>
              </w:divBdr>
            </w:div>
          </w:divsChild>
        </w:div>
        <w:div w:id="1583251388">
          <w:marLeft w:val="0"/>
          <w:marRight w:val="0"/>
          <w:marTop w:val="0"/>
          <w:marBottom w:val="0"/>
          <w:divBdr>
            <w:top w:val="none" w:sz="0" w:space="0" w:color="auto"/>
            <w:left w:val="none" w:sz="0" w:space="0" w:color="auto"/>
            <w:bottom w:val="none" w:sz="0" w:space="0" w:color="auto"/>
            <w:right w:val="none" w:sz="0" w:space="0" w:color="auto"/>
          </w:divBdr>
          <w:divsChild>
            <w:div w:id="643699679">
              <w:marLeft w:val="0"/>
              <w:marRight w:val="0"/>
              <w:marTop w:val="0"/>
              <w:marBottom w:val="0"/>
              <w:divBdr>
                <w:top w:val="none" w:sz="0" w:space="0" w:color="auto"/>
                <w:left w:val="none" w:sz="0" w:space="0" w:color="auto"/>
                <w:bottom w:val="none" w:sz="0" w:space="0" w:color="auto"/>
                <w:right w:val="none" w:sz="0" w:space="0" w:color="auto"/>
              </w:divBdr>
            </w:div>
          </w:divsChild>
        </w:div>
        <w:div w:id="1584029930">
          <w:marLeft w:val="0"/>
          <w:marRight w:val="0"/>
          <w:marTop w:val="0"/>
          <w:marBottom w:val="0"/>
          <w:divBdr>
            <w:top w:val="none" w:sz="0" w:space="0" w:color="auto"/>
            <w:left w:val="none" w:sz="0" w:space="0" w:color="auto"/>
            <w:bottom w:val="none" w:sz="0" w:space="0" w:color="auto"/>
            <w:right w:val="none" w:sz="0" w:space="0" w:color="auto"/>
          </w:divBdr>
          <w:divsChild>
            <w:div w:id="1465541655">
              <w:marLeft w:val="0"/>
              <w:marRight w:val="0"/>
              <w:marTop w:val="0"/>
              <w:marBottom w:val="0"/>
              <w:divBdr>
                <w:top w:val="none" w:sz="0" w:space="0" w:color="auto"/>
                <w:left w:val="none" w:sz="0" w:space="0" w:color="auto"/>
                <w:bottom w:val="none" w:sz="0" w:space="0" w:color="auto"/>
                <w:right w:val="none" w:sz="0" w:space="0" w:color="auto"/>
              </w:divBdr>
            </w:div>
          </w:divsChild>
        </w:div>
        <w:div w:id="1586651919">
          <w:marLeft w:val="0"/>
          <w:marRight w:val="0"/>
          <w:marTop w:val="0"/>
          <w:marBottom w:val="0"/>
          <w:divBdr>
            <w:top w:val="none" w:sz="0" w:space="0" w:color="auto"/>
            <w:left w:val="none" w:sz="0" w:space="0" w:color="auto"/>
            <w:bottom w:val="none" w:sz="0" w:space="0" w:color="auto"/>
            <w:right w:val="none" w:sz="0" w:space="0" w:color="auto"/>
          </w:divBdr>
          <w:divsChild>
            <w:div w:id="1036806427">
              <w:marLeft w:val="0"/>
              <w:marRight w:val="0"/>
              <w:marTop w:val="0"/>
              <w:marBottom w:val="0"/>
              <w:divBdr>
                <w:top w:val="none" w:sz="0" w:space="0" w:color="auto"/>
                <w:left w:val="none" w:sz="0" w:space="0" w:color="auto"/>
                <w:bottom w:val="none" w:sz="0" w:space="0" w:color="auto"/>
                <w:right w:val="none" w:sz="0" w:space="0" w:color="auto"/>
              </w:divBdr>
            </w:div>
          </w:divsChild>
        </w:div>
        <w:div w:id="1593590025">
          <w:marLeft w:val="0"/>
          <w:marRight w:val="0"/>
          <w:marTop w:val="0"/>
          <w:marBottom w:val="0"/>
          <w:divBdr>
            <w:top w:val="none" w:sz="0" w:space="0" w:color="auto"/>
            <w:left w:val="none" w:sz="0" w:space="0" w:color="auto"/>
            <w:bottom w:val="none" w:sz="0" w:space="0" w:color="auto"/>
            <w:right w:val="none" w:sz="0" w:space="0" w:color="auto"/>
          </w:divBdr>
          <w:divsChild>
            <w:div w:id="1995067820">
              <w:marLeft w:val="0"/>
              <w:marRight w:val="0"/>
              <w:marTop w:val="0"/>
              <w:marBottom w:val="0"/>
              <w:divBdr>
                <w:top w:val="none" w:sz="0" w:space="0" w:color="auto"/>
                <w:left w:val="none" w:sz="0" w:space="0" w:color="auto"/>
                <w:bottom w:val="none" w:sz="0" w:space="0" w:color="auto"/>
                <w:right w:val="none" w:sz="0" w:space="0" w:color="auto"/>
              </w:divBdr>
            </w:div>
          </w:divsChild>
        </w:div>
        <w:div w:id="1604605316">
          <w:marLeft w:val="0"/>
          <w:marRight w:val="0"/>
          <w:marTop w:val="0"/>
          <w:marBottom w:val="0"/>
          <w:divBdr>
            <w:top w:val="none" w:sz="0" w:space="0" w:color="auto"/>
            <w:left w:val="none" w:sz="0" w:space="0" w:color="auto"/>
            <w:bottom w:val="none" w:sz="0" w:space="0" w:color="auto"/>
            <w:right w:val="none" w:sz="0" w:space="0" w:color="auto"/>
          </w:divBdr>
          <w:divsChild>
            <w:div w:id="545683981">
              <w:marLeft w:val="0"/>
              <w:marRight w:val="0"/>
              <w:marTop w:val="0"/>
              <w:marBottom w:val="0"/>
              <w:divBdr>
                <w:top w:val="none" w:sz="0" w:space="0" w:color="auto"/>
                <w:left w:val="none" w:sz="0" w:space="0" w:color="auto"/>
                <w:bottom w:val="none" w:sz="0" w:space="0" w:color="auto"/>
                <w:right w:val="none" w:sz="0" w:space="0" w:color="auto"/>
              </w:divBdr>
            </w:div>
          </w:divsChild>
        </w:div>
        <w:div w:id="1688798860">
          <w:marLeft w:val="0"/>
          <w:marRight w:val="0"/>
          <w:marTop w:val="0"/>
          <w:marBottom w:val="0"/>
          <w:divBdr>
            <w:top w:val="none" w:sz="0" w:space="0" w:color="auto"/>
            <w:left w:val="none" w:sz="0" w:space="0" w:color="auto"/>
            <w:bottom w:val="none" w:sz="0" w:space="0" w:color="auto"/>
            <w:right w:val="none" w:sz="0" w:space="0" w:color="auto"/>
          </w:divBdr>
          <w:divsChild>
            <w:div w:id="8527340">
              <w:marLeft w:val="0"/>
              <w:marRight w:val="0"/>
              <w:marTop w:val="0"/>
              <w:marBottom w:val="0"/>
              <w:divBdr>
                <w:top w:val="none" w:sz="0" w:space="0" w:color="auto"/>
                <w:left w:val="none" w:sz="0" w:space="0" w:color="auto"/>
                <w:bottom w:val="none" w:sz="0" w:space="0" w:color="auto"/>
                <w:right w:val="none" w:sz="0" w:space="0" w:color="auto"/>
              </w:divBdr>
            </w:div>
          </w:divsChild>
        </w:div>
        <w:div w:id="1708990834">
          <w:marLeft w:val="0"/>
          <w:marRight w:val="0"/>
          <w:marTop w:val="0"/>
          <w:marBottom w:val="0"/>
          <w:divBdr>
            <w:top w:val="none" w:sz="0" w:space="0" w:color="auto"/>
            <w:left w:val="none" w:sz="0" w:space="0" w:color="auto"/>
            <w:bottom w:val="none" w:sz="0" w:space="0" w:color="auto"/>
            <w:right w:val="none" w:sz="0" w:space="0" w:color="auto"/>
          </w:divBdr>
          <w:divsChild>
            <w:div w:id="1383794611">
              <w:marLeft w:val="0"/>
              <w:marRight w:val="0"/>
              <w:marTop w:val="0"/>
              <w:marBottom w:val="0"/>
              <w:divBdr>
                <w:top w:val="none" w:sz="0" w:space="0" w:color="auto"/>
                <w:left w:val="none" w:sz="0" w:space="0" w:color="auto"/>
                <w:bottom w:val="none" w:sz="0" w:space="0" w:color="auto"/>
                <w:right w:val="none" w:sz="0" w:space="0" w:color="auto"/>
              </w:divBdr>
            </w:div>
          </w:divsChild>
        </w:div>
        <w:div w:id="1741562650">
          <w:marLeft w:val="0"/>
          <w:marRight w:val="0"/>
          <w:marTop w:val="0"/>
          <w:marBottom w:val="0"/>
          <w:divBdr>
            <w:top w:val="none" w:sz="0" w:space="0" w:color="auto"/>
            <w:left w:val="none" w:sz="0" w:space="0" w:color="auto"/>
            <w:bottom w:val="none" w:sz="0" w:space="0" w:color="auto"/>
            <w:right w:val="none" w:sz="0" w:space="0" w:color="auto"/>
          </w:divBdr>
          <w:divsChild>
            <w:div w:id="343748740">
              <w:marLeft w:val="0"/>
              <w:marRight w:val="0"/>
              <w:marTop w:val="0"/>
              <w:marBottom w:val="0"/>
              <w:divBdr>
                <w:top w:val="none" w:sz="0" w:space="0" w:color="auto"/>
                <w:left w:val="none" w:sz="0" w:space="0" w:color="auto"/>
                <w:bottom w:val="none" w:sz="0" w:space="0" w:color="auto"/>
                <w:right w:val="none" w:sz="0" w:space="0" w:color="auto"/>
              </w:divBdr>
            </w:div>
            <w:div w:id="508327324">
              <w:marLeft w:val="0"/>
              <w:marRight w:val="0"/>
              <w:marTop w:val="0"/>
              <w:marBottom w:val="0"/>
              <w:divBdr>
                <w:top w:val="none" w:sz="0" w:space="0" w:color="auto"/>
                <w:left w:val="none" w:sz="0" w:space="0" w:color="auto"/>
                <w:bottom w:val="none" w:sz="0" w:space="0" w:color="auto"/>
                <w:right w:val="none" w:sz="0" w:space="0" w:color="auto"/>
              </w:divBdr>
            </w:div>
            <w:div w:id="986592784">
              <w:marLeft w:val="0"/>
              <w:marRight w:val="0"/>
              <w:marTop w:val="0"/>
              <w:marBottom w:val="0"/>
              <w:divBdr>
                <w:top w:val="none" w:sz="0" w:space="0" w:color="auto"/>
                <w:left w:val="none" w:sz="0" w:space="0" w:color="auto"/>
                <w:bottom w:val="none" w:sz="0" w:space="0" w:color="auto"/>
                <w:right w:val="none" w:sz="0" w:space="0" w:color="auto"/>
              </w:divBdr>
            </w:div>
            <w:div w:id="1338078519">
              <w:marLeft w:val="0"/>
              <w:marRight w:val="0"/>
              <w:marTop w:val="0"/>
              <w:marBottom w:val="0"/>
              <w:divBdr>
                <w:top w:val="none" w:sz="0" w:space="0" w:color="auto"/>
                <w:left w:val="none" w:sz="0" w:space="0" w:color="auto"/>
                <w:bottom w:val="none" w:sz="0" w:space="0" w:color="auto"/>
                <w:right w:val="none" w:sz="0" w:space="0" w:color="auto"/>
              </w:divBdr>
            </w:div>
          </w:divsChild>
        </w:div>
        <w:div w:id="1765951208">
          <w:marLeft w:val="0"/>
          <w:marRight w:val="0"/>
          <w:marTop w:val="0"/>
          <w:marBottom w:val="0"/>
          <w:divBdr>
            <w:top w:val="none" w:sz="0" w:space="0" w:color="auto"/>
            <w:left w:val="none" w:sz="0" w:space="0" w:color="auto"/>
            <w:bottom w:val="none" w:sz="0" w:space="0" w:color="auto"/>
            <w:right w:val="none" w:sz="0" w:space="0" w:color="auto"/>
          </w:divBdr>
          <w:divsChild>
            <w:div w:id="982462466">
              <w:marLeft w:val="0"/>
              <w:marRight w:val="0"/>
              <w:marTop w:val="0"/>
              <w:marBottom w:val="0"/>
              <w:divBdr>
                <w:top w:val="none" w:sz="0" w:space="0" w:color="auto"/>
                <w:left w:val="none" w:sz="0" w:space="0" w:color="auto"/>
                <w:bottom w:val="none" w:sz="0" w:space="0" w:color="auto"/>
                <w:right w:val="none" w:sz="0" w:space="0" w:color="auto"/>
              </w:divBdr>
            </w:div>
            <w:div w:id="1544974447">
              <w:marLeft w:val="0"/>
              <w:marRight w:val="0"/>
              <w:marTop w:val="0"/>
              <w:marBottom w:val="0"/>
              <w:divBdr>
                <w:top w:val="none" w:sz="0" w:space="0" w:color="auto"/>
                <w:left w:val="none" w:sz="0" w:space="0" w:color="auto"/>
                <w:bottom w:val="none" w:sz="0" w:space="0" w:color="auto"/>
                <w:right w:val="none" w:sz="0" w:space="0" w:color="auto"/>
              </w:divBdr>
            </w:div>
          </w:divsChild>
        </w:div>
        <w:div w:id="1856729502">
          <w:marLeft w:val="0"/>
          <w:marRight w:val="0"/>
          <w:marTop w:val="0"/>
          <w:marBottom w:val="0"/>
          <w:divBdr>
            <w:top w:val="none" w:sz="0" w:space="0" w:color="auto"/>
            <w:left w:val="none" w:sz="0" w:space="0" w:color="auto"/>
            <w:bottom w:val="none" w:sz="0" w:space="0" w:color="auto"/>
            <w:right w:val="none" w:sz="0" w:space="0" w:color="auto"/>
          </w:divBdr>
          <w:divsChild>
            <w:div w:id="845677568">
              <w:marLeft w:val="0"/>
              <w:marRight w:val="0"/>
              <w:marTop w:val="0"/>
              <w:marBottom w:val="0"/>
              <w:divBdr>
                <w:top w:val="none" w:sz="0" w:space="0" w:color="auto"/>
                <w:left w:val="none" w:sz="0" w:space="0" w:color="auto"/>
                <w:bottom w:val="none" w:sz="0" w:space="0" w:color="auto"/>
                <w:right w:val="none" w:sz="0" w:space="0" w:color="auto"/>
              </w:divBdr>
            </w:div>
          </w:divsChild>
        </w:div>
        <w:div w:id="1856840899">
          <w:marLeft w:val="0"/>
          <w:marRight w:val="0"/>
          <w:marTop w:val="0"/>
          <w:marBottom w:val="0"/>
          <w:divBdr>
            <w:top w:val="none" w:sz="0" w:space="0" w:color="auto"/>
            <w:left w:val="none" w:sz="0" w:space="0" w:color="auto"/>
            <w:bottom w:val="none" w:sz="0" w:space="0" w:color="auto"/>
            <w:right w:val="none" w:sz="0" w:space="0" w:color="auto"/>
          </w:divBdr>
          <w:divsChild>
            <w:div w:id="899824493">
              <w:marLeft w:val="0"/>
              <w:marRight w:val="0"/>
              <w:marTop w:val="0"/>
              <w:marBottom w:val="0"/>
              <w:divBdr>
                <w:top w:val="none" w:sz="0" w:space="0" w:color="auto"/>
                <w:left w:val="none" w:sz="0" w:space="0" w:color="auto"/>
                <w:bottom w:val="none" w:sz="0" w:space="0" w:color="auto"/>
                <w:right w:val="none" w:sz="0" w:space="0" w:color="auto"/>
              </w:divBdr>
            </w:div>
          </w:divsChild>
        </w:div>
        <w:div w:id="1924681536">
          <w:marLeft w:val="0"/>
          <w:marRight w:val="0"/>
          <w:marTop w:val="0"/>
          <w:marBottom w:val="0"/>
          <w:divBdr>
            <w:top w:val="none" w:sz="0" w:space="0" w:color="auto"/>
            <w:left w:val="none" w:sz="0" w:space="0" w:color="auto"/>
            <w:bottom w:val="none" w:sz="0" w:space="0" w:color="auto"/>
            <w:right w:val="none" w:sz="0" w:space="0" w:color="auto"/>
          </w:divBdr>
          <w:divsChild>
            <w:div w:id="2014843491">
              <w:marLeft w:val="0"/>
              <w:marRight w:val="0"/>
              <w:marTop w:val="0"/>
              <w:marBottom w:val="0"/>
              <w:divBdr>
                <w:top w:val="none" w:sz="0" w:space="0" w:color="auto"/>
                <w:left w:val="none" w:sz="0" w:space="0" w:color="auto"/>
                <w:bottom w:val="none" w:sz="0" w:space="0" w:color="auto"/>
                <w:right w:val="none" w:sz="0" w:space="0" w:color="auto"/>
              </w:divBdr>
            </w:div>
          </w:divsChild>
        </w:div>
        <w:div w:id="1932663893">
          <w:marLeft w:val="0"/>
          <w:marRight w:val="0"/>
          <w:marTop w:val="0"/>
          <w:marBottom w:val="0"/>
          <w:divBdr>
            <w:top w:val="none" w:sz="0" w:space="0" w:color="auto"/>
            <w:left w:val="none" w:sz="0" w:space="0" w:color="auto"/>
            <w:bottom w:val="none" w:sz="0" w:space="0" w:color="auto"/>
            <w:right w:val="none" w:sz="0" w:space="0" w:color="auto"/>
          </w:divBdr>
          <w:divsChild>
            <w:div w:id="191764885">
              <w:marLeft w:val="0"/>
              <w:marRight w:val="0"/>
              <w:marTop w:val="0"/>
              <w:marBottom w:val="0"/>
              <w:divBdr>
                <w:top w:val="none" w:sz="0" w:space="0" w:color="auto"/>
                <w:left w:val="none" w:sz="0" w:space="0" w:color="auto"/>
                <w:bottom w:val="none" w:sz="0" w:space="0" w:color="auto"/>
                <w:right w:val="none" w:sz="0" w:space="0" w:color="auto"/>
              </w:divBdr>
            </w:div>
          </w:divsChild>
        </w:div>
        <w:div w:id="1956977835">
          <w:marLeft w:val="0"/>
          <w:marRight w:val="0"/>
          <w:marTop w:val="0"/>
          <w:marBottom w:val="0"/>
          <w:divBdr>
            <w:top w:val="none" w:sz="0" w:space="0" w:color="auto"/>
            <w:left w:val="none" w:sz="0" w:space="0" w:color="auto"/>
            <w:bottom w:val="none" w:sz="0" w:space="0" w:color="auto"/>
            <w:right w:val="none" w:sz="0" w:space="0" w:color="auto"/>
          </w:divBdr>
          <w:divsChild>
            <w:div w:id="224335259">
              <w:marLeft w:val="0"/>
              <w:marRight w:val="0"/>
              <w:marTop w:val="0"/>
              <w:marBottom w:val="0"/>
              <w:divBdr>
                <w:top w:val="none" w:sz="0" w:space="0" w:color="auto"/>
                <w:left w:val="none" w:sz="0" w:space="0" w:color="auto"/>
                <w:bottom w:val="none" w:sz="0" w:space="0" w:color="auto"/>
                <w:right w:val="none" w:sz="0" w:space="0" w:color="auto"/>
              </w:divBdr>
            </w:div>
          </w:divsChild>
        </w:div>
        <w:div w:id="1967541914">
          <w:marLeft w:val="0"/>
          <w:marRight w:val="0"/>
          <w:marTop w:val="0"/>
          <w:marBottom w:val="0"/>
          <w:divBdr>
            <w:top w:val="none" w:sz="0" w:space="0" w:color="auto"/>
            <w:left w:val="none" w:sz="0" w:space="0" w:color="auto"/>
            <w:bottom w:val="none" w:sz="0" w:space="0" w:color="auto"/>
            <w:right w:val="none" w:sz="0" w:space="0" w:color="auto"/>
          </w:divBdr>
          <w:divsChild>
            <w:div w:id="739598256">
              <w:marLeft w:val="0"/>
              <w:marRight w:val="0"/>
              <w:marTop w:val="0"/>
              <w:marBottom w:val="0"/>
              <w:divBdr>
                <w:top w:val="none" w:sz="0" w:space="0" w:color="auto"/>
                <w:left w:val="none" w:sz="0" w:space="0" w:color="auto"/>
                <w:bottom w:val="none" w:sz="0" w:space="0" w:color="auto"/>
                <w:right w:val="none" w:sz="0" w:space="0" w:color="auto"/>
              </w:divBdr>
            </w:div>
          </w:divsChild>
        </w:div>
        <w:div w:id="1975019765">
          <w:marLeft w:val="0"/>
          <w:marRight w:val="0"/>
          <w:marTop w:val="0"/>
          <w:marBottom w:val="0"/>
          <w:divBdr>
            <w:top w:val="none" w:sz="0" w:space="0" w:color="auto"/>
            <w:left w:val="none" w:sz="0" w:space="0" w:color="auto"/>
            <w:bottom w:val="none" w:sz="0" w:space="0" w:color="auto"/>
            <w:right w:val="none" w:sz="0" w:space="0" w:color="auto"/>
          </w:divBdr>
          <w:divsChild>
            <w:div w:id="1728529492">
              <w:marLeft w:val="0"/>
              <w:marRight w:val="0"/>
              <w:marTop w:val="0"/>
              <w:marBottom w:val="0"/>
              <w:divBdr>
                <w:top w:val="none" w:sz="0" w:space="0" w:color="auto"/>
                <w:left w:val="none" w:sz="0" w:space="0" w:color="auto"/>
                <w:bottom w:val="none" w:sz="0" w:space="0" w:color="auto"/>
                <w:right w:val="none" w:sz="0" w:space="0" w:color="auto"/>
              </w:divBdr>
            </w:div>
          </w:divsChild>
        </w:div>
        <w:div w:id="2003658737">
          <w:marLeft w:val="0"/>
          <w:marRight w:val="0"/>
          <w:marTop w:val="0"/>
          <w:marBottom w:val="0"/>
          <w:divBdr>
            <w:top w:val="none" w:sz="0" w:space="0" w:color="auto"/>
            <w:left w:val="none" w:sz="0" w:space="0" w:color="auto"/>
            <w:bottom w:val="none" w:sz="0" w:space="0" w:color="auto"/>
            <w:right w:val="none" w:sz="0" w:space="0" w:color="auto"/>
          </w:divBdr>
          <w:divsChild>
            <w:div w:id="1177621131">
              <w:marLeft w:val="0"/>
              <w:marRight w:val="0"/>
              <w:marTop w:val="0"/>
              <w:marBottom w:val="0"/>
              <w:divBdr>
                <w:top w:val="none" w:sz="0" w:space="0" w:color="auto"/>
                <w:left w:val="none" w:sz="0" w:space="0" w:color="auto"/>
                <w:bottom w:val="none" w:sz="0" w:space="0" w:color="auto"/>
                <w:right w:val="none" w:sz="0" w:space="0" w:color="auto"/>
              </w:divBdr>
            </w:div>
          </w:divsChild>
        </w:div>
        <w:div w:id="2030837632">
          <w:marLeft w:val="0"/>
          <w:marRight w:val="0"/>
          <w:marTop w:val="0"/>
          <w:marBottom w:val="0"/>
          <w:divBdr>
            <w:top w:val="none" w:sz="0" w:space="0" w:color="auto"/>
            <w:left w:val="none" w:sz="0" w:space="0" w:color="auto"/>
            <w:bottom w:val="none" w:sz="0" w:space="0" w:color="auto"/>
            <w:right w:val="none" w:sz="0" w:space="0" w:color="auto"/>
          </w:divBdr>
          <w:divsChild>
            <w:div w:id="606889020">
              <w:marLeft w:val="0"/>
              <w:marRight w:val="0"/>
              <w:marTop w:val="0"/>
              <w:marBottom w:val="0"/>
              <w:divBdr>
                <w:top w:val="none" w:sz="0" w:space="0" w:color="auto"/>
                <w:left w:val="none" w:sz="0" w:space="0" w:color="auto"/>
                <w:bottom w:val="none" w:sz="0" w:space="0" w:color="auto"/>
                <w:right w:val="none" w:sz="0" w:space="0" w:color="auto"/>
              </w:divBdr>
            </w:div>
          </w:divsChild>
        </w:div>
        <w:div w:id="2054763682">
          <w:marLeft w:val="0"/>
          <w:marRight w:val="0"/>
          <w:marTop w:val="0"/>
          <w:marBottom w:val="0"/>
          <w:divBdr>
            <w:top w:val="none" w:sz="0" w:space="0" w:color="auto"/>
            <w:left w:val="none" w:sz="0" w:space="0" w:color="auto"/>
            <w:bottom w:val="none" w:sz="0" w:space="0" w:color="auto"/>
            <w:right w:val="none" w:sz="0" w:space="0" w:color="auto"/>
          </w:divBdr>
          <w:divsChild>
            <w:div w:id="878129399">
              <w:marLeft w:val="0"/>
              <w:marRight w:val="0"/>
              <w:marTop w:val="0"/>
              <w:marBottom w:val="0"/>
              <w:divBdr>
                <w:top w:val="none" w:sz="0" w:space="0" w:color="auto"/>
                <w:left w:val="none" w:sz="0" w:space="0" w:color="auto"/>
                <w:bottom w:val="none" w:sz="0" w:space="0" w:color="auto"/>
                <w:right w:val="none" w:sz="0" w:space="0" w:color="auto"/>
              </w:divBdr>
            </w:div>
          </w:divsChild>
        </w:div>
        <w:div w:id="2130969149">
          <w:marLeft w:val="0"/>
          <w:marRight w:val="0"/>
          <w:marTop w:val="0"/>
          <w:marBottom w:val="0"/>
          <w:divBdr>
            <w:top w:val="none" w:sz="0" w:space="0" w:color="auto"/>
            <w:left w:val="none" w:sz="0" w:space="0" w:color="auto"/>
            <w:bottom w:val="none" w:sz="0" w:space="0" w:color="auto"/>
            <w:right w:val="none" w:sz="0" w:space="0" w:color="auto"/>
          </w:divBdr>
          <w:divsChild>
            <w:div w:id="272638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148166">
      <w:bodyDiv w:val="1"/>
      <w:marLeft w:val="0"/>
      <w:marRight w:val="0"/>
      <w:marTop w:val="0"/>
      <w:marBottom w:val="0"/>
      <w:divBdr>
        <w:top w:val="none" w:sz="0" w:space="0" w:color="auto"/>
        <w:left w:val="none" w:sz="0" w:space="0" w:color="auto"/>
        <w:bottom w:val="none" w:sz="0" w:space="0" w:color="auto"/>
        <w:right w:val="none" w:sz="0" w:space="0" w:color="auto"/>
      </w:divBdr>
    </w:div>
    <w:div w:id="1299337575">
      <w:bodyDiv w:val="1"/>
      <w:marLeft w:val="0"/>
      <w:marRight w:val="0"/>
      <w:marTop w:val="0"/>
      <w:marBottom w:val="0"/>
      <w:divBdr>
        <w:top w:val="none" w:sz="0" w:space="0" w:color="auto"/>
        <w:left w:val="none" w:sz="0" w:space="0" w:color="auto"/>
        <w:bottom w:val="none" w:sz="0" w:space="0" w:color="auto"/>
        <w:right w:val="none" w:sz="0" w:space="0" w:color="auto"/>
      </w:divBdr>
    </w:div>
    <w:div w:id="1388844112">
      <w:bodyDiv w:val="1"/>
      <w:marLeft w:val="0"/>
      <w:marRight w:val="0"/>
      <w:marTop w:val="0"/>
      <w:marBottom w:val="0"/>
      <w:divBdr>
        <w:top w:val="none" w:sz="0" w:space="0" w:color="auto"/>
        <w:left w:val="none" w:sz="0" w:space="0" w:color="auto"/>
        <w:bottom w:val="none" w:sz="0" w:space="0" w:color="auto"/>
        <w:right w:val="none" w:sz="0" w:space="0" w:color="auto"/>
      </w:divBdr>
      <w:divsChild>
        <w:div w:id="29653311">
          <w:marLeft w:val="0"/>
          <w:marRight w:val="0"/>
          <w:marTop w:val="0"/>
          <w:marBottom w:val="0"/>
          <w:divBdr>
            <w:top w:val="none" w:sz="0" w:space="0" w:color="auto"/>
            <w:left w:val="none" w:sz="0" w:space="0" w:color="auto"/>
            <w:bottom w:val="none" w:sz="0" w:space="0" w:color="auto"/>
            <w:right w:val="none" w:sz="0" w:space="0" w:color="auto"/>
          </w:divBdr>
          <w:divsChild>
            <w:div w:id="247270848">
              <w:marLeft w:val="0"/>
              <w:marRight w:val="0"/>
              <w:marTop w:val="0"/>
              <w:marBottom w:val="0"/>
              <w:divBdr>
                <w:top w:val="none" w:sz="0" w:space="0" w:color="auto"/>
                <w:left w:val="none" w:sz="0" w:space="0" w:color="auto"/>
                <w:bottom w:val="none" w:sz="0" w:space="0" w:color="auto"/>
                <w:right w:val="none" w:sz="0" w:space="0" w:color="auto"/>
              </w:divBdr>
            </w:div>
          </w:divsChild>
        </w:div>
        <w:div w:id="45957282">
          <w:marLeft w:val="0"/>
          <w:marRight w:val="0"/>
          <w:marTop w:val="0"/>
          <w:marBottom w:val="0"/>
          <w:divBdr>
            <w:top w:val="none" w:sz="0" w:space="0" w:color="auto"/>
            <w:left w:val="none" w:sz="0" w:space="0" w:color="auto"/>
            <w:bottom w:val="none" w:sz="0" w:space="0" w:color="auto"/>
            <w:right w:val="none" w:sz="0" w:space="0" w:color="auto"/>
          </w:divBdr>
          <w:divsChild>
            <w:div w:id="1219433994">
              <w:marLeft w:val="0"/>
              <w:marRight w:val="0"/>
              <w:marTop w:val="0"/>
              <w:marBottom w:val="0"/>
              <w:divBdr>
                <w:top w:val="none" w:sz="0" w:space="0" w:color="auto"/>
                <w:left w:val="none" w:sz="0" w:space="0" w:color="auto"/>
                <w:bottom w:val="none" w:sz="0" w:space="0" w:color="auto"/>
                <w:right w:val="none" w:sz="0" w:space="0" w:color="auto"/>
              </w:divBdr>
            </w:div>
          </w:divsChild>
        </w:div>
        <w:div w:id="51080878">
          <w:marLeft w:val="0"/>
          <w:marRight w:val="0"/>
          <w:marTop w:val="0"/>
          <w:marBottom w:val="0"/>
          <w:divBdr>
            <w:top w:val="none" w:sz="0" w:space="0" w:color="auto"/>
            <w:left w:val="none" w:sz="0" w:space="0" w:color="auto"/>
            <w:bottom w:val="none" w:sz="0" w:space="0" w:color="auto"/>
            <w:right w:val="none" w:sz="0" w:space="0" w:color="auto"/>
          </w:divBdr>
          <w:divsChild>
            <w:div w:id="1622027234">
              <w:marLeft w:val="0"/>
              <w:marRight w:val="0"/>
              <w:marTop w:val="0"/>
              <w:marBottom w:val="0"/>
              <w:divBdr>
                <w:top w:val="none" w:sz="0" w:space="0" w:color="auto"/>
                <w:left w:val="none" w:sz="0" w:space="0" w:color="auto"/>
                <w:bottom w:val="none" w:sz="0" w:space="0" w:color="auto"/>
                <w:right w:val="none" w:sz="0" w:space="0" w:color="auto"/>
              </w:divBdr>
            </w:div>
          </w:divsChild>
        </w:div>
        <w:div w:id="60687437">
          <w:marLeft w:val="0"/>
          <w:marRight w:val="0"/>
          <w:marTop w:val="0"/>
          <w:marBottom w:val="0"/>
          <w:divBdr>
            <w:top w:val="none" w:sz="0" w:space="0" w:color="auto"/>
            <w:left w:val="none" w:sz="0" w:space="0" w:color="auto"/>
            <w:bottom w:val="none" w:sz="0" w:space="0" w:color="auto"/>
            <w:right w:val="none" w:sz="0" w:space="0" w:color="auto"/>
          </w:divBdr>
          <w:divsChild>
            <w:div w:id="1089887008">
              <w:marLeft w:val="0"/>
              <w:marRight w:val="0"/>
              <w:marTop w:val="0"/>
              <w:marBottom w:val="0"/>
              <w:divBdr>
                <w:top w:val="none" w:sz="0" w:space="0" w:color="auto"/>
                <w:left w:val="none" w:sz="0" w:space="0" w:color="auto"/>
                <w:bottom w:val="none" w:sz="0" w:space="0" w:color="auto"/>
                <w:right w:val="none" w:sz="0" w:space="0" w:color="auto"/>
              </w:divBdr>
            </w:div>
            <w:div w:id="1896313370">
              <w:marLeft w:val="0"/>
              <w:marRight w:val="0"/>
              <w:marTop w:val="0"/>
              <w:marBottom w:val="0"/>
              <w:divBdr>
                <w:top w:val="none" w:sz="0" w:space="0" w:color="auto"/>
                <w:left w:val="none" w:sz="0" w:space="0" w:color="auto"/>
                <w:bottom w:val="none" w:sz="0" w:space="0" w:color="auto"/>
                <w:right w:val="none" w:sz="0" w:space="0" w:color="auto"/>
              </w:divBdr>
            </w:div>
          </w:divsChild>
        </w:div>
        <w:div w:id="62412280">
          <w:marLeft w:val="0"/>
          <w:marRight w:val="0"/>
          <w:marTop w:val="0"/>
          <w:marBottom w:val="0"/>
          <w:divBdr>
            <w:top w:val="none" w:sz="0" w:space="0" w:color="auto"/>
            <w:left w:val="none" w:sz="0" w:space="0" w:color="auto"/>
            <w:bottom w:val="none" w:sz="0" w:space="0" w:color="auto"/>
            <w:right w:val="none" w:sz="0" w:space="0" w:color="auto"/>
          </w:divBdr>
          <w:divsChild>
            <w:div w:id="2125727264">
              <w:marLeft w:val="0"/>
              <w:marRight w:val="0"/>
              <w:marTop w:val="0"/>
              <w:marBottom w:val="0"/>
              <w:divBdr>
                <w:top w:val="none" w:sz="0" w:space="0" w:color="auto"/>
                <w:left w:val="none" w:sz="0" w:space="0" w:color="auto"/>
                <w:bottom w:val="none" w:sz="0" w:space="0" w:color="auto"/>
                <w:right w:val="none" w:sz="0" w:space="0" w:color="auto"/>
              </w:divBdr>
            </w:div>
          </w:divsChild>
        </w:div>
        <w:div w:id="62795508">
          <w:marLeft w:val="0"/>
          <w:marRight w:val="0"/>
          <w:marTop w:val="0"/>
          <w:marBottom w:val="0"/>
          <w:divBdr>
            <w:top w:val="none" w:sz="0" w:space="0" w:color="auto"/>
            <w:left w:val="none" w:sz="0" w:space="0" w:color="auto"/>
            <w:bottom w:val="none" w:sz="0" w:space="0" w:color="auto"/>
            <w:right w:val="none" w:sz="0" w:space="0" w:color="auto"/>
          </w:divBdr>
          <w:divsChild>
            <w:div w:id="1292203013">
              <w:marLeft w:val="0"/>
              <w:marRight w:val="0"/>
              <w:marTop w:val="0"/>
              <w:marBottom w:val="0"/>
              <w:divBdr>
                <w:top w:val="none" w:sz="0" w:space="0" w:color="auto"/>
                <w:left w:val="none" w:sz="0" w:space="0" w:color="auto"/>
                <w:bottom w:val="none" w:sz="0" w:space="0" w:color="auto"/>
                <w:right w:val="none" w:sz="0" w:space="0" w:color="auto"/>
              </w:divBdr>
            </w:div>
          </w:divsChild>
        </w:div>
        <w:div w:id="84695457">
          <w:marLeft w:val="0"/>
          <w:marRight w:val="0"/>
          <w:marTop w:val="0"/>
          <w:marBottom w:val="0"/>
          <w:divBdr>
            <w:top w:val="none" w:sz="0" w:space="0" w:color="auto"/>
            <w:left w:val="none" w:sz="0" w:space="0" w:color="auto"/>
            <w:bottom w:val="none" w:sz="0" w:space="0" w:color="auto"/>
            <w:right w:val="none" w:sz="0" w:space="0" w:color="auto"/>
          </w:divBdr>
          <w:divsChild>
            <w:div w:id="415905242">
              <w:marLeft w:val="0"/>
              <w:marRight w:val="0"/>
              <w:marTop w:val="0"/>
              <w:marBottom w:val="0"/>
              <w:divBdr>
                <w:top w:val="none" w:sz="0" w:space="0" w:color="auto"/>
                <w:left w:val="none" w:sz="0" w:space="0" w:color="auto"/>
                <w:bottom w:val="none" w:sz="0" w:space="0" w:color="auto"/>
                <w:right w:val="none" w:sz="0" w:space="0" w:color="auto"/>
              </w:divBdr>
            </w:div>
            <w:div w:id="984969470">
              <w:marLeft w:val="0"/>
              <w:marRight w:val="0"/>
              <w:marTop w:val="0"/>
              <w:marBottom w:val="0"/>
              <w:divBdr>
                <w:top w:val="none" w:sz="0" w:space="0" w:color="auto"/>
                <w:left w:val="none" w:sz="0" w:space="0" w:color="auto"/>
                <w:bottom w:val="none" w:sz="0" w:space="0" w:color="auto"/>
                <w:right w:val="none" w:sz="0" w:space="0" w:color="auto"/>
              </w:divBdr>
            </w:div>
            <w:div w:id="2002467715">
              <w:marLeft w:val="0"/>
              <w:marRight w:val="0"/>
              <w:marTop w:val="0"/>
              <w:marBottom w:val="0"/>
              <w:divBdr>
                <w:top w:val="none" w:sz="0" w:space="0" w:color="auto"/>
                <w:left w:val="none" w:sz="0" w:space="0" w:color="auto"/>
                <w:bottom w:val="none" w:sz="0" w:space="0" w:color="auto"/>
                <w:right w:val="none" w:sz="0" w:space="0" w:color="auto"/>
              </w:divBdr>
            </w:div>
          </w:divsChild>
        </w:div>
        <w:div w:id="119765413">
          <w:marLeft w:val="0"/>
          <w:marRight w:val="0"/>
          <w:marTop w:val="0"/>
          <w:marBottom w:val="0"/>
          <w:divBdr>
            <w:top w:val="none" w:sz="0" w:space="0" w:color="auto"/>
            <w:left w:val="none" w:sz="0" w:space="0" w:color="auto"/>
            <w:bottom w:val="none" w:sz="0" w:space="0" w:color="auto"/>
            <w:right w:val="none" w:sz="0" w:space="0" w:color="auto"/>
          </w:divBdr>
          <w:divsChild>
            <w:div w:id="1980571684">
              <w:marLeft w:val="0"/>
              <w:marRight w:val="0"/>
              <w:marTop w:val="0"/>
              <w:marBottom w:val="0"/>
              <w:divBdr>
                <w:top w:val="none" w:sz="0" w:space="0" w:color="auto"/>
                <w:left w:val="none" w:sz="0" w:space="0" w:color="auto"/>
                <w:bottom w:val="none" w:sz="0" w:space="0" w:color="auto"/>
                <w:right w:val="none" w:sz="0" w:space="0" w:color="auto"/>
              </w:divBdr>
            </w:div>
          </w:divsChild>
        </w:div>
        <w:div w:id="127670223">
          <w:marLeft w:val="0"/>
          <w:marRight w:val="0"/>
          <w:marTop w:val="0"/>
          <w:marBottom w:val="0"/>
          <w:divBdr>
            <w:top w:val="none" w:sz="0" w:space="0" w:color="auto"/>
            <w:left w:val="none" w:sz="0" w:space="0" w:color="auto"/>
            <w:bottom w:val="none" w:sz="0" w:space="0" w:color="auto"/>
            <w:right w:val="none" w:sz="0" w:space="0" w:color="auto"/>
          </w:divBdr>
          <w:divsChild>
            <w:div w:id="149099261">
              <w:marLeft w:val="0"/>
              <w:marRight w:val="0"/>
              <w:marTop w:val="0"/>
              <w:marBottom w:val="0"/>
              <w:divBdr>
                <w:top w:val="none" w:sz="0" w:space="0" w:color="auto"/>
                <w:left w:val="none" w:sz="0" w:space="0" w:color="auto"/>
                <w:bottom w:val="none" w:sz="0" w:space="0" w:color="auto"/>
                <w:right w:val="none" w:sz="0" w:space="0" w:color="auto"/>
              </w:divBdr>
            </w:div>
          </w:divsChild>
        </w:div>
        <w:div w:id="175654699">
          <w:marLeft w:val="0"/>
          <w:marRight w:val="0"/>
          <w:marTop w:val="0"/>
          <w:marBottom w:val="0"/>
          <w:divBdr>
            <w:top w:val="none" w:sz="0" w:space="0" w:color="auto"/>
            <w:left w:val="none" w:sz="0" w:space="0" w:color="auto"/>
            <w:bottom w:val="none" w:sz="0" w:space="0" w:color="auto"/>
            <w:right w:val="none" w:sz="0" w:space="0" w:color="auto"/>
          </w:divBdr>
          <w:divsChild>
            <w:div w:id="943342343">
              <w:marLeft w:val="0"/>
              <w:marRight w:val="0"/>
              <w:marTop w:val="0"/>
              <w:marBottom w:val="0"/>
              <w:divBdr>
                <w:top w:val="none" w:sz="0" w:space="0" w:color="auto"/>
                <w:left w:val="none" w:sz="0" w:space="0" w:color="auto"/>
                <w:bottom w:val="none" w:sz="0" w:space="0" w:color="auto"/>
                <w:right w:val="none" w:sz="0" w:space="0" w:color="auto"/>
              </w:divBdr>
            </w:div>
          </w:divsChild>
        </w:div>
        <w:div w:id="182599741">
          <w:marLeft w:val="0"/>
          <w:marRight w:val="0"/>
          <w:marTop w:val="0"/>
          <w:marBottom w:val="0"/>
          <w:divBdr>
            <w:top w:val="none" w:sz="0" w:space="0" w:color="auto"/>
            <w:left w:val="none" w:sz="0" w:space="0" w:color="auto"/>
            <w:bottom w:val="none" w:sz="0" w:space="0" w:color="auto"/>
            <w:right w:val="none" w:sz="0" w:space="0" w:color="auto"/>
          </w:divBdr>
          <w:divsChild>
            <w:div w:id="1616904529">
              <w:marLeft w:val="0"/>
              <w:marRight w:val="0"/>
              <w:marTop w:val="0"/>
              <w:marBottom w:val="0"/>
              <w:divBdr>
                <w:top w:val="none" w:sz="0" w:space="0" w:color="auto"/>
                <w:left w:val="none" w:sz="0" w:space="0" w:color="auto"/>
                <w:bottom w:val="none" w:sz="0" w:space="0" w:color="auto"/>
                <w:right w:val="none" w:sz="0" w:space="0" w:color="auto"/>
              </w:divBdr>
            </w:div>
          </w:divsChild>
        </w:div>
        <w:div w:id="208153234">
          <w:marLeft w:val="0"/>
          <w:marRight w:val="0"/>
          <w:marTop w:val="0"/>
          <w:marBottom w:val="0"/>
          <w:divBdr>
            <w:top w:val="none" w:sz="0" w:space="0" w:color="auto"/>
            <w:left w:val="none" w:sz="0" w:space="0" w:color="auto"/>
            <w:bottom w:val="none" w:sz="0" w:space="0" w:color="auto"/>
            <w:right w:val="none" w:sz="0" w:space="0" w:color="auto"/>
          </w:divBdr>
          <w:divsChild>
            <w:div w:id="1919172349">
              <w:marLeft w:val="0"/>
              <w:marRight w:val="0"/>
              <w:marTop w:val="0"/>
              <w:marBottom w:val="0"/>
              <w:divBdr>
                <w:top w:val="none" w:sz="0" w:space="0" w:color="auto"/>
                <w:left w:val="none" w:sz="0" w:space="0" w:color="auto"/>
                <w:bottom w:val="none" w:sz="0" w:space="0" w:color="auto"/>
                <w:right w:val="none" w:sz="0" w:space="0" w:color="auto"/>
              </w:divBdr>
            </w:div>
          </w:divsChild>
        </w:div>
        <w:div w:id="209194218">
          <w:marLeft w:val="0"/>
          <w:marRight w:val="0"/>
          <w:marTop w:val="0"/>
          <w:marBottom w:val="0"/>
          <w:divBdr>
            <w:top w:val="none" w:sz="0" w:space="0" w:color="auto"/>
            <w:left w:val="none" w:sz="0" w:space="0" w:color="auto"/>
            <w:bottom w:val="none" w:sz="0" w:space="0" w:color="auto"/>
            <w:right w:val="none" w:sz="0" w:space="0" w:color="auto"/>
          </w:divBdr>
          <w:divsChild>
            <w:div w:id="49429285">
              <w:marLeft w:val="0"/>
              <w:marRight w:val="0"/>
              <w:marTop w:val="0"/>
              <w:marBottom w:val="0"/>
              <w:divBdr>
                <w:top w:val="none" w:sz="0" w:space="0" w:color="auto"/>
                <w:left w:val="none" w:sz="0" w:space="0" w:color="auto"/>
                <w:bottom w:val="none" w:sz="0" w:space="0" w:color="auto"/>
                <w:right w:val="none" w:sz="0" w:space="0" w:color="auto"/>
              </w:divBdr>
            </w:div>
            <w:div w:id="891118619">
              <w:marLeft w:val="0"/>
              <w:marRight w:val="0"/>
              <w:marTop w:val="0"/>
              <w:marBottom w:val="0"/>
              <w:divBdr>
                <w:top w:val="none" w:sz="0" w:space="0" w:color="auto"/>
                <w:left w:val="none" w:sz="0" w:space="0" w:color="auto"/>
                <w:bottom w:val="none" w:sz="0" w:space="0" w:color="auto"/>
                <w:right w:val="none" w:sz="0" w:space="0" w:color="auto"/>
              </w:divBdr>
            </w:div>
          </w:divsChild>
        </w:div>
        <w:div w:id="215312898">
          <w:marLeft w:val="0"/>
          <w:marRight w:val="0"/>
          <w:marTop w:val="0"/>
          <w:marBottom w:val="0"/>
          <w:divBdr>
            <w:top w:val="none" w:sz="0" w:space="0" w:color="auto"/>
            <w:left w:val="none" w:sz="0" w:space="0" w:color="auto"/>
            <w:bottom w:val="none" w:sz="0" w:space="0" w:color="auto"/>
            <w:right w:val="none" w:sz="0" w:space="0" w:color="auto"/>
          </w:divBdr>
          <w:divsChild>
            <w:div w:id="332801988">
              <w:marLeft w:val="0"/>
              <w:marRight w:val="0"/>
              <w:marTop w:val="0"/>
              <w:marBottom w:val="0"/>
              <w:divBdr>
                <w:top w:val="none" w:sz="0" w:space="0" w:color="auto"/>
                <w:left w:val="none" w:sz="0" w:space="0" w:color="auto"/>
                <w:bottom w:val="none" w:sz="0" w:space="0" w:color="auto"/>
                <w:right w:val="none" w:sz="0" w:space="0" w:color="auto"/>
              </w:divBdr>
            </w:div>
          </w:divsChild>
        </w:div>
        <w:div w:id="236133879">
          <w:marLeft w:val="0"/>
          <w:marRight w:val="0"/>
          <w:marTop w:val="0"/>
          <w:marBottom w:val="0"/>
          <w:divBdr>
            <w:top w:val="none" w:sz="0" w:space="0" w:color="auto"/>
            <w:left w:val="none" w:sz="0" w:space="0" w:color="auto"/>
            <w:bottom w:val="none" w:sz="0" w:space="0" w:color="auto"/>
            <w:right w:val="none" w:sz="0" w:space="0" w:color="auto"/>
          </w:divBdr>
          <w:divsChild>
            <w:div w:id="298339263">
              <w:marLeft w:val="0"/>
              <w:marRight w:val="0"/>
              <w:marTop w:val="0"/>
              <w:marBottom w:val="0"/>
              <w:divBdr>
                <w:top w:val="none" w:sz="0" w:space="0" w:color="auto"/>
                <w:left w:val="none" w:sz="0" w:space="0" w:color="auto"/>
                <w:bottom w:val="none" w:sz="0" w:space="0" w:color="auto"/>
                <w:right w:val="none" w:sz="0" w:space="0" w:color="auto"/>
              </w:divBdr>
            </w:div>
          </w:divsChild>
        </w:div>
        <w:div w:id="239364721">
          <w:marLeft w:val="0"/>
          <w:marRight w:val="0"/>
          <w:marTop w:val="0"/>
          <w:marBottom w:val="0"/>
          <w:divBdr>
            <w:top w:val="none" w:sz="0" w:space="0" w:color="auto"/>
            <w:left w:val="none" w:sz="0" w:space="0" w:color="auto"/>
            <w:bottom w:val="none" w:sz="0" w:space="0" w:color="auto"/>
            <w:right w:val="none" w:sz="0" w:space="0" w:color="auto"/>
          </w:divBdr>
          <w:divsChild>
            <w:div w:id="234512191">
              <w:marLeft w:val="0"/>
              <w:marRight w:val="0"/>
              <w:marTop w:val="0"/>
              <w:marBottom w:val="0"/>
              <w:divBdr>
                <w:top w:val="none" w:sz="0" w:space="0" w:color="auto"/>
                <w:left w:val="none" w:sz="0" w:space="0" w:color="auto"/>
                <w:bottom w:val="none" w:sz="0" w:space="0" w:color="auto"/>
                <w:right w:val="none" w:sz="0" w:space="0" w:color="auto"/>
              </w:divBdr>
            </w:div>
          </w:divsChild>
        </w:div>
        <w:div w:id="252934172">
          <w:marLeft w:val="0"/>
          <w:marRight w:val="0"/>
          <w:marTop w:val="0"/>
          <w:marBottom w:val="0"/>
          <w:divBdr>
            <w:top w:val="none" w:sz="0" w:space="0" w:color="auto"/>
            <w:left w:val="none" w:sz="0" w:space="0" w:color="auto"/>
            <w:bottom w:val="none" w:sz="0" w:space="0" w:color="auto"/>
            <w:right w:val="none" w:sz="0" w:space="0" w:color="auto"/>
          </w:divBdr>
          <w:divsChild>
            <w:div w:id="1411850429">
              <w:marLeft w:val="0"/>
              <w:marRight w:val="0"/>
              <w:marTop w:val="0"/>
              <w:marBottom w:val="0"/>
              <w:divBdr>
                <w:top w:val="none" w:sz="0" w:space="0" w:color="auto"/>
                <w:left w:val="none" w:sz="0" w:space="0" w:color="auto"/>
                <w:bottom w:val="none" w:sz="0" w:space="0" w:color="auto"/>
                <w:right w:val="none" w:sz="0" w:space="0" w:color="auto"/>
              </w:divBdr>
            </w:div>
          </w:divsChild>
        </w:div>
        <w:div w:id="261304252">
          <w:marLeft w:val="0"/>
          <w:marRight w:val="0"/>
          <w:marTop w:val="0"/>
          <w:marBottom w:val="0"/>
          <w:divBdr>
            <w:top w:val="none" w:sz="0" w:space="0" w:color="auto"/>
            <w:left w:val="none" w:sz="0" w:space="0" w:color="auto"/>
            <w:bottom w:val="none" w:sz="0" w:space="0" w:color="auto"/>
            <w:right w:val="none" w:sz="0" w:space="0" w:color="auto"/>
          </w:divBdr>
          <w:divsChild>
            <w:div w:id="2032141626">
              <w:marLeft w:val="0"/>
              <w:marRight w:val="0"/>
              <w:marTop w:val="0"/>
              <w:marBottom w:val="0"/>
              <w:divBdr>
                <w:top w:val="none" w:sz="0" w:space="0" w:color="auto"/>
                <w:left w:val="none" w:sz="0" w:space="0" w:color="auto"/>
                <w:bottom w:val="none" w:sz="0" w:space="0" w:color="auto"/>
                <w:right w:val="none" w:sz="0" w:space="0" w:color="auto"/>
              </w:divBdr>
            </w:div>
          </w:divsChild>
        </w:div>
        <w:div w:id="301693970">
          <w:marLeft w:val="0"/>
          <w:marRight w:val="0"/>
          <w:marTop w:val="0"/>
          <w:marBottom w:val="0"/>
          <w:divBdr>
            <w:top w:val="none" w:sz="0" w:space="0" w:color="auto"/>
            <w:left w:val="none" w:sz="0" w:space="0" w:color="auto"/>
            <w:bottom w:val="none" w:sz="0" w:space="0" w:color="auto"/>
            <w:right w:val="none" w:sz="0" w:space="0" w:color="auto"/>
          </w:divBdr>
          <w:divsChild>
            <w:div w:id="376197872">
              <w:marLeft w:val="0"/>
              <w:marRight w:val="0"/>
              <w:marTop w:val="0"/>
              <w:marBottom w:val="0"/>
              <w:divBdr>
                <w:top w:val="none" w:sz="0" w:space="0" w:color="auto"/>
                <w:left w:val="none" w:sz="0" w:space="0" w:color="auto"/>
                <w:bottom w:val="none" w:sz="0" w:space="0" w:color="auto"/>
                <w:right w:val="none" w:sz="0" w:space="0" w:color="auto"/>
              </w:divBdr>
            </w:div>
            <w:div w:id="1311786056">
              <w:marLeft w:val="0"/>
              <w:marRight w:val="0"/>
              <w:marTop w:val="0"/>
              <w:marBottom w:val="0"/>
              <w:divBdr>
                <w:top w:val="none" w:sz="0" w:space="0" w:color="auto"/>
                <w:left w:val="none" w:sz="0" w:space="0" w:color="auto"/>
                <w:bottom w:val="none" w:sz="0" w:space="0" w:color="auto"/>
                <w:right w:val="none" w:sz="0" w:space="0" w:color="auto"/>
              </w:divBdr>
            </w:div>
            <w:div w:id="1318074813">
              <w:marLeft w:val="0"/>
              <w:marRight w:val="0"/>
              <w:marTop w:val="0"/>
              <w:marBottom w:val="0"/>
              <w:divBdr>
                <w:top w:val="none" w:sz="0" w:space="0" w:color="auto"/>
                <w:left w:val="none" w:sz="0" w:space="0" w:color="auto"/>
                <w:bottom w:val="none" w:sz="0" w:space="0" w:color="auto"/>
                <w:right w:val="none" w:sz="0" w:space="0" w:color="auto"/>
              </w:divBdr>
            </w:div>
            <w:div w:id="1559173077">
              <w:marLeft w:val="0"/>
              <w:marRight w:val="0"/>
              <w:marTop w:val="0"/>
              <w:marBottom w:val="0"/>
              <w:divBdr>
                <w:top w:val="none" w:sz="0" w:space="0" w:color="auto"/>
                <w:left w:val="none" w:sz="0" w:space="0" w:color="auto"/>
                <w:bottom w:val="none" w:sz="0" w:space="0" w:color="auto"/>
                <w:right w:val="none" w:sz="0" w:space="0" w:color="auto"/>
              </w:divBdr>
            </w:div>
          </w:divsChild>
        </w:div>
        <w:div w:id="304895645">
          <w:marLeft w:val="0"/>
          <w:marRight w:val="0"/>
          <w:marTop w:val="0"/>
          <w:marBottom w:val="0"/>
          <w:divBdr>
            <w:top w:val="none" w:sz="0" w:space="0" w:color="auto"/>
            <w:left w:val="none" w:sz="0" w:space="0" w:color="auto"/>
            <w:bottom w:val="none" w:sz="0" w:space="0" w:color="auto"/>
            <w:right w:val="none" w:sz="0" w:space="0" w:color="auto"/>
          </w:divBdr>
          <w:divsChild>
            <w:div w:id="1699818626">
              <w:marLeft w:val="0"/>
              <w:marRight w:val="0"/>
              <w:marTop w:val="0"/>
              <w:marBottom w:val="0"/>
              <w:divBdr>
                <w:top w:val="none" w:sz="0" w:space="0" w:color="auto"/>
                <w:left w:val="none" w:sz="0" w:space="0" w:color="auto"/>
                <w:bottom w:val="none" w:sz="0" w:space="0" w:color="auto"/>
                <w:right w:val="none" w:sz="0" w:space="0" w:color="auto"/>
              </w:divBdr>
            </w:div>
          </w:divsChild>
        </w:div>
        <w:div w:id="329986582">
          <w:marLeft w:val="0"/>
          <w:marRight w:val="0"/>
          <w:marTop w:val="0"/>
          <w:marBottom w:val="0"/>
          <w:divBdr>
            <w:top w:val="none" w:sz="0" w:space="0" w:color="auto"/>
            <w:left w:val="none" w:sz="0" w:space="0" w:color="auto"/>
            <w:bottom w:val="none" w:sz="0" w:space="0" w:color="auto"/>
            <w:right w:val="none" w:sz="0" w:space="0" w:color="auto"/>
          </w:divBdr>
          <w:divsChild>
            <w:div w:id="278996912">
              <w:marLeft w:val="0"/>
              <w:marRight w:val="0"/>
              <w:marTop w:val="0"/>
              <w:marBottom w:val="0"/>
              <w:divBdr>
                <w:top w:val="none" w:sz="0" w:space="0" w:color="auto"/>
                <w:left w:val="none" w:sz="0" w:space="0" w:color="auto"/>
                <w:bottom w:val="none" w:sz="0" w:space="0" w:color="auto"/>
                <w:right w:val="none" w:sz="0" w:space="0" w:color="auto"/>
              </w:divBdr>
            </w:div>
          </w:divsChild>
        </w:div>
        <w:div w:id="353532226">
          <w:marLeft w:val="0"/>
          <w:marRight w:val="0"/>
          <w:marTop w:val="0"/>
          <w:marBottom w:val="0"/>
          <w:divBdr>
            <w:top w:val="none" w:sz="0" w:space="0" w:color="auto"/>
            <w:left w:val="none" w:sz="0" w:space="0" w:color="auto"/>
            <w:bottom w:val="none" w:sz="0" w:space="0" w:color="auto"/>
            <w:right w:val="none" w:sz="0" w:space="0" w:color="auto"/>
          </w:divBdr>
          <w:divsChild>
            <w:div w:id="982125936">
              <w:marLeft w:val="0"/>
              <w:marRight w:val="0"/>
              <w:marTop w:val="0"/>
              <w:marBottom w:val="0"/>
              <w:divBdr>
                <w:top w:val="none" w:sz="0" w:space="0" w:color="auto"/>
                <w:left w:val="none" w:sz="0" w:space="0" w:color="auto"/>
                <w:bottom w:val="none" w:sz="0" w:space="0" w:color="auto"/>
                <w:right w:val="none" w:sz="0" w:space="0" w:color="auto"/>
              </w:divBdr>
            </w:div>
          </w:divsChild>
        </w:div>
        <w:div w:id="424960755">
          <w:marLeft w:val="0"/>
          <w:marRight w:val="0"/>
          <w:marTop w:val="0"/>
          <w:marBottom w:val="0"/>
          <w:divBdr>
            <w:top w:val="none" w:sz="0" w:space="0" w:color="auto"/>
            <w:left w:val="none" w:sz="0" w:space="0" w:color="auto"/>
            <w:bottom w:val="none" w:sz="0" w:space="0" w:color="auto"/>
            <w:right w:val="none" w:sz="0" w:space="0" w:color="auto"/>
          </w:divBdr>
          <w:divsChild>
            <w:div w:id="1020085557">
              <w:marLeft w:val="0"/>
              <w:marRight w:val="0"/>
              <w:marTop w:val="0"/>
              <w:marBottom w:val="0"/>
              <w:divBdr>
                <w:top w:val="none" w:sz="0" w:space="0" w:color="auto"/>
                <w:left w:val="none" w:sz="0" w:space="0" w:color="auto"/>
                <w:bottom w:val="none" w:sz="0" w:space="0" w:color="auto"/>
                <w:right w:val="none" w:sz="0" w:space="0" w:color="auto"/>
              </w:divBdr>
            </w:div>
          </w:divsChild>
        </w:div>
        <w:div w:id="426510660">
          <w:marLeft w:val="0"/>
          <w:marRight w:val="0"/>
          <w:marTop w:val="0"/>
          <w:marBottom w:val="0"/>
          <w:divBdr>
            <w:top w:val="none" w:sz="0" w:space="0" w:color="auto"/>
            <w:left w:val="none" w:sz="0" w:space="0" w:color="auto"/>
            <w:bottom w:val="none" w:sz="0" w:space="0" w:color="auto"/>
            <w:right w:val="none" w:sz="0" w:space="0" w:color="auto"/>
          </w:divBdr>
          <w:divsChild>
            <w:div w:id="1433432763">
              <w:marLeft w:val="0"/>
              <w:marRight w:val="0"/>
              <w:marTop w:val="0"/>
              <w:marBottom w:val="0"/>
              <w:divBdr>
                <w:top w:val="none" w:sz="0" w:space="0" w:color="auto"/>
                <w:left w:val="none" w:sz="0" w:space="0" w:color="auto"/>
                <w:bottom w:val="none" w:sz="0" w:space="0" w:color="auto"/>
                <w:right w:val="none" w:sz="0" w:space="0" w:color="auto"/>
              </w:divBdr>
            </w:div>
          </w:divsChild>
        </w:div>
        <w:div w:id="430207397">
          <w:marLeft w:val="0"/>
          <w:marRight w:val="0"/>
          <w:marTop w:val="0"/>
          <w:marBottom w:val="0"/>
          <w:divBdr>
            <w:top w:val="none" w:sz="0" w:space="0" w:color="auto"/>
            <w:left w:val="none" w:sz="0" w:space="0" w:color="auto"/>
            <w:bottom w:val="none" w:sz="0" w:space="0" w:color="auto"/>
            <w:right w:val="none" w:sz="0" w:space="0" w:color="auto"/>
          </w:divBdr>
          <w:divsChild>
            <w:div w:id="1632979884">
              <w:marLeft w:val="0"/>
              <w:marRight w:val="0"/>
              <w:marTop w:val="0"/>
              <w:marBottom w:val="0"/>
              <w:divBdr>
                <w:top w:val="none" w:sz="0" w:space="0" w:color="auto"/>
                <w:left w:val="none" w:sz="0" w:space="0" w:color="auto"/>
                <w:bottom w:val="none" w:sz="0" w:space="0" w:color="auto"/>
                <w:right w:val="none" w:sz="0" w:space="0" w:color="auto"/>
              </w:divBdr>
            </w:div>
          </w:divsChild>
        </w:div>
        <w:div w:id="498811294">
          <w:marLeft w:val="0"/>
          <w:marRight w:val="0"/>
          <w:marTop w:val="0"/>
          <w:marBottom w:val="0"/>
          <w:divBdr>
            <w:top w:val="none" w:sz="0" w:space="0" w:color="auto"/>
            <w:left w:val="none" w:sz="0" w:space="0" w:color="auto"/>
            <w:bottom w:val="none" w:sz="0" w:space="0" w:color="auto"/>
            <w:right w:val="none" w:sz="0" w:space="0" w:color="auto"/>
          </w:divBdr>
          <w:divsChild>
            <w:div w:id="1995714304">
              <w:marLeft w:val="0"/>
              <w:marRight w:val="0"/>
              <w:marTop w:val="0"/>
              <w:marBottom w:val="0"/>
              <w:divBdr>
                <w:top w:val="none" w:sz="0" w:space="0" w:color="auto"/>
                <w:left w:val="none" w:sz="0" w:space="0" w:color="auto"/>
                <w:bottom w:val="none" w:sz="0" w:space="0" w:color="auto"/>
                <w:right w:val="none" w:sz="0" w:space="0" w:color="auto"/>
              </w:divBdr>
            </w:div>
          </w:divsChild>
        </w:div>
        <w:div w:id="530798657">
          <w:marLeft w:val="0"/>
          <w:marRight w:val="0"/>
          <w:marTop w:val="0"/>
          <w:marBottom w:val="0"/>
          <w:divBdr>
            <w:top w:val="none" w:sz="0" w:space="0" w:color="auto"/>
            <w:left w:val="none" w:sz="0" w:space="0" w:color="auto"/>
            <w:bottom w:val="none" w:sz="0" w:space="0" w:color="auto"/>
            <w:right w:val="none" w:sz="0" w:space="0" w:color="auto"/>
          </w:divBdr>
          <w:divsChild>
            <w:div w:id="2118333207">
              <w:marLeft w:val="0"/>
              <w:marRight w:val="0"/>
              <w:marTop w:val="0"/>
              <w:marBottom w:val="0"/>
              <w:divBdr>
                <w:top w:val="none" w:sz="0" w:space="0" w:color="auto"/>
                <w:left w:val="none" w:sz="0" w:space="0" w:color="auto"/>
                <w:bottom w:val="none" w:sz="0" w:space="0" w:color="auto"/>
                <w:right w:val="none" w:sz="0" w:space="0" w:color="auto"/>
              </w:divBdr>
            </w:div>
          </w:divsChild>
        </w:div>
        <w:div w:id="555701813">
          <w:marLeft w:val="0"/>
          <w:marRight w:val="0"/>
          <w:marTop w:val="0"/>
          <w:marBottom w:val="0"/>
          <w:divBdr>
            <w:top w:val="none" w:sz="0" w:space="0" w:color="auto"/>
            <w:left w:val="none" w:sz="0" w:space="0" w:color="auto"/>
            <w:bottom w:val="none" w:sz="0" w:space="0" w:color="auto"/>
            <w:right w:val="none" w:sz="0" w:space="0" w:color="auto"/>
          </w:divBdr>
          <w:divsChild>
            <w:div w:id="907227747">
              <w:marLeft w:val="0"/>
              <w:marRight w:val="0"/>
              <w:marTop w:val="0"/>
              <w:marBottom w:val="0"/>
              <w:divBdr>
                <w:top w:val="none" w:sz="0" w:space="0" w:color="auto"/>
                <w:left w:val="none" w:sz="0" w:space="0" w:color="auto"/>
                <w:bottom w:val="none" w:sz="0" w:space="0" w:color="auto"/>
                <w:right w:val="none" w:sz="0" w:space="0" w:color="auto"/>
              </w:divBdr>
            </w:div>
          </w:divsChild>
        </w:div>
        <w:div w:id="587007708">
          <w:marLeft w:val="0"/>
          <w:marRight w:val="0"/>
          <w:marTop w:val="0"/>
          <w:marBottom w:val="0"/>
          <w:divBdr>
            <w:top w:val="none" w:sz="0" w:space="0" w:color="auto"/>
            <w:left w:val="none" w:sz="0" w:space="0" w:color="auto"/>
            <w:bottom w:val="none" w:sz="0" w:space="0" w:color="auto"/>
            <w:right w:val="none" w:sz="0" w:space="0" w:color="auto"/>
          </w:divBdr>
          <w:divsChild>
            <w:div w:id="439373700">
              <w:marLeft w:val="0"/>
              <w:marRight w:val="0"/>
              <w:marTop w:val="0"/>
              <w:marBottom w:val="0"/>
              <w:divBdr>
                <w:top w:val="none" w:sz="0" w:space="0" w:color="auto"/>
                <w:left w:val="none" w:sz="0" w:space="0" w:color="auto"/>
                <w:bottom w:val="none" w:sz="0" w:space="0" w:color="auto"/>
                <w:right w:val="none" w:sz="0" w:space="0" w:color="auto"/>
              </w:divBdr>
            </w:div>
          </w:divsChild>
        </w:div>
        <w:div w:id="630357675">
          <w:marLeft w:val="0"/>
          <w:marRight w:val="0"/>
          <w:marTop w:val="0"/>
          <w:marBottom w:val="0"/>
          <w:divBdr>
            <w:top w:val="none" w:sz="0" w:space="0" w:color="auto"/>
            <w:left w:val="none" w:sz="0" w:space="0" w:color="auto"/>
            <w:bottom w:val="none" w:sz="0" w:space="0" w:color="auto"/>
            <w:right w:val="none" w:sz="0" w:space="0" w:color="auto"/>
          </w:divBdr>
          <w:divsChild>
            <w:div w:id="2056272397">
              <w:marLeft w:val="0"/>
              <w:marRight w:val="0"/>
              <w:marTop w:val="0"/>
              <w:marBottom w:val="0"/>
              <w:divBdr>
                <w:top w:val="none" w:sz="0" w:space="0" w:color="auto"/>
                <w:left w:val="none" w:sz="0" w:space="0" w:color="auto"/>
                <w:bottom w:val="none" w:sz="0" w:space="0" w:color="auto"/>
                <w:right w:val="none" w:sz="0" w:space="0" w:color="auto"/>
              </w:divBdr>
            </w:div>
          </w:divsChild>
        </w:div>
        <w:div w:id="646322991">
          <w:marLeft w:val="0"/>
          <w:marRight w:val="0"/>
          <w:marTop w:val="0"/>
          <w:marBottom w:val="0"/>
          <w:divBdr>
            <w:top w:val="none" w:sz="0" w:space="0" w:color="auto"/>
            <w:left w:val="none" w:sz="0" w:space="0" w:color="auto"/>
            <w:bottom w:val="none" w:sz="0" w:space="0" w:color="auto"/>
            <w:right w:val="none" w:sz="0" w:space="0" w:color="auto"/>
          </w:divBdr>
          <w:divsChild>
            <w:div w:id="1538350187">
              <w:marLeft w:val="0"/>
              <w:marRight w:val="0"/>
              <w:marTop w:val="0"/>
              <w:marBottom w:val="0"/>
              <w:divBdr>
                <w:top w:val="none" w:sz="0" w:space="0" w:color="auto"/>
                <w:left w:val="none" w:sz="0" w:space="0" w:color="auto"/>
                <w:bottom w:val="none" w:sz="0" w:space="0" w:color="auto"/>
                <w:right w:val="none" w:sz="0" w:space="0" w:color="auto"/>
              </w:divBdr>
            </w:div>
            <w:div w:id="2130314222">
              <w:marLeft w:val="0"/>
              <w:marRight w:val="0"/>
              <w:marTop w:val="0"/>
              <w:marBottom w:val="0"/>
              <w:divBdr>
                <w:top w:val="none" w:sz="0" w:space="0" w:color="auto"/>
                <w:left w:val="none" w:sz="0" w:space="0" w:color="auto"/>
                <w:bottom w:val="none" w:sz="0" w:space="0" w:color="auto"/>
                <w:right w:val="none" w:sz="0" w:space="0" w:color="auto"/>
              </w:divBdr>
            </w:div>
          </w:divsChild>
        </w:div>
        <w:div w:id="654452483">
          <w:marLeft w:val="0"/>
          <w:marRight w:val="0"/>
          <w:marTop w:val="0"/>
          <w:marBottom w:val="0"/>
          <w:divBdr>
            <w:top w:val="none" w:sz="0" w:space="0" w:color="auto"/>
            <w:left w:val="none" w:sz="0" w:space="0" w:color="auto"/>
            <w:bottom w:val="none" w:sz="0" w:space="0" w:color="auto"/>
            <w:right w:val="none" w:sz="0" w:space="0" w:color="auto"/>
          </w:divBdr>
          <w:divsChild>
            <w:div w:id="1773239302">
              <w:marLeft w:val="0"/>
              <w:marRight w:val="0"/>
              <w:marTop w:val="0"/>
              <w:marBottom w:val="0"/>
              <w:divBdr>
                <w:top w:val="none" w:sz="0" w:space="0" w:color="auto"/>
                <w:left w:val="none" w:sz="0" w:space="0" w:color="auto"/>
                <w:bottom w:val="none" w:sz="0" w:space="0" w:color="auto"/>
                <w:right w:val="none" w:sz="0" w:space="0" w:color="auto"/>
              </w:divBdr>
            </w:div>
          </w:divsChild>
        </w:div>
        <w:div w:id="655958081">
          <w:marLeft w:val="0"/>
          <w:marRight w:val="0"/>
          <w:marTop w:val="0"/>
          <w:marBottom w:val="0"/>
          <w:divBdr>
            <w:top w:val="none" w:sz="0" w:space="0" w:color="auto"/>
            <w:left w:val="none" w:sz="0" w:space="0" w:color="auto"/>
            <w:bottom w:val="none" w:sz="0" w:space="0" w:color="auto"/>
            <w:right w:val="none" w:sz="0" w:space="0" w:color="auto"/>
          </w:divBdr>
          <w:divsChild>
            <w:div w:id="931666767">
              <w:marLeft w:val="0"/>
              <w:marRight w:val="0"/>
              <w:marTop w:val="0"/>
              <w:marBottom w:val="0"/>
              <w:divBdr>
                <w:top w:val="none" w:sz="0" w:space="0" w:color="auto"/>
                <w:left w:val="none" w:sz="0" w:space="0" w:color="auto"/>
                <w:bottom w:val="none" w:sz="0" w:space="0" w:color="auto"/>
                <w:right w:val="none" w:sz="0" w:space="0" w:color="auto"/>
              </w:divBdr>
            </w:div>
          </w:divsChild>
        </w:div>
        <w:div w:id="692658243">
          <w:marLeft w:val="0"/>
          <w:marRight w:val="0"/>
          <w:marTop w:val="0"/>
          <w:marBottom w:val="0"/>
          <w:divBdr>
            <w:top w:val="none" w:sz="0" w:space="0" w:color="auto"/>
            <w:left w:val="none" w:sz="0" w:space="0" w:color="auto"/>
            <w:bottom w:val="none" w:sz="0" w:space="0" w:color="auto"/>
            <w:right w:val="none" w:sz="0" w:space="0" w:color="auto"/>
          </w:divBdr>
          <w:divsChild>
            <w:div w:id="546454760">
              <w:marLeft w:val="0"/>
              <w:marRight w:val="0"/>
              <w:marTop w:val="0"/>
              <w:marBottom w:val="0"/>
              <w:divBdr>
                <w:top w:val="none" w:sz="0" w:space="0" w:color="auto"/>
                <w:left w:val="none" w:sz="0" w:space="0" w:color="auto"/>
                <w:bottom w:val="none" w:sz="0" w:space="0" w:color="auto"/>
                <w:right w:val="none" w:sz="0" w:space="0" w:color="auto"/>
              </w:divBdr>
            </w:div>
          </w:divsChild>
        </w:div>
        <w:div w:id="694379426">
          <w:marLeft w:val="0"/>
          <w:marRight w:val="0"/>
          <w:marTop w:val="0"/>
          <w:marBottom w:val="0"/>
          <w:divBdr>
            <w:top w:val="none" w:sz="0" w:space="0" w:color="auto"/>
            <w:left w:val="none" w:sz="0" w:space="0" w:color="auto"/>
            <w:bottom w:val="none" w:sz="0" w:space="0" w:color="auto"/>
            <w:right w:val="none" w:sz="0" w:space="0" w:color="auto"/>
          </w:divBdr>
          <w:divsChild>
            <w:div w:id="1430082200">
              <w:marLeft w:val="0"/>
              <w:marRight w:val="0"/>
              <w:marTop w:val="0"/>
              <w:marBottom w:val="0"/>
              <w:divBdr>
                <w:top w:val="none" w:sz="0" w:space="0" w:color="auto"/>
                <w:left w:val="none" w:sz="0" w:space="0" w:color="auto"/>
                <w:bottom w:val="none" w:sz="0" w:space="0" w:color="auto"/>
                <w:right w:val="none" w:sz="0" w:space="0" w:color="auto"/>
              </w:divBdr>
            </w:div>
            <w:div w:id="1656572585">
              <w:marLeft w:val="0"/>
              <w:marRight w:val="0"/>
              <w:marTop w:val="0"/>
              <w:marBottom w:val="0"/>
              <w:divBdr>
                <w:top w:val="none" w:sz="0" w:space="0" w:color="auto"/>
                <w:left w:val="none" w:sz="0" w:space="0" w:color="auto"/>
                <w:bottom w:val="none" w:sz="0" w:space="0" w:color="auto"/>
                <w:right w:val="none" w:sz="0" w:space="0" w:color="auto"/>
              </w:divBdr>
            </w:div>
          </w:divsChild>
        </w:div>
        <w:div w:id="695548296">
          <w:marLeft w:val="0"/>
          <w:marRight w:val="0"/>
          <w:marTop w:val="0"/>
          <w:marBottom w:val="0"/>
          <w:divBdr>
            <w:top w:val="none" w:sz="0" w:space="0" w:color="auto"/>
            <w:left w:val="none" w:sz="0" w:space="0" w:color="auto"/>
            <w:bottom w:val="none" w:sz="0" w:space="0" w:color="auto"/>
            <w:right w:val="none" w:sz="0" w:space="0" w:color="auto"/>
          </w:divBdr>
          <w:divsChild>
            <w:div w:id="1572346005">
              <w:marLeft w:val="0"/>
              <w:marRight w:val="0"/>
              <w:marTop w:val="0"/>
              <w:marBottom w:val="0"/>
              <w:divBdr>
                <w:top w:val="none" w:sz="0" w:space="0" w:color="auto"/>
                <w:left w:val="none" w:sz="0" w:space="0" w:color="auto"/>
                <w:bottom w:val="none" w:sz="0" w:space="0" w:color="auto"/>
                <w:right w:val="none" w:sz="0" w:space="0" w:color="auto"/>
              </w:divBdr>
            </w:div>
          </w:divsChild>
        </w:div>
        <w:div w:id="703988605">
          <w:marLeft w:val="0"/>
          <w:marRight w:val="0"/>
          <w:marTop w:val="0"/>
          <w:marBottom w:val="0"/>
          <w:divBdr>
            <w:top w:val="none" w:sz="0" w:space="0" w:color="auto"/>
            <w:left w:val="none" w:sz="0" w:space="0" w:color="auto"/>
            <w:bottom w:val="none" w:sz="0" w:space="0" w:color="auto"/>
            <w:right w:val="none" w:sz="0" w:space="0" w:color="auto"/>
          </w:divBdr>
          <w:divsChild>
            <w:div w:id="1864123778">
              <w:marLeft w:val="0"/>
              <w:marRight w:val="0"/>
              <w:marTop w:val="0"/>
              <w:marBottom w:val="0"/>
              <w:divBdr>
                <w:top w:val="none" w:sz="0" w:space="0" w:color="auto"/>
                <w:left w:val="none" w:sz="0" w:space="0" w:color="auto"/>
                <w:bottom w:val="none" w:sz="0" w:space="0" w:color="auto"/>
                <w:right w:val="none" w:sz="0" w:space="0" w:color="auto"/>
              </w:divBdr>
            </w:div>
          </w:divsChild>
        </w:div>
        <w:div w:id="709959805">
          <w:marLeft w:val="0"/>
          <w:marRight w:val="0"/>
          <w:marTop w:val="0"/>
          <w:marBottom w:val="0"/>
          <w:divBdr>
            <w:top w:val="none" w:sz="0" w:space="0" w:color="auto"/>
            <w:left w:val="none" w:sz="0" w:space="0" w:color="auto"/>
            <w:bottom w:val="none" w:sz="0" w:space="0" w:color="auto"/>
            <w:right w:val="none" w:sz="0" w:space="0" w:color="auto"/>
          </w:divBdr>
          <w:divsChild>
            <w:div w:id="1579974576">
              <w:marLeft w:val="0"/>
              <w:marRight w:val="0"/>
              <w:marTop w:val="0"/>
              <w:marBottom w:val="0"/>
              <w:divBdr>
                <w:top w:val="none" w:sz="0" w:space="0" w:color="auto"/>
                <w:left w:val="none" w:sz="0" w:space="0" w:color="auto"/>
                <w:bottom w:val="none" w:sz="0" w:space="0" w:color="auto"/>
                <w:right w:val="none" w:sz="0" w:space="0" w:color="auto"/>
              </w:divBdr>
            </w:div>
          </w:divsChild>
        </w:div>
        <w:div w:id="731586665">
          <w:marLeft w:val="0"/>
          <w:marRight w:val="0"/>
          <w:marTop w:val="0"/>
          <w:marBottom w:val="0"/>
          <w:divBdr>
            <w:top w:val="none" w:sz="0" w:space="0" w:color="auto"/>
            <w:left w:val="none" w:sz="0" w:space="0" w:color="auto"/>
            <w:bottom w:val="none" w:sz="0" w:space="0" w:color="auto"/>
            <w:right w:val="none" w:sz="0" w:space="0" w:color="auto"/>
          </w:divBdr>
          <w:divsChild>
            <w:div w:id="786389103">
              <w:marLeft w:val="0"/>
              <w:marRight w:val="0"/>
              <w:marTop w:val="0"/>
              <w:marBottom w:val="0"/>
              <w:divBdr>
                <w:top w:val="none" w:sz="0" w:space="0" w:color="auto"/>
                <w:left w:val="none" w:sz="0" w:space="0" w:color="auto"/>
                <w:bottom w:val="none" w:sz="0" w:space="0" w:color="auto"/>
                <w:right w:val="none" w:sz="0" w:space="0" w:color="auto"/>
              </w:divBdr>
            </w:div>
          </w:divsChild>
        </w:div>
        <w:div w:id="735321388">
          <w:marLeft w:val="0"/>
          <w:marRight w:val="0"/>
          <w:marTop w:val="0"/>
          <w:marBottom w:val="0"/>
          <w:divBdr>
            <w:top w:val="none" w:sz="0" w:space="0" w:color="auto"/>
            <w:left w:val="none" w:sz="0" w:space="0" w:color="auto"/>
            <w:bottom w:val="none" w:sz="0" w:space="0" w:color="auto"/>
            <w:right w:val="none" w:sz="0" w:space="0" w:color="auto"/>
          </w:divBdr>
          <w:divsChild>
            <w:div w:id="1869175472">
              <w:marLeft w:val="0"/>
              <w:marRight w:val="0"/>
              <w:marTop w:val="0"/>
              <w:marBottom w:val="0"/>
              <w:divBdr>
                <w:top w:val="none" w:sz="0" w:space="0" w:color="auto"/>
                <w:left w:val="none" w:sz="0" w:space="0" w:color="auto"/>
                <w:bottom w:val="none" w:sz="0" w:space="0" w:color="auto"/>
                <w:right w:val="none" w:sz="0" w:space="0" w:color="auto"/>
              </w:divBdr>
            </w:div>
          </w:divsChild>
        </w:div>
        <w:div w:id="759106055">
          <w:marLeft w:val="0"/>
          <w:marRight w:val="0"/>
          <w:marTop w:val="0"/>
          <w:marBottom w:val="0"/>
          <w:divBdr>
            <w:top w:val="none" w:sz="0" w:space="0" w:color="auto"/>
            <w:left w:val="none" w:sz="0" w:space="0" w:color="auto"/>
            <w:bottom w:val="none" w:sz="0" w:space="0" w:color="auto"/>
            <w:right w:val="none" w:sz="0" w:space="0" w:color="auto"/>
          </w:divBdr>
          <w:divsChild>
            <w:div w:id="1041054131">
              <w:marLeft w:val="0"/>
              <w:marRight w:val="0"/>
              <w:marTop w:val="0"/>
              <w:marBottom w:val="0"/>
              <w:divBdr>
                <w:top w:val="none" w:sz="0" w:space="0" w:color="auto"/>
                <w:left w:val="none" w:sz="0" w:space="0" w:color="auto"/>
                <w:bottom w:val="none" w:sz="0" w:space="0" w:color="auto"/>
                <w:right w:val="none" w:sz="0" w:space="0" w:color="auto"/>
              </w:divBdr>
            </w:div>
          </w:divsChild>
        </w:div>
        <w:div w:id="767774745">
          <w:marLeft w:val="0"/>
          <w:marRight w:val="0"/>
          <w:marTop w:val="0"/>
          <w:marBottom w:val="0"/>
          <w:divBdr>
            <w:top w:val="none" w:sz="0" w:space="0" w:color="auto"/>
            <w:left w:val="none" w:sz="0" w:space="0" w:color="auto"/>
            <w:bottom w:val="none" w:sz="0" w:space="0" w:color="auto"/>
            <w:right w:val="none" w:sz="0" w:space="0" w:color="auto"/>
          </w:divBdr>
          <w:divsChild>
            <w:div w:id="526716913">
              <w:marLeft w:val="0"/>
              <w:marRight w:val="0"/>
              <w:marTop w:val="0"/>
              <w:marBottom w:val="0"/>
              <w:divBdr>
                <w:top w:val="none" w:sz="0" w:space="0" w:color="auto"/>
                <w:left w:val="none" w:sz="0" w:space="0" w:color="auto"/>
                <w:bottom w:val="none" w:sz="0" w:space="0" w:color="auto"/>
                <w:right w:val="none" w:sz="0" w:space="0" w:color="auto"/>
              </w:divBdr>
            </w:div>
          </w:divsChild>
        </w:div>
        <w:div w:id="777801166">
          <w:marLeft w:val="0"/>
          <w:marRight w:val="0"/>
          <w:marTop w:val="0"/>
          <w:marBottom w:val="0"/>
          <w:divBdr>
            <w:top w:val="none" w:sz="0" w:space="0" w:color="auto"/>
            <w:left w:val="none" w:sz="0" w:space="0" w:color="auto"/>
            <w:bottom w:val="none" w:sz="0" w:space="0" w:color="auto"/>
            <w:right w:val="none" w:sz="0" w:space="0" w:color="auto"/>
          </w:divBdr>
          <w:divsChild>
            <w:div w:id="847906911">
              <w:marLeft w:val="0"/>
              <w:marRight w:val="0"/>
              <w:marTop w:val="0"/>
              <w:marBottom w:val="0"/>
              <w:divBdr>
                <w:top w:val="none" w:sz="0" w:space="0" w:color="auto"/>
                <w:left w:val="none" w:sz="0" w:space="0" w:color="auto"/>
                <w:bottom w:val="none" w:sz="0" w:space="0" w:color="auto"/>
                <w:right w:val="none" w:sz="0" w:space="0" w:color="auto"/>
              </w:divBdr>
            </w:div>
          </w:divsChild>
        </w:div>
        <w:div w:id="794911769">
          <w:marLeft w:val="0"/>
          <w:marRight w:val="0"/>
          <w:marTop w:val="0"/>
          <w:marBottom w:val="0"/>
          <w:divBdr>
            <w:top w:val="none" w:sz="0" w:space="0" w:color="auto"/>
            <w:left w:val="none" w:sz="0" w:space="0" w:color="auto"/>
            <w:bottom w:val="none" w:sz="0" w:space="0" w:color="auto"/>
            <w:right w:val="none" w:sz="0" w:space="0" w:color="auto"/>
          </w:divBdr>
          <w:divsChild>
            <w:div w:id="677342787">
              <w:marLeft w:val="0"/>
              <w:marRight w:val="0"/>
              <w:marTop w:val="0"/>
              <w:marBottom w:val="0"/>
              <w:divBdr>
                <w:top w:val="none" w:sz="0" w:space="0" w:color="auto"/>
                <w:left w:val="none" w:sz="0" w:space="0" w:color="auto"/>
                <w:bottom w:val="none" w:sz="0" w:space="0" w:color="auto"/>
                <w:right w:val="none" w:sz="0" w:space="0" w:color="auto"/>
              </w:divBdr>
            </w:div>
          </w:divsChild>
        </w:div>
        <w:div w:id="797837653">
          <w:marLeft w:val="0"/>
          <w:marRight w:val="0"/>
          <w:marTop w:val="0"/>
          <w:marBottom w:val="0"/>
          <w:divBdr>
            <w:top w:val="none" w:sz="0" w:space="0" w:color="auto"/>
            <w:left w:val="none" w:sz="0" w:space="0" w:color="auto"/>
            <w:bottom w:val="none" w:sz="0" w:space="0" w:color="auto"/>
            <w:right w:val="none" w:sz="0" w:space="0" w:color="auto"/>
          </w:divBdr>
          <w:divsChild>
            <w:div w:id="1283805755">
              <w:marLeft w:val="0"/>
              <w:marRight w:val="0"/>
              <w:marTop w:val="0"/>
              <w:marBottom w:val="0"/>
              <w:divBdr>
                <w:top w:val="none" w:sz="0" w:space="0" w:color="auto"/>
                <w:left w:val="none" w:sz="0" w:space="0" w:color="auto"/>
                <w:bottom w:val="none" w:sz="0" w:space="0" w:color="auto"/>
                <w:right w:val="none" w:sz="0" w:space="0" w:color="auto"/>
              </w:divBdr>
            </w:div>
          </w:divsChild>
        </w:div>
        <w:div w:id="822240761">
          <w:marLeft w:val="0"/>
          <w:marRight w:val="0"/>
          <w:marTop w:val="0"/>
          <w:marBottom w:val="0"/>
          <w:divBdr>
            <w:top w:val="none" w:sz="0" w:space="0" w:color="auto"/>
            <w:left w:val="none" w:sz="0" w:space="0" w:color="auto"/>
            <w:bottom w:val="none" w:sz="0" w:space="0" w:color="auto"/>
            <w:right w:val="none" w:sz="0" w:space="0" w:color="auto"/>
          </w:divBdr>
          <w:divsChild>
            <w:div w:id="682976911">
              <w:marLeft w:val="0"/>
              <w:marRight w:val="0"/>
              <w:marTop w:val="0"/>
              <w:marBottom w:val="0"/>
              <w:divBdr>
                <w:top w:val="none" w:sz="0" w:space="0" w:color="auto"/>
                <w:left w:val="none" w:sz="0" w:space="0" w:color="auto"/>
                <w:bottom w:val="none" w:sz="0" w:space="0" w:color="auto"/>
                <w:right w:val="none" w:sz="0" w:space="0" w:color="auto"/>
              </w:divBdr>
            </w:div>
            <w:div w:id="1839810396">
              <w:marLeft w:val="0"/>
              <w:marRight w:val="0"/>
              <w:marTop w:val="0"/>
              <w:marBottom w:val="0"/>
              <w:divBdr>
                <w:top w:val="none" w:sz="0" w:space="0" w:color="auto"/>
                <w:left w:val="none" w:sz="0" w:space="0" w:color="auto"/>
                <w:bottom w:val="none" w:sz="0" w:space="0" w:color="auto"/>
                <w:right w:val="none" w:sz="0" w:space="0" w:color="auto"/>
              </w:divBdr>
            </w:div>
          </w:divsChild>
        </w:div>
        <w:div w:id="828981080">
          <w:marLeft w:val="0"/>
          <w:marRight w:val="0"/>
          <w:marTop w:val="0"/>
          <w:marBottom w:val="0"/>
          <w:divBdr>
            <w:top w:val="none" w:sz="0" w:space="0" w:color="auto"/>
            <w:left w:val="none" w:sz="0" w:space="0" w:color="auto"/>
            <w:bottom w:val="none" w:sz="0" w:space="0" w:color="auto"/>
            <w:right w:val="none" w:sz="0" w:space="0" w:color="auto"/>
          </w:divBdr>
          <w:divsChild>
            <w:div w:id="2080203921">
              <w:marLeft w:val="0"/>
              <w:marRight w:val="0"/>
              <w:marTop w:val="0"/>
              <w:marBottom w:val="0"/>
              <w:divBdr>
                <w:top w:val="none" w:sz="0" w:space="0" w:color="auto"/>
                <w:left w:val="none" w:sz="0" w:space="0" w:color="auto"/>
                <w:bottom w:val="none" w:sz="0" w:space="0" w:color="auto"/>
                <w:right w:val="none" w:sz="0" w:space="0" w:color="auto"/>
              </w:divBdr>
            </w:div>
          </w:divsChild>
        </w:div>
        <w:div w:id="836193668">
          <w:marLeft w:val="0"/>
          <w:marRight w:val="0"/>
          <w:marTop w:val="0"/>
          <w:marBottom w:val="0"/>
          <w:divBdr>
            <w:top w:val="none" w:sz="0" w:space="0" w:color="auto"/>
            <w:left w:val="none" w:sz="0" w:space="0" w:color="auto"/>
            <w:bottom w:val="none" w:sz="0" w:space="0" w:color="auto"/>
            <w:right w:val="none" w:sz="0" w:space="0" w:color="auto"/>
          </w:divBdr>
          <w:divsChild>
            <w:div w:id="1168642200">
              <w:marLeft w:val="0"/>
              <w:marRight w:val="0"/>
              <w:marTop w:val="0"/>
              <w:marBottom w:val="0"/>
              <w:divBdr>
                <w:top w:val="none" w:sz="0" w:space="0" w:color="auto"/>
                <w:left w:val="none" w:sz="0" w:space="0" w:color="auto"/>
                <w:bottom w:val="none" w:sz="0" w:space="0" w:color="auto"/>
                <w:right w:val="none" w:sz="0" w:space="0" w:color="auto"/>
              </w:divBdr>
            </w:div>
            <w:div w:id="2034499929">
              <w:marLeft w:val="0"/>
              <w:marRight w:val="0"/>
              <w:marTop w:val="0"/>
              <w:marBottom w:val="0"/>
              <w:divBdr>
                <w:top w:val="none" w:sz="0" w:space="0" w:color="auto"/>
                <w:left w:val="none" w:sz="0" w:space="0" w:color="auto"/>
                <w:bottom w:val="none" w:sz="0" w:space="0" w:color="auto"/>
                <w:right w:val="none" w:sz="0" w:space="0" w:color="auto"/>
              </w:divBdr>
            </w:div>
          </w:divsChild>
        </w:div>
        <w:div w:id="839276570">
          <w:marLeft w:val="0"/>
          <w:marRight w:val="0"/>
          <w:marTop w:val="0"/>
          <w:marBottom w:val="0"/>
          <w:divBdr>
            <w:top w:val="none" w:sz="0" w:space="0" w:color="auto"/>
            <w:left w:val="none" w:sz="0" w:space="0" w:color="auto"/>
            <w:bottom w:val="none" w:sz="0" w:space="0" w:color="auto"/>
            <w:right w:val="none" w:sz="0" w:space="0" w:color="auto"/>
          </w:divBdr>
          <w:divsChild>
            <w:div w:id="80806713">
              <w:marLeft w:val="0"/>
              <w:marRight w:val="0"/>
              <w:marTop w:val="0"/>
              <w:marBottom w:val="0"/>
              <w:divBdr>
                <w:top w:val="none" w:sz="0" w:space="0" w:color="auto"/>
                <w:left w:val="none" w:sz="0" w:space="0" w:color="auto"/>
                <w:bottom w:val="none" w:sz="0" w:space="0" w:color="auto"/>
                <w:right w:val="none" w:sz="0" w:space="0" w:color="auto"/>
              </w:divBdr>
            </w:div>
          </w:divsChild>
        </w:div>
        <w:div w:id="887110605">
          <w:marLeft w:val="0"/>
          <w:marRight w:val="0"/>
          <w:marTop w:val="0"/>
          <w:marBottom w:val="0"/>
          <w:divBdr>
            <w:top w:val="none" w:sz="0" w:space="0" w:color="auto"/>
            <w:left w:val="none" w:sz="0" w:space="0" w:color="auto"/>
            <w:bottom w:val="none" w:sz="0" w:space="0" w:color="auto"/>
            <w:right w:val="none" w:sz="0" w:space="0" w:color="auto"/>
          </w:divBdr>
          <w:divsChild>
            <w:div w:id="1929608819">
              <w:marLeft w:val="0"/>
              <w:marRight w:val="0"/>
              <w:marTop w:val="0"/>
              <w:marBottom w:val="0"/>
              <w:divBdr>
                <w:top w:val="none" w:sz="0" w:space="0" w:color="auto"/>
                <w:left w:val="none" w:sz="0" w:space="0" w:color="auto"/>
                <w:bottom w:val="none" w:sz="0" w:space="0" w:color="auto"/>
                <w:right w:val="none" w:sz="0" w:space="0" w:color="auto"/>
              </w:divBdr>
            </w:div>
          </w:divsChild>
        </w:div>
        <w:div w:id="909772836">
          <w:marLeft w:val="0"/>
          <w:marRight w:val="0"/>
          <w:marTop w:val="0"/>
          <w:marBottom w:val="0"/>
          <w:divBdr>
            <w:top w:val="none" w:sz="0" w:space="0" w:color="auto"/>
            <w:left w:val="none" w:sz="0" w:space="0" w:color="auto"/>
            <w:bottom w:val="none" w:sz="0" w:space="0" w:color="auto"/>
            <w:right w:val="none" w:sz="0" w:space="0" w:color="auto"/>
          </w:divBdr>
          <w:divsChild>
            <w:div w:id="1082021085">
              <w:marLeft w:val="0"/>
              <w:marRight w:val="0"/>
              <w:marTop w:val="0"/>
              <w:marBottom w:val="0"/>
              <w:divBdr>
                <w:top w:val="none" w:sz="0" w:space="0" w:color="auto"/>
                <w:left w:val="none" w:sz="0" w:space="0" w:color="auto"/>
                <w:bottom w:val="none" w:sz="0" w:space="0" w:color="auto"/>
                <w:right w:val="none" w:sz="0" w:space="0" w:color="auto"/>
              </w:divBdr>
            </w:div>
            <w:div w:id="2135828134">
              <w:marLeft w:val="0"/>
              <w:marRight w:val="0"/>
              <w:marTop w:val="0"/>
              <w:marBottom w:val="0"/>
              <w:divBdr>
                <w:top w:val="none" w:sz="0" w:space="0" w:color="auto"/>
                <w:left w:val="none" w:sz="0" w:space="0" w:color="auto"/>
                <w:bottom w:val="none" w:sz="0" w:space="0" w:color="auto"/>
                <w:right w:val="none" w:sz="0" w:space="0" w:color="auto"/>
              </w:divBdr>
            </w:div>
          </w:divsChild>
        </w:div>
        <w:div w:id="911626886">
          <w:marLeft w:val="0"/>
          <w:marRight w:val="0"/>
          <w:marTop w:val="0"/>
          <w:marBottom w:val="0"/>
          <w:divBdr>
            <w:top w:val="none" w:sz="0" w:space="0" w:color="auto"/>
            <w:left w:val="none" w:sz="0" w:space="0" w:color="auto"/>
            <w:bottom w:val="none" w:sz="0" w:space="0" w:color="auto"/>
            <w:right w:val="none" w:sz="0" w:space="0" w:color="auto"/>
          </w:divBdr>
          <w:divsChild>
            <w:div w:id="19430043">
              <w:marLeft w:val="0"/>
              <w:marRight w:val="0"/>
              <w:marTop w:val="0"/>
              <w:marBottom w:val="0"/>
              <w:divBdr>
                <w:top w:val="none" w:sz="0" w:space="0" w:color="auto"/>
                <w:left w:val="none" w:sz="0" w:space="0" w:color="auto"/>
                <w:bottom w:val="none" w:sz="0" w:space="0" w:color="auto"/>
                <w:right w:val="none" w:sz="0" w:space="0" w:color="auto"/>
              </w:divBdr>
            </w:div>
          </w:divsChild>
        </w:div>
        <w:div w:id="913927486">
          <w:marLeft w:val="0"/>
          <w:marRight w:val="0"/>
          <w:marTop w:val="0"/>
          <w:marBottom w:val="0"/>
          <w:divBdr>
            <w:top w:val="none" w:sz="0" w:space="0" w:color="auto"/>
            <w:left w:val="none" w:sz="0" w:space="0" w:color="auto"/>
            <w:bottom w:val="none" w:sz="0" w:space="0" w:color="auto"/>
            <w:right w:val="none" w:sz="0" w:space="0" w:color="auto"/>
          </w:divBdr>
          <w:divsChild>
            <w:div w:id="889197107">
              <w:marLeft w:val="0"/>
              <w:marRight w:val="0"/>
              <w:marTop w:val="0"/>
              <w:marBottom w:val="0"/>
              <w:divBdr>
                <w:top w:val="none" w:sz="0" w:space="0" w:color="auto"/>
                <w:left w:val="none" w:sz="0" w:space="0" w:color="auto"/>
                <w:bottom w:val="none" w:sz="0" w:space="0" w:color="auto"/>
                <w:right w:val="none" w:sz="0" w:space="0" w:color="auto"/>
              </w:divBdr>
            </w:div>
          </w:divsChild>
        </w:div>
        <w:div w:id="950867743">
          <w:marLeft w:val="0"/>
          <w:marRight w:val="0"/>
          <w:marTop w:val="0"/>
          <w:marBottom w:val="0"/>
          <w:divBdr>
            <w:top w:val="none" w:sz="0" w:space="0" w:color="auto"/>
            <w:left w:val="none" w:sz="0" w:space="0" w:color="auto"/>
            <w:bottom w:val="none" w:sz="0" w:space="0" w:color="auto"/>
            <w:right w:val="none" w:sz="0" w:space="0" w:color="auto"/>
          </w:divBdr>
          <w:divsChild>
            <w:div w:id="2018919824">
              <w:marLeft w:val="0"/>
              <w:marRight w:val="0"/>
              <w:marTop w:val="0"/>
              <w:marBottom w:val="0"/>
              <w:divBdr>
                <w:top w:val="none" w:sz="0" w:space="0" w:color="auto"/>
                <w:left w:val="none" w:sz="0" w:space="0" w:color="auto"/>
                <w:bottom w:val="none" w:sz="0" w:space="0" w:color="auto"/>
                <w:right w:val="none" w:sz="0" w:space="0" w:color="auto"/>
              </w:divBdr>
            </w:div>
          </w:divsChild>
        </w:div>
        <w:div w:id="979655335">
          <w:marLeft w:val="0"/>
          <w:marRight w:val="0"/>
          <w:marTop w:val="0"/>
          <w:marBottom w:val="0"/>
          <w:divBdr>
            <w:top w:val="none" w:sz="0" w:space="0" w:color="auto"/>
            <w:left w:val="none" w:sz="0" w:space="0" w:color="auto"/>
            <w:bottom w:val="none" w:sz="0" w:space="0" w:color="auto"/>
            <w:right w:val="none" w:sz="0" w:space="0" w:color="auto"/>
          </w:divBdr>
          <w:divsChild>
            <w:div w:id="311906414">
              <w:marLeft w:val="0"/>
              <w:marRight w:val="0"/>
              <w:marTop w:val="0"/>
              <w:marBottom w:val="0"/>
              <w:divBdr>
                <w:top w:val="none" w:sz="0" w:space="0" w:color="auto"/>
                <w:left w:val="none" w:sz="0" w:space="0" w:color="auto"/>
                <w:bottom w:val="none" w:sz="0" w:space="0" w:color="auto"/>
                <w:right w:val="none" w:sz="0" w:space="0" w:color="auto"/>
              </w:divBdr>
            </w:div>
          </w:divsChild>
        </w:div>
        <w:div w:id="980037368">
          <w:marLeft w:val="0"/>
          <w:marRight w:val="0"/>
          <w:marTop w:val="0"/>
          <w:marBottom w:val="0"/>
          <w:divBdr>
            <w:top w:val="none" w:sz="0" w:space="0" w:color="auto"/>
            <w:left w:val="none" w:sz="0" w:space="0" w:color="auto"/>
            <w:bottom w:val="none" w:sz="0" w:space="0" w:color="auto"/>
            <w:right w:val="none" w:sz="0" w:space="0" w:color="auto"/>
          </w:divBdr>
          <w:divsChild>
            <w:div w:id="1989741577">
              <w:marLeft w:val="0"/>
              <w:marRight w:val="0"/>
              <w:marTop w:val="0"/>
              <w:marBottom w:val="0"/>
              <w:divBdr>
                <w:top w:val="none" w:sz="0" w:space="0" w:color="auto"/>
                <w:left w:val="none" w:sz="0" w:space="0" w:color="auto"/>
                <w:bottom w:val="none" w:sz="0" w:space="0" w:color="auto"/>
                <w:right w:val="none" w:sz="0" w:space="0" w:color="auto"/>
              </w:divBdr>
            </w:div>
          </w:divsChild>
        </w:div>
        <w:div w:id="1017585511">
          <w:marLeft w:val="0"/>
          <w:marRight w:val="0"/>
          <w:marTop w:val="0"/>
          <w:marBottom w:val="0"/>
          <w:divBdr>
            <w:top w:val="none" w:sz="0" w:space="0" w:color="auto"/>
            <w:left w:val="none" w:sz="0" w:space="0" w:color="auto"/>
            <w:bottom w:val="none" w:sz="0" w:space="0" w:color="auto"/>
            <w:right w:val="none" w:sz="0" w:space="0" w:color="auto"/>
          </w:divBdr>
          <w:divsChild>
            <w:div w:id="553665572">
              <w:marLeft w:val="0"/>
              <w:marRight w:val="0"/>
              <w:marTop w:val="0"/>
              <w:marBottom w:val="0"/>
              <w:divBdr>
                <w:top w:val="none" w:sz="0" w:space="0" w:color="auto"/>
                <w:left w:val="none" w:sz="0" w:space="0" w:color="auto"/>
                <w:bottom w:val="none" w:sz="0" w:space="0" w:color="auto"/>
                <w:right w:val="none" w:sz="0" w:space="0" w:color="auto"/>
              </w:divBdr>
            </w:div>
          </w:divsChild>
        </w:div>
        <w:div w:id="1041636135">
          <w:marLeft w:val="0"/>
          <w:marRight w:val="0"/>
          <w:marTop w:val="0"/>
          <w:marBottom w:val="0"/>
          <w:divBdr>
            <w:top w:val="none" w:sz="0" w:space="0" w:color="auto"/>
            <w:left w:val="none" w:sz="0" w:space="0" w:color="auto"/>
            <w:bottom w:val="none" w:sz="0" w:space="0" w:color="auto"/>
            <w:right w:val="none" w:sz="0" w:space="0" w:color="auto"/>
          </w:divBdr>
          <w:divsChild>
            <w:div w:id="677775852">
              <w:marLeft w:val="0"/>
              <w:marRight w:val="0"/>
              <w:marTop w:val="0"/>
              <w:marBottom w:val="0"/>
              <w:divBdr>
                <w:top w:val="none" w:sz="0" w:space="0" w:color="auto"/>
                <w:left w:val="none" w:sz="0" w:space="0" w:color="auto"/>
                <w:bottom w:val="none" w:sz="0" w:space="0" w:color="auto"/>
                <w:right w:val="none" w:sz="0" w:space="0" w:color="auto"/>
              </w:divBdr>
            </w:div>
          </w:divsChild>
        </w:div>
        <w:div w:id="1064913940">
          <w:marLeft w:val="0"/>
          <w:marRight w:val="0"/>
          <w:marTop w:val="0"/>
          <w:marBottom w:val="0"/>
          <w:divBdr>
            <w:top w:val="none" w:sz="0" w:space="0" w:color="auto"/>
            <w:left w:val="none" w:sz="0" w:space="0" w:color="auto"/>
            <w:bottom w:val="none" w:sz="0" w:space="0" w:color="auto"/>
            <w:right w:val="none" w:sz="0" w:space="0" w:color="auto"/>
          </w:divBdr>
          <w:divsChild>
            <w:div w:id="1749888955">
              <w:marLeft w:val="0"/>
              <w:marRight w:val="0"/>
              <w:marTop w:val="0"/>
              <w:marBottom w:val="0"/>
              <w:divBdr>
                <w:top w:val="none" w:sz="0" w:space="0" w:color="auto"/>
                <w:left w:val="none" w:sz="0" w:space="0" w:color="auto"/>
                <w:bottom w:val="none" w:sz="0" w:space="0" w:color="auto"/>
                <w:right w:val="none" w:sz="0" w:space="0" w:color="auto"/>
              </w:divBdr>
            </w:div>
          </w:divsChild>
        </w:div>
        <w:div w:id="1070226440">
          <w:marLeft w:val="0"/>
          <w:marRight w:val="0"/>
          <w:marTop w:val="0"/>
          <w:marBottom w:val="0"/>
          <w:divBdr>
            <w:top w:val="none" w:sz="0" w:space="0" w:color="auto"/>
            <w:left w:val="none" w:sz="0" w:space="0" w:color="auto"/>
            <w:bottom w:val="none" w:sz="0" w:space="0" w:color="auto"/>
            <w:right w:val="none" w:sz="0" w:space="0" w:color="auto"/>
          </w:divBdr>
          <w:divsChild>
            <w:div w:id="1038046913">
              <w:marLeft w:val="0"/>
              <w:marRight w:val="0"/>
              <w:marTop w:val="0"/>
              <w:marBottom w:val="0"/>
              <w:divBdr>
                <w:top w:val="none" w:sz="0" w:space="0" w:color="auto"/>
                <w:left w:val="none" w:sz="0" w:space="0" w:color="auto"/>
                <w:bottom w:val="none" w:sz="0" w:space="0" w:color="auto"/>
                <w:right w:val="none" w:sz="0" w:space="0" w:color="auto"/>
              </w:divBdr>
            </w:div>
          </w:divsChild>
        </w:div>
        <w:div w:id="1079331244">
          <w:marLeft w:val="0"/>
          <w:marRight w:val="0"/>
          <w:marTop w:val="0"/>
          <w:marBottom w:val="0"/>
          <w:divBdr>
            <w:top w:val="none" w:sz="0" w:space="0" w:color="auto"/>
            <w:left w:val="none" w:sz="0" w:space="0" w:color="auto"/>
            <w:bottom w:val="none" w:sz="0" w:space="0" w:color="auto"/>
            <w:right w:val="none" w:sz="0" w:space="0" w:color="auto"/>
          </w:divBdr>
          <w:divsChild>
            <w:div w:id="129905702">
              <w:marLeft w:val="0"/>
              <w:marRight w:val="0"/>
              <w:marTop w:val="0"/>
              <w:marBottom w:val="0"/>
              <w:divBdr>
                <w:top w:val="none" w:sz="0" w:space="0" w:color="auto"/>
                <w:left w:val="none" w:sz="0" w:space="0" w:color="auto"/>
                <w:bottom w:val="none" w:sz="0" w:space="0" w:color="auto"/>
                <w:right w:val="none" w:sz="0" w:space="0" w:color="auto"/>
              </w:divBdr>
            </w:div>
          </w:divsChild>
        </w:div>
        <w:div w:id="1108357179">
          <w:marLeft w:val="0"/>
          <w:marRight w:val="0"/>
          <w:marTop w:val="0"/>
          <w:marBottom w:val="0"/>
          <w:divBdr>
            <w:top w:val="none" w:sz="0" w:space="0" w:color="auto"/>
            <w:left w:val="none" w:sz="0" w:space="0" w:color="auto"/>
            <w:bottom w:val="none" w:sz="0" w:space="0" w:color="auto"/>
            <w:right w:val="none" w:sz="0" w:space="0" w:color="auto"/>
          </w:divBdr>
          <w:divsChild>
            <w:div w:id="1902793335">
              <w:marLeft w:val="0"/>
              <w:marRight w:val="0"/>
              <w:marTop w:val="0"/>
              <w:marBottom w:val="0"/>
              <w:divBdr>
                <w:top w:val="none" w:sz="0" w:space="0" w:color="auto"/>
                <w:left w:val="none" w:sz="0" w:space="0" w:color="auto"/>
                <w:bottom w:val="none" w:sz="0" w:space="0" w:color="auto"/>
                <w:right w:val="none" w:sz="0" w:space="0" w:color="auto"/>
              </w:divBdr>
            </w:div>
          </w:divsChild>
        </w:div>
        <w:div w:id="1117405535">
          <w:marLeft w:val="0"/>
          <w:marRight w:val="0"/>
          <w:marTop w:val="0"/>
          <w:marBottom w:val="0"/>
          <w:divBdr>
            <w:top w:val="none" w:sz="0" w:space="0" w:color="auto"/>
            <w:left w:val="none" w:sz="0" w:space="0" w:color="auto"/>
            <w:bottom w:val="none" w:sz="0" w:space="0" w:color="auto"/>
            <w:right w:val="none" w:sz="0" w:space="0" w:color="auto"/>
          </w:divBdr>
          <w:divsChild>
            <w:div w:id="481970126">
              <w:marLeft w:val="0"/>
              <w:marRight w:val="0"/>
              <w:marTop w:val="0"/>
              <w:marBottom w:val="0"/>
              <w:divBdr>
                <w:top w:val="none" w:sz="0" w:space="0" w:color="auto"/>
                <w:left w:val="none" w:sz="0" w:space="0" w:color="auto"/>
                <w:bottom w:val="none" w:sz="0" w:space="0" w:color="auto"/>
                <w:right w:val="none" w:sz="0" w:space="0" w:color="auto"/>
              </w:divBdr>
            </w:div>
          </w:divsChild>
        </w:div>
        <w:div w:id="1143616204">
          <w:marLeft w:val="0"/>
          <w:marRight w:val="0"/>
          <w:marTop w:val="0"/>
          <w:marBottom w:val="0"/>
          <w:divBdr>
            <w:top w:val="none" w:sz="0" w:space="0" w:color="auto"/>
            <w:left w:val="none" w:sz="0" w:space="0" w:color="auto"/>
            <w:bottom w:val="none" w:sz="0" w:space="0" w:color="auto"/>
            <w:right w:val="none" w:sz="0" w:space="0" w:color="auto"/>
          </w:divBdr>
          <w:divsChild>
            <w:div w:id="621572426">
              <w:marLeft w:val="0"/>
              <w:marRight w:val="0"/>
              <w:marTop w:val="0"/>
              <w:marBottom w:val="0"/>
              <w:divBdr>
                <w:top w:val="none" w:sz="0" w:space="0" w:color="auto"/>
                <w:left w:val="none" w:sz="0" w:space="0" w:color="auto"/>
                <w:bottom w:val="none" w:sz="0" w:space="0" w:color="auto"/>
                <w:right w:val="none" w:sz="0" w:space="0" w:color="auto"/>
              </w:divBdr>
            </w:div>
          </w:divsChild>
        </w:div>
        <w:div w:id="1148673344">
          <w:marLeft w:val="0"/>
          <w:marRight w:val="0"/>
          <w:marTop w:val="0"/>
          <w:marBottom w:val="0"/>
          <w:divBdr>
            <w:top w:val="none" w:sz="0" w:space="0" w:color="auto"/>
            <w:left w:val="none" w:sz="0" w:space="0" w:color="auto"/>
            <w:bottom w:val="none" w:sz="0" w:space="0" w:color="auto"/>
            <w:right w:val="none" w:sz="0" w:space="0" w:color="auto"/>
          </w:divBdr>
          <w:divsChild>
            <w:div w:id="1834681710">
              <w:marLeft w:val="0"/>
              <w:marRight w:val="0"/>
              <w:marTop w:val="0"/>
              <w:marBottom w:val="0"/>
              <w:divBdr>
                <w:top w:val="none" w:sz="0" w:space="0" w:color="auto"/>
                <w:left w:val="none" w:sz="0" w:space="0" w:color="auto"/>
                <w:bottom w:val="none" w:sz="0" w:space="0" w:color="auto"/>
                <w:right w:val="none" w:sz="0" w:space="0" w:color="auto"/>
              </w:divBdr>
            </w:div>
          </w:divsChild>
        </w:div>
        <w:div w:id="1154492072">
          <w:marLeft w:val="0"/>
          <w:marRight w:val="0"/>
          <w:marTop w:val="0"/>
          <w:marBottom w:val="0"/>
          <w:divBdr>
            <w:top w:val="none" w:sz="0" w:space="0" w:color="auto"/>
            <w:left w:val="none" w:sz="0" w:space="0" w:color="auto"/>
            <w:bottom w:val="none" w:sz="0" w:space="0" w:color="auto"/>
            <w:right w:val="none" w:sz="0" w:space="0" w:color="auto"/>
          </w:divBdr>
          <w:divsChild>
            <w:div w:id="1298148517">
              <w:marLeft w:val="0"/>
              <w:marRight w:val="0"/>
              <w:marTop w:val="0"/>
              <w:marBottom w:val="0"/>
              <w:divBdr>
                <w:top w:val="none" w:sz="0" w:space="0" w:color="auto"/>
                <w:left w:val="none" w:sz="0" w:space="0" w:color="auto"/>
                <w:bottom w:val="none" w:sz="0" w:space="0" w:color="auto"/>
                <w:right w:val="none" w:sz="0" w:space="0" w:color="auto"/>
              </w:divBdr>
            </w:div>
            <w:div w:id="1719623041">
              <w:marLeft w:val="0"/>
              <w:marRight w:val="0"/>
              <w:marTop w:val="0"/>
              <w:marBottom w:val="0"/>
              <w:divBdr>
                <w:top w:val="none" w:sz="0" w:space="0" w:color="auto"/>
                <w:left w:val="none" w:sz="0" w:space="0" w:color="auto"/>
                <w:bottom w:val="none" w:sz="0" w:space="0" w:color="auto"/>
                <w:right w:val="none" w:sz="0" w:space="0" w:color="auto"/>
              </w:divBdr>
            </w:div>
          </w:divsChild>
        </w:div>
        <w:div w:id="1163282115">
          <w:marLeft w:val="0"/>
          <w:marRight w:val="0"/>
          <w:marTop w:val="0"/>
          <w:marBottom w:val="0"/>
          <w:divBdr>
            <w:top w:val="none" w:sz="0" w:space="0" w:color="auto"/>
            <w:left w:val="none" w:sz="0" w:space="0" w:color="auto"/>
            <w:bottom w:val="none" w:sz="0" w:space="0" w:color="auto"/>
            <w:right w:val="none" w:sz="0" w:space="0" w:color="auto"/>
          </w:divBdr>
          <w:divsChild>
            <w:div w:id="787771809">
              <w:marLeft w:val="0"/>
              <w:marRight w:val="0"/>
              <w:marTop w:val="0"/>
              <w:marBottom w:val="0"/>
              <w:divBdr>
                <w:top w:val="none" w:sz="0" w:space="0" w:color="auto"/>
                <w:left w:val="none" w:sz="0" w:space="0" w:color="auto"/>
                <w:bottom w:val="none" w:sz="0" w:space="0" w:color="auto"/>
                <w:right w:val="none" w:sz="0" w:space="0" w:color="auto"/>
              </w:divBdr>
            </w:div>
          </w:divsChild>
        </w:div>
        <w:div w:id="1164585102">
          <w:marLeft w:val="0"/>
          <w:marRight w:val="0"/>
          <w:marTop w:val="0"/>
          <w:marBottom w:val="0"/>
          <w:divBdr>
            <w:top w:val="none" w:sz="0" w:space="0" w:color="auto"/>
            <w:left w:val="none" w:sz="0" w:space="0" w:color="auto"/>
            <w:bottom w:val="none" w:sz="0" w:space="0" w:color="auto"/>
            <w:right w:val="none" w:sz="0" w:space="0" w:color="auto"/>
          </w:divBdr>
          <w:divsChild>
            <w:div w:id="284044590">
              <w:marLeft w:val="0"/>
              <w:marRight w:val="0"/>
              <w:marTop w:val="0"/>
              <w:marBottom w:val="0"/>
              <w:divBdr>
                <w:top w:val="none" w:sz="0" w:space="0" w:color="auto"/>
                <w:left w:val="none" w:sz="0" w:space="0" w:color="auto"/>
                <w:bottom w:val="none" w:sz="0" w:space="0" w:color="auto"/>
                <w:right w:val="none" w:sz="0" w:space="0" w:color="auto"/>
              </w:divBdr>
            </w:div>
          </w:divsChild>
        </w:div>
        <w:div w:id="1259753495">
          <w:marLeft w:val="0"/>
          <w:marRight w:val="0"/>
          <w:marTop w:val="0"/>
          <w:marBottom w:val="0"/>
          <w:divBdr>
            <w:top w:val="none" w:sz="0" w:space="0" w:color="auto"/>
            <w:left w:val="none" w:sz="0" w:space="0" w:color="auto"/>
            <w:bottom w:val="none" w:sz="0" w:space="0" w:color="auto"/>
            <w:right w:val="none" w:sz="0" w:space="0" w:color="auto"/>
          </w:divBdr>
          <w:divsChild>
            <w:div w:id="1117602476">
              <w:marLeft w:val="0"/>
              <w:marRight w:val="0"/>
              <w:marTop w:val="0"/>
              <w:marBottom w:val="0"/>
              <w:divBdr>
                <w:top w:val="none" w:sz="0" w:space="0" w:color="auto"/>
                <w:left w:val="none" w:sz="0" w:space="0" w:color="auto"/>
                <w:bottom w:val="none" w:sz="0" w:space="0" w:color="auto"/>
                <w:right w:val="none" w:sz="0" w:space="0" w:color="auto"/>
              </w:divBdr>
            </w:div>
          </w:divsChild>
        </w:div>
        <w:div w:id="1298878520">
          <w:marLeft w:val="0"/>
          <w:marRight w:val="0"/>
          <w:marTop w:val="0"/>
          <w:marBottom w:val="0"/>
          <w:divBdr>
            <w:top w:val="none" w:sz="0" w:space="0" w:color="auto"/>
            <w:left w:val="none" w:sz="0" w:space="0" w:color="auto"/>
            <w:bottom w:val="none" w:sz="0" w:space="0" w:color="auto"/>
            <w:right w:val="none" w:sz="0" w:space="0" w:color="auto"/>
          </w:divBdr>
          <w:divsChild>
            <w:div w:id="681057457">
              <w:marLeft w:val="0"/>
              <w:marRight w:val="0"/>
              <w:marTop w:val="0"/>
              <w:marBottom w:val="0"/>
              <w:divBdr>
                <w:top w:val="none" w:sz="0" w:space="0" w:color="auto"/>
                <w:left w:val="none" w:sz="0" w:space="0" w:color="auto"/>
                <w:bottom w:val="none" w:sz="0" w:space="0" w:color="auto"/>
                <w:right w:val="none" w:sz="0" w:space="0" w:color="auto"/>
              </w:divBdr>
            </w:div>
          </w:divsChild>
        </w:div>
        <w:div w:id="1322853268">
          <w:marLeft w:val="0"/>
          <w:marRight w:val="0"/>
          <w:marTop w:val="0"/>
          <w:marBottom w:val="0"/>
          <w:divBdr>
            <w:top w:val="none" w:sz="0" w:space="0" w:color="auto"/>
            <w:left w:val="none" w:sz="0" w:space="0" w:color="auto"/>
            <w:bottom w:val="none" w:sz="0" w:space="0" w:color="auto"/>
            <w:right w:val="none" w:sz="0" w:space="0" w:color="auto"/>
          </w:divBdr>
          <w:divsChild>
            <w:div w:id="1327326357">
              <w:marLeft w:val="0"/>
              <w:marRight w:val="0"/>
              <w:marTop w:val="0"/>
              <w:marBottom w:val="0"/>
              <w:divBdr>
                <w:top w:val="none" w:sz="0" w:space="0" w:color="auto"/>
                <w:left w:val="none" w:sz="0" w:space="0" w:color="auto"/>
                <w:bottom w:val="none" w:sz="0" w:space="0" w:color="auto"/>
                <w:right w:val="none" w:sz="0" w:space="0" w:color="auto"/>
              </w:divBdr>
            </w:div>
          </w:divsChild>
        </w:div>
        <w:div w:id="1340619041">
          <w:marLeft w:val="0"/>
          <w:marRight w:val="0"/>
          <w:marTop w:val="0"/>
          <w:marBottom w:val="0"/>
          <w:divBdr>
            <w:top w:val="none" w:sz="0" w:space="0" w:color="auto"/>
            <w:left w:val="none" w:sz="0" w:space="0" w:color="auto"/>
            <w:bottom w:val="none" w:sz="0" w:space="0" w:color="auto"/>
            <w:right w:val="none" w:sz="0" w:space="0" w:color="auto"/>
          </w:divBdr>
          <w:divsChild>
            <w:div w:id="1980265495">
              <w:marLeft w:val="0"/>
              <w:marRight w:val="0"/>
              <w:marTop w:val="0"/>
              <w:marBottom w:val="0"/>
              <w:divBdr>
                <w:top w:val="none" w:sz="0" w:space="0" w:color="auto"/>
                <w:left w:val="none" w:sz="0" w:space="0" w:color="auto"/>
                <w:bottom w:val="none" w:sz="0" w:space="0" w:color="auto"/>
                <w:right w:val="none" w:sz="0" w:space="0" w:color="auto"/>
              </w:divBdr>
            </w:div>
          </w:divsChild>
        </w:div>
        <w:div w:id="1381783793">
          <w:marLeft w:val="0"/>
          <w:marRight w:val="0"/>
          <w:marTop w:val="0"/>
          <w:marBottom w:val="0"/>
          <w:divBdr>
            <w:top w:val="none" w:sz="0" w:space="0" w:color="auto"/>
            <w:left w:val="none" w:sz="0" w:space="0" w:color="auto"/>
            <w:bottom w:val="none" w:sz="0" w:space="0" w:color="auto"/>
            <w:right w:val="none" w:sz="0" w:space="0" w:color="auto"/>
          </w:divBdr>
          <w:divsChild>
            <w:div w:id="246548402">
              <w:marLeft w:val="0"/>
              <w:marRight w:val="0"/>
              <w:marTop w:val="0"/>
              <w:marBottom w:val="0"/>
              <w:divBdr>
                <w:top w:val="none" w:sz="0" w:space="0" w:color="auto"/>
                <w:left w:val="none" w:sz="0" w:space="0" w:color="auto"/>
                <w:bottom w:val="none" w:sz="0" w:space="0" w:color="auto"/>
                <w:right w:val="none" w:sz="0" w:space="0" w:color="auto"/>
              </w:divBdr>
            </w:div>
          </w:divsChild>
        </w:div>
        <w:div w:id="1436242108">
          <w:marLeft w:val="0"/>
          <w:marRight w:val="0"/>
          <w:marTop w:val="0"/>
          <w:marBottom w:val="0"/>
          <w:divBdr>
            <w:top w:val="none" w:sz="0" w:space="0" w:color="auto"/>
            <w:left w:val="none" w:sz="0" w:space="0" w:color="auto"/>
            <w:bottom w:val="none" w:sz="0" w:space="0" w:color="auto"/>
            <w:right w:val="none" w:sz="0" w:space="0" w:color="auto"/>
          </w:divBdr>
          <w:divsChild>
            <w:div w:id="326788592">
              <w:marLeft w:val="0"/>
              <w:marRight w:val="0"/>
              <w:marTop w:val="0"/>
              <w:marBottom w:val="0"/>
              <w:divBdr>
                <w:top w:val="none" w:sz="0" w:space="0" w:color="auto"/>
                <w:left w:val="none" w:sz="0" w:space="0" w:color="auto"/>
                <w:bottom w:val="none" w:sz="0" w:space="0" w:color="auto"/>
                <w:right w:val="none" w:sz="0" w:space="0" w:color="auto"/>
              </w:divBdr>
            </w:div>
          </w:divsChild>
        </w:div>
        <w:div w:id="1440567296">
          <w:marLeft w:val="0"/>
          <w:marRight w:val="0"/>
          <w:marTop w:val="0"/>
          <w:marBottom w:val="0"/>
          <w:divBdr>
            <w:top w:val="none" w:sz="0" w:space="0" w:color="auto"/>
            <w:left w:val="none" w:sz="0" w:space="0" w:color="auto"/>
            <w:bottom w:val="none" w:sz="0" w:space="0" w:color="auto"/>
            <w:right w:val="none" w:sz="0" w:space="0" w:color="auto"/>
          </w:divBdr>
          <w:divsChild>
            <w:div w:id="1559396156">
              <w:marLeft w:val="0"/>
              <w:marRight w:val="0"/>
              <w:marTop w:val="0"/>
              <w:marBottom w:val="0"/>
              <w:divBdr>
                <w:top w:val="none" w:sz="0" w:space="0" w:color="auto"/>
                <w:left w:val="none" w:sz="0" w:space="0" w:color="auto"/>
                <w:bottom w:val="none" w:sz="0" w:space="0" w:color="auto"/>
                <w:right w:val="none" w:sz="0" w:space="0" w:color="auto"/>
              </w:divBdr>
            </w:div>
          </w:divsChild>
        </w:div>
        <w:div w:id="1482380874">
          <w:marLeft w:val="0"/>
          <w:marRight w:val="0"/>
          <w:marTop w:val="0"/>
          <w:marBottom w:val="0"/>
          <w:divBdr>
            <w:top w:val="none" w:sz="0" w:space="0" w:color="auto"/>
            <w:left w:val="none" w:sz="0" w:space="0" w:color="auto"/>
            <w:bottom w:val="none" w:sz="0" w:space="0" w:color="auto"/>
            <w:right w:val="none" w:sz="0" w:space="0" w:color="auto"/>
          </w:divBdr>
          <w:divsChild>
            <w:div w:id="1239436319">
              <w:marLeft w:val="0"/>
              <w:marRight w:val="0"/>
              <w:marTop w:val="0"/>
              <w:marBottom w:val="0"/>
              <w:divBdr>
                <w:top w:val="none" w:sz="0" w:space="0" w:color="auto"/>
                <w:left w:val="none" w:sz="0" w:space="0" w:color="auto"/>
                <w:bottom w:val="none" w:sz="0" w:space="0" w:color="auto"/>
                <w:right w:val="none" w:sz="0" w:space="0" w:color="auto"/>
              </w:divBdr>
            </w:div>
          </w:divsChild>
        </w:div>
        <w:div w:id="1542014619">
          <w:marLeft w:val="0"/>
          <w:marRight w:val="0"/>
          <w:marTop w:val="0"/>
          <w:marBottom w:val="0"/>
          <w:divBdr>
            <w:top w:val="none" w:sz="0" w:space="0" w:color="auto"/>
            <w:left w:val="none" w:sz="0" w:space="0" w:color="auto"/>
            <w:bottom w:val="none" w:sz="0" w:space="0" w:color="auto"/>
            <w:right w:val="none" w:sz="0" w:space="0" w:color="auto"/>
          </w:divBdr>
          <w:divsChild>
            <w:div w:id="1605069197">
              <w:marLeft w:val="0"/>
              <w:marRight w:val="0"/>
              <w:marTop w:val="0"/>
              <w:marBottom w:val="0"/>
              <w:divBdr>
                <w:top w:val="none" w:sz="0" w:space="0" w:color="auto"/>
                <w:left w:val="none" w:sz="0" w:space="0" w:color="auto"/>
                <w:bottom w:val="none" w:sz="0" w:space="0" w:color="auto"/>
                <w:right w:val="none" w:sz="0" w:space="0" w:color="auto"/>
              </w:divBdr>
            </w:div>
          </w:divsChild>
        </w:div>
        <w:div w:id="1544902244">
          <w:marLeft w:val="0"/>
          <w:marRight w:val="0"/>
          <w:marTop w:val="0"/>
          <w:marBottom w:val="0"/>
          <w:divBdr>
            <w:top w:val="none" w:sz="0" w:space="0" w:color="auto"/>
            <w:left w:val="none" w:sz="0" w:space="0" w:color="auto"/>
            <w:bottom w:val="none" w:sz="0" w:space="0" w:color="auto"/>
            <w:right w:val="none" w:sz="0" w:space="0" w:color="auto"/>
          </w:divBdr>
          <w:divsChild>
            <w:div w:id="607584935">
              <w:marLeft w:val="0"/>
              <w:marRight w:val="0"/>
              <w:marTop w:val="0"/>
              <w:marBottom w:val="0"/>
              <w:divBdr>
                <w:top w:val="none" w:sz="0" w:space="0" w:color="auto"/>
                <w:left w:val="none" w:sz="0" w:space="0" w:color="auto"/>
                <w:bottom w:val="none" w:sz="0" w:space="0" w:color="auto"/>
                <w:right w:val="none" w:sz="0" w:space="0" w:color="auto"/>
              </w:divBdr>
            </w:div>
          </w:divsChild>
        </w:div>
        <w:div w:id="1639989289">
          <w:marLeft w:val="0"/>
          <w:marRight w:val="0"/>
          <w:marTop w:val="0"/>
          <w:marBottom w:val="0"/>
          <w:divBdr>
            <w:top w:val="none" w:sz="0" w:space="0" w:color="auto"/>
            <w:left w:val="none" w:sz="0" w:space="0" w:color="auto"/>
            <w:bottom w:val="none" w:sz="0" w:space="0" w:color="auto"/>
            <w:right w:val="none" w:sz="0" w:space="0" w:color="auto"/>
          </w:divBdr>
          <w:divsChild>
            <w:div w:id="1624994947">
              <w:marLeft w:val="0"/>
              <w:marRight w:val="0"/>
              <w:marTop w:val="0"/>
              <w:marBottom w:val="0"/>
              <w:divBdr>
                <w:top w:val="none" w:sz="0" w:space="0" w:color="auto"/>
                <w:left w:val="none" w:sz="0" w:space="0" w:color="auto"/>
                <w:bottom w:val="none" w:sz="0" w:space="0" w:color="auto"/>
                <w:right w:val="none" w:sz="0" w:space="0" w:color="auto"/>
              </w:divBdr>
            </w:div>
          </w:divsChild>
        </w:div>
        <w:div w:id="1646547225">
          <w:marLeft w:val="0"/>
          <w:marRight w:val="0"/>
          <w:marTop w:val="0"/>
          <w:marBottom w:val="0"/>
          <w:divBdr>
            <w:top w:val="none" w:sz="0" w:space="0" w:color="auto"/>
            <w:left w:val="none" w:sz="0" w:space="0" w:color="auto"/>
            <w:bottom w:val="none" w:sz="0" w:space="0" w:color="auto"/>
            <w:right w:val="none" w:sz="0" w:space="0" w:color="auto"/>
          </w:divBdr>
          <w:divsChild>
            <w:div w:id="16393751">
              <w:marLeft w:val="0"/>
              <w:marRight w:val="0"/>
              <w:marTop w:val="0"/>
              <w:marBottom w:val="0"/>
              <w:divBdr>
                <w:top w:val="none" w:sz="0" w:space="0" w:color="auto"/>
                <w:left w:val="none" w:sz="0" w:space="0" w:color="auto"/>
                <w:bottom w:val="none" w:sz="0" w:space="0" w:color="auto"/>
                <w:right w:val="none" w:sz="0" w:space="0" w:color="auto"/>
              </w:divBdr>
            </w:div>
          </w:divsChild>
        </w:div>
        <w:div w:id="1653099544">
          <w:marLeft w:val="0"/>
          <w:marRight w:val="0"/>
          <w:marTop w:val="0"/>
          <w:marBottom w:val="0"/>
          <w:divBdr>
            <w:top w:val="none" w:sz="0" w:space="0" w:color="auto"/>
            <w:left w:val="none" w:sz="0" w:space="0" w:color="auto"/>
            <w:bottom w:val="none" w:sz="0" w:space="0" w:color="auto"/>
            <w:right w:val="none" w:sz="0" w:space="0" w:color="auto"/>
          </w:divBdr>
          <w:divsChild>
            <w:div w:id="1917014965">
              <w:marLeft w:val="0"/>
              <w:marRight w:val="0"/>
              <w:marTop w:val="0"/>
              <w:marBottom w:val="0"/>
              <w:divBdr>
                <w:top w:val="none" w:sz="0" w:space="0" w:color="auto"/>
                <w:left w:val="none" w:sz="0" w:space="0" w:color="auto"/>
                <w:bottom w:val="none" w:sz="0" w:space="0" w:color="auto"/>
                <w:right w:val="none" w:sz="0" w:space="0" w:color="auto"/>
              </w:divBdr>
            </w:div>
          </w:divsChild>
        </w:div>
        <w:div w:id="1665085297">
          <w:marLeft w:val="0"/>
          <w:marRight w:val="0"/>
          <w:marTop w:val="0"/>
          <w:marBottom w:val="0"/>
          <w:divBdr>
            <w:top w:val="none" w:sz="0" w:space="0" w:color="auto"/>
            <w:left w:val="none" w:sz="0" w:space="0" w:color="auto"/>
            <w:bottom w:val="none" w:sz="0" w:space="0" w:color="auto"/>
            <w:right w:val="none" w:sz="0" w:space="0" w:color="auto"/>
          </w:divBdr>
          <w:divsChild>
            <w:div w:id="1073895589">
              <w:marLeft w:val="0"/>
              <w:marRight w:val="0"/>
              <w:marTop w:val="0"/>
              <w:marBottom w:val="0"/>
              <w:divBdr>
                <w:top w:val="none" w:sz="0" w:space="0" w:color="auto"/>
                <w:left w:val="none" w:sz="0" w:space="0" w:color="auto"/>
                <w:bottom w:val="none" w:sz="0" w:space="0" w:color="auto"/>
                <w:right w:val="none" w:sz="0" w:space="0" w:color="auto"/>
              </w:divBdr>
            </w:div>
          </w:divsChild>
        </w:div>
        <w:div w:id="1681157007">
          <w:marLeft w:val="0"/>
          <w:marRight w:val="0"/>
          <w:marTop w:val="0"/>
          <w:marBottom w:val="0"/>
          <w:divBdr>
            <w:top w:val="none" w:sz="0" w:space="0" w:color="auto"/>
            <w:left w:val="none" w:sz="0" w:space="0" w:color="auto"/>
            <w:bottom w:val="none" w:sz="0" w:space="0" w:color="auto"/>
            <w:right w:val="none" w:sz="0" w:space="0" w:color="auto"/>
          </w:divBdr>
          <w:divsChild>
            <w:div w:id="1071466149">
              <w:marLeft w:val="0"/>
              <w:marRight w:val="0"/>
              <w:marTop w:val="0"/>
              <w:marBottom w:val="0"/>
              <w:divBdr>
                <w:top w:val="none" w:sz="0" w:space="0" w:color="auto"/>
                <w:left w:val="none" w:sz="0" w:space="0" w:color="auto"/>
                <w:bottom w:val="none" w:sz="0" w:space="0" w:color="auto"/>
                <w:right w:val="none" w:sz="0" w:space="0" w:color="auto"/>
              </w:divBdr>
            </w:div>
            <w:div w:id="2010794552">
              <w:marLeft w:val="0"/>
              <w:marRight w:val="0"/>
              <w:marTop w:val="0"/>
              <w:marBottom w:val="0"/>
              <w:divBdr>
                <w:top w:val="none" w:sz="0" w:space="0" w:color="auto"/>
                <w:left w:val="none" w:sz="0" w:space="0" w:color="auto"/>
                <w:bottom w:val="none" w:sz="0" w:space="0" w:color="auto"/>
                <w:right w:val="none" w:sz="0" w:space="0" w:color="auto"/>
              </w:divBdr>
            </w:div>
          </w:divsChild>
        </w:div>
        <w:div w:id="1708335259">
          <w:marLeft w:val="0"/>
          <w:marRight w:val="0"/>
          <w:marTop w:val="0"/>
          <w:marBottom w:val="0"/>
          <w:divBdr>
            <w:top w:val="none" w:sz="0" w:space="0" w:color="auto"/>
            <w:left w:val="none" w:sz="0" w:space="0" w:color="auto"/>
            <w:bottom w:val="none" w:sz="0" w:space="0" w:color="auto"/>
            <w:right w:val="none" w:sz="0" w:space="0" w:color="auto"/>
          </w:divBdr>
          <w:divsChild>
            <w:div w:id="367225436">
              <w:marLeft w:val="0"/>
              <w:marRight w:val="0"/>
              <w:marTop w:val="0"/>
              <w:marBottom w:val="0"/>
              <w:divBdr>
                <w:top w:val="none" w:sz="0" w:space="0" w:color="auto"/>
                <w:left w:val="none" w:sz="0" w:space="0" w:color="auto"/>
                <w:bottom w:val="none" w:sz="0" w:space="0" w:color="auto"/>
                <w:right w:val="none" w:sz="0" w:space="0" w:color="auto"/>
              </w:divBdr>
            </w:div>
          </w:divsChild>
        </w:div>
        <w:div w:id="1732267959">
          <w:marLeft w:val="0"/>
          <w:marRight w:val="0"/>
          <w:marTop w:val="0"/>
          <w:marBottom w:val="0"/>
          <w:divBdr>
            <w:top w:val="none" w:sz="0" w:space="0" w:color="auto"/>
            <w:left w:val="none" w:sz="0" w:space="0" w:color="auto"/>
            <w:bottom w:val="none" w:sz="0" w:space="0" w:color="auto"/>
            <w:right w:val="none" w:sz="0" w:space="0" w:color="auto"/>
          </w:divBdr>
          <w:divsChild>
            <w:div w:id="1142431739">
              <w:marLeft w:val="0"/>
              <w:marRight w:val="0"/>
              <w:marTop w:val="0"/>
              <w:marBottom w:val="0"/>
              <w:divBdr>
                <w:top w:val="none" w:sz="0" w:space="0" w:color="auto"/>
                <w:left w:val="none" w:sz="0" w:space="0" w:color="auto"/>
                <w:bottom w:val="none" w:sz="0" w:space="0" w:color="auto"/>
                <w:right w:val="none" w:sz="0" w:space="0" w:color="auto"/>
              </w:divBdr>
            </w:div>
          </w:divsChild>
        </w:div>
        <w:div w:id="1753156329">
          <w:marLeft w:val="0"/>
          <w:marRight w:val="0"/>
          <w:marTop w:val="0"/>
          <w:marBottom w:val="0"/>
          <w:divBdr>
            <w:top w:val="none" w:sz="0" w:space="0" w:color="auto"/>
            <w:left w:val="none" w:sz="0" w:space="0" w:color="auto"/>
            <w:bottom w:val="none" w:sz="0" w:space="0" w:color="auto"/>
            <w:right w:val="none" w:sz="0" w:space="0" w:color="auto"/>
          </w:divBdr>
          <w:divsChild>
            <w:div w:id="1253857709">
              <w:marLeft w:val="0"/>
              <w:marRight w:val="0"/>
              <w:marTop w:val="0"/>
              <w:marBottom w:val="0"/>
              <w:divBdr>
                <w:top w:val="none" w:sz="0" w:space="0" w:color="auto"/>
                <w:left w:val="none" w:sz="0" w:space="0" w:color="auto"/>
                <w:bottom w:val="none" w:sz="0" w:space="0" w:color="auto"/>
                <w:right w:val="none" w:sz="0" w:space="0" w:color="auto"/>
              </w:divBdr>
            </w:div>
          </w:divsChild>
        </w:div>
        <w:div w:id="1782917499">
          <w:marLeft w:val="0"/>
          <w:marRight w:val="0"/>
          <w:marTop w:val="0"/>
          <w:marBottom w:val="0"/>
          <w:divBdr>
            <w:top w:val="none" w:sz="0" w:space="0" w:color="auto"/>
            <w:left w:val="none" w:sz="0" w:space="0" w:color="auto"/>
            <w:bottom w:val="none" w:sz="0" w:space="0" w:color="auto"/>
            <w:right w:val="none" w:sz="0" w:space="0" w:color="auto"/>
          </w:divBdr>
          <w:divsChild>
            <w:div w:id="1923096978">
              <w:marLeft w:val="0"/>
              <w:marRight w:val="0"/>
              <w:marTop w:val="0"/>
              <w:marBottom w:val="0"/>
              <w:divBdr>
                <w:top w:val="none" w:sz="0" w:space="0" w:color="auto"/>
                <w:left w:val="none" w:sz="0" w:space="0" w:color="auto"/>
                <w:bottom w:val="none" w:sz="0" w:space="0" w:color="auto"/>
                <w:right w:val="none" w:sz="0" w:space="0" w:color="auto"/>
              </w:divBdr>
            </w:div>
          </w:divsChild>
        </w:div>
        <w:div w:id="1809087610">
          <w:marLeft w:val="0"/>
          <w:marRight w:val="0"/>
          <w:marTop w:val="0"/>
          <w:marBottom w:val="0"/>
          <w:divBdr>
            <w:top w:val="none" w:sz="0" w:space="0" w:color="auto"/>
            <w:left w:val="none" w:sz="0" w:space="0" w:color="auto"/>
            <w:bottom w:val="none" w:sz="0" w:space="0" w:color="auto"/>
            <w:right w:val="none" w:sz="0" w:space="0" w:color="auto"/>
          </w:divBdr>
          <w:divsChild>
            <w:div w:id="127431674">
              <w:marLeft w:val="0"/>
              <w:marRight w:val="0"/>
              <w:marTop w:val="0"/>
              <w:marBottom w:val="0"/>
              <w:divBdr>
                <w:top w:val="none" w:sz="0" w:space="0" w:color="auto"/>
                <w:left w:val="none" w:sz="0" w:space="0" w:color="auto"/>
                <w:bottom w:val="none" w:sz="0" w:space="0" w:color="auto"/>
                <w:right w:val="none" w:sz="0" w:space="0" w:color="auto"/>
              </w:divBdr>
            </w:div>
          </w:divsChild>
        </w:div>
        <w:div w:id="1822235086">
          <w:marLeft w:val="0"/>
          <w:marRight w:val="0"/>
          <w:marTop w:val="0"/>
          <w:marBottom w:val="0"/>
          <w:divBdr>
            <w:top w:val="none" w:sz="0" w:space="0" w:color="auto"/>
            <w:left w:val="none" w:sz="0" w:space="0" w:color="auto"/>
            <w:bottom w:val="none" w:sz="0" w:space="0" w:color="auto"/>
            <w:right w:val="none" w:sz="0" w:space="0" w:color="auto"/>
          </w:divBdr>
          <w:divsChild>
            <w:div w:id="466893554">
              <w:marLeft w:val="0"/>
              <w:marRight w:val="0"/>
              <w:marTop w:val="0"/>
              <w:marBottom w:val="0"/>
              <w:divBdr>
                <w:top w:val="none" w:sz="0" w:space="0" w:color="auto"/>
                <w:left w:val="none" w:sz="0" w:space="0" w:color="auto"/>
                <w:bottom w:val="none" w:sz="0" w:space="0" w:color="auto"/>
                <w:right w:val="none" w:sz="0" w:space="0" w:color="auto"/>
              </w:divBdr>
            </w:div>
          </w:divsChild>
        </w:div>
        <w:div w:id="1824350325">
          <w:marLeft w:val="0"/>
          <w:marRight w:val="0"/>
          <w:marTop w:val="0"/>
          <w:marBottom w:val="0"/>
          <w:divBdr>
            <w:top w:val="none" w:sz="0" w:space="0" w:color="auto"/>
            <w:left w:val="none" w:sz="0" w:space="0" w:color="auto"/>
            <w:bottom w:val="none" w:sz="0" w:space="0" w:color="auto"/>
            <w:right w:val="none" w:sz="0" w:space="0" w:color="auto"/>
          </w:divBdr>
          <w:divsChild>
            <w:div w:id="1554585855">
              <w:marLeft w:val="0"/>
              <w:marRight w:val="0"/>
              <w:marTop w:val="0"/>
              <w:marBottom w:val="0"/>
              <w:divBdr>
                <w:top w:val="none" w:sz="0" w:space="0" w:color="auto"/>
                <w:left w:val="none" w:sz="0" w:space="0" w:color="auto"/>
                <w:bottom w:val="none" w:sz="0" w:space="0" w:color="auto"/>
                <w:right w:val="none" w:sz="0" w:space="0" w:color="auto"/>
              </w:divBdr>
            </w:div>
          </w:divsChild>
        </w:div>
        <w:div w:id="1827866513">
          <w:marLeft w:val="0"/>
          <w:marRight w:val="0"/>
          <w:marTop w:val="0"/>
          <w:marBottom w:val="0"/>
          <w:divBdr>
            <w:top w:val="none" w:sz="0" w:space="0" w:color="auto"/>
            <w:left w:val="none" w:sz="0" w:space="0" w:color="auto"/>
            <w:bottom w:val="none" w:sz="0" w:space="0" w:color="auto"/>
            <w:right w:val="none" w:sz="0" w:space="0" w:color="auto"/>
          </w:divBdr>
          <w:divsChild>
            <w:div w:id="2024084147">
              <w:marLeft w:val="0"/>
              <w:marRight w:val="0"/>
              <w:marTop w:val="0"/>
              <w:marBottom w:val="0"/>
              <w:divBdr>
                <w:top w:val="none" w:sz="0" w:space="0" w:color="auto"/>
                <w:left w:val="none" w:sz="0" w:space="0" w:color="auto"/>
                <w:bottom w:val="none" w:sz="0" w:space="0" w:color="auto"/>
                <w:right w:val="none" w:sz="0" w:space="0" w:color="auto"/>
              </w:divBdr>
            </w:div>
          </w:divsChild>
        </w:div>
        <w:div w:id="1836265825">
          <w:marLeft w:val="0"/>
          <w:marRight w:val="0"/>
          <w:marTop w:val="0"/>
          <w:marBottom w:val="0"/>
          <w:divBdr>
            <w:top w:val="none" w:sz="0" w:space="0" w:color="auto"/>
            <w:left w:val="none" w:sz="0" w:space="0" w:color="auto"/>
            <w:bottom w:val="none" w:sz="0" w:space="0" w:color="auto"/>
            <w:right w:val="none" w:sz="0" w:space="0" w:color="auto"/>
          </w:divBdr>
          <w:divsChild>
            <w:div w:id="503321110">
              <w:marLeft w:val="0"/>
              <w:marRight w:val="0"/>
              <w:marTop w:val="0"/>
              <w:marBottom w:val="0"/>
              <w:divBdr>
                <w:top w:val="none" w:sz="0" w:space="0" w:color="auto"/>
                <w:left w:val="none" w:sz="0" w:space="0" w:color="auto"/>
                <w:bottom w:val="none" w:sz="0" w:space="0" w:color="auto"/>
                <w:right w:val="none" w:sz="0" w:space="0" w:color="auto"/>
              </w:divBdr>
            </w:div>
          </w:divsChild>
        </w:div>
        <w:div w:id="1843545806">
          <w:marLeft w:val="0"/>
          <w:marRight w:val="0"/>
          <w:marTop w:val="0"/>
          <w:marBottom w:val="0"/>
          <w:divBdr>
            <w:top w:val="none" w:sz="0" w:space="0" w:color="auto"/>
            <w:left w:val="none" w:sz="0" w:space="0" w:color="auto"/>
            <w:bottom w:val="none" w:sz="0" w:space="0" w:color="auto"/>
            <w:right w:val="none" w:sz="0" w:space="0" w:color="auto"/>
          </w:divBdr>
          <w:divsChild>
            <w:div w:id="1034039068">
              <w:marLeft w:val="0"/>
              <w:marRight w:val="0"/>
              <w:marTop w:val="0"/>
              <w:marBottom w:val="0"/>
              <w:divBdr>
                <w:top w:val="none" w:sz="0" w:space="0" w:color="auto"/>
                <w:left w:val="none" w:sz="0" w:space="0" w:color="auto"/>
                <w:bottom w:val="none" w:sz="0" w:space="0" w:color="auto"/>
                <w:right w:val="none" w:sz="0" w:space="0" w:color="auto"/>
              </w:divBdr>
            </w:div>
            <w:div w:id="2028872725">
              <w:marLeft w:val="0"/>
              <w:marRight w:val="0"/>
              <w:marTop w:val="0"/>
              <w:marBottom w:val="0"/>
              <w:divBdr>
                <w:top w:val="none" w:sz="0" w:space="0" w:color="auto"/>
                <w:left w:val="none" w:sz="0" w:space="0" w:color="auto"/>
                <w:bottom w:val="none" w:sz="0" w:space="0" w:color="auto"/>
                <w:right w:val="none" w:sz="0" w:space="0" w:color="auto"/>
              </w:divBdr>
            </w:div>
          </w:divsChild>
        </w:div>
        <w:div w:id="1861160326">
          <w:marLeft w:val="0"/>
          <w:marRight w:val="0"/>
          <w:marTop w:val="0"/>
          <w:marBottom w:val="0"/>
          <w:divBdr>
            <w:top w:val="none" w:sz="0" w:space="0" w:color="auto"/>
            <w:left w:val="none" w:sz="0" w:space="0" w:color="auto"/>
            <w:bottom w:val="none" w:sz="0" w:space="0" w:color="auto"/>
            <w:right w:val="none" w:sz="0" w:space="0" w:color="auto"/>
          </w:divBdr>
          <w:divsChild>
            <w:div w:id="1739548125">
              <w:marLeft w:val="0"/>
              <w:marRight w:val="0"/>
              <w:marTop w:val="0"/>
              <w:marBottom w:val="0"/>
              <w:divBdr>
                <w:top w:val="none" w:sz="0" w:space="0" w:color="auto"/>
                <w:left w:val="none" w:sz="0" w:space="0" w:color="auto"/>
                <w:bottom w:val="none" w:sz="0" w:space="0" w:color="auto"/>
                <w:right w:val="none" w:sz="0" w:space="0" w:color="auto"/>
              </w:divBdr>
            </w:div>
          </w:divsChild>
        </w:div>
        <w:div w:id="1861580947">
          <w:marLeft w:val="0"/>
          <w:marRight w:val="0"/>
          <w:marTop w:val="0"/>
          <w:marBottom w:val="0"/>
          <w:divBdr>
            <w:top w:val="none" w:sz="0" w:space="0" w:color="auto"/>
            <w:left w:val="none" w:sz="0" w:space="0" w:color="auto"/>
            <w:bottom w:val="none" w:sz="0" w:space="0" w:color="auto"/>
            <w:right w:val="none" w:sz="0" w:space="0" w:color="auto"/>
          </w:divBdr>
          <w:divsChild>
            <w:div w:id="1739668497">
              <w:marLeft w:val="0"/>
              <w:marRight w:val="0"/>
              <w:marTop w:val="0"/>
              <w:marBottom w:val="0"/>
              <w:divBdr>
                <w:top w:val="none" w:sz="0" w:space="0" w:color="auto"/>
                <w:left w:val="none" w:sz="0" w:space="0" w:color="auto"/>
                <w:bottom w:val="none" w:sz="0" w:space="0" w:color="auto"/>
                <w:right w:val="none" w:sz="0" w:space="0" w:color="auto"/>
              </w:divBdr>
            </w:div>
            <w:div w:id="1925645912">
              <w:marLeft w:val="0"/>
              <w:marRight w:val="0"/>
              <w:marTop w:val="0"/>
              <w:marBottom w:val="0"/>
              <w:divBdr>
                <w:top w:val="none" w:sz="0" w:space="0" w:color="auto"/>
                <w:left w:val="none" w:sz="0" w:space="0" w:color="auto"/>
                <w:bottom w:val="none" w:sz="0" w:space="0" w:color="auto"/>
                <w:right w:val="none" w:sz="0" w:space="0" w:color="auto"/>
              </w:divBdr>
            </w:div>
          </w:divsChild>
        </w:div>
        <w:div w:id="1873765706">
          <w:marLeft w:val="0"/>
          <w:marRight w:val="0"/>
          <w:marTop w:val="0"/>
          <w:marBottom w:val="0"/>
          <w:divBdr>
            <w:top w:val="none" w:sz="0" w:space="0" w:color="auto"/>
            <w:left w:val="none" w:sz="0" w:space="0" w:color="auto"/>
            <w:bottom w:val="none" w:sz="0" w:space="0" w:color="auto"/>
            <w:right w:val="none" w:sz="0" w:space="0" w:color="auto"/>
          </w:divBdr>
          <w:divsChild>
            <w:div w:id="584731256">
              <w:marLeft w:val="0"/>
              <w:marRight w:val="0"/>
              <w:marTop w:val="0"/>
              <w:marBottom w:val="0"/>
              <w:divBdr>
                <w:top w:val="none" w:sz="0" w:space="0" w:color="auto"/>
                <w:left w:val="none" w:sz="0" w:space="0" w:color="auto"/>
                <w:bottom w:val="none" w:sz="0" w:space="0" w:color="auto"/>
                <w:right w:val="none" w:sz="0" w:space="0" w:color="auto"/>
              </w:divBdr>
            </w:div>
          </w:divsChild>
        </w:div>
        <w:div w:id="1885828404">
          <w:marLeft w:val="0"/>
          <w:marRight w:val="0"/>
          <w:marTop w:val="0"/>
          <w:marBottom w:val="0"/>
          <w:divBdr>
            <w:top w:val="none" w:sz="0" w:space="0" w:color="auto"/>
            <w:left w:val="none" w:sz="0" w:space="0" w:color="auto"/>
            <w:bottom w:val="none" w:sz="0" w:space="0" w:color="auto"/>
            <w:right w:val="none" w:sz="0" w:space="0" w:color="auto"/>
          </w:divBdr>
          <w:divsChild>
            <w:div w:id="382097934">
              <w:marLeft w:val="0"/>
              <w:marRight w:val="0"/>
              <w:marTop w:val="0"/>
              <w:marBottom w:val="0"/>
              <w:divBdr>
                <w:top w:val="none" w:sz="0" w:space="0" w:color="auto"/>
                <w:left w:val="none" w:sz="0" w:space="0" w:color="auto"/>
                <w:bottom w:val="none" w:sz="0" w:space="0" w:color="auto"/>
                <w:right w:val="none" w:sz="0" w:space="0" w:color="auto"/>
              </w:divBdr>
            </w:div>
          </w:divsChild>
        </w:div>
        <w:div w:id="1895972095">
          <w:marLeft w:val="0"/>
          <w:marRight w:val="0"/>
          <w:marTop w:val="0"/>
          <w:marBottom w:val="0"/>
          <w:divBdr>
            <w:top w:val="none" w:sz="0" w:space="0" w:color="auto"/>
            <w:left w:val="none" w:sz="0" w:space="0" w:color="auto"/>
            <w:bottom w:val="none" w:sz="0" w:space="0" w:color="auto"/>
            <w:right w:val="none" w:sz="0" w:space="0" w:color="auto"/>
          </w:divBdr>
          <w:divsChild>
            <w:div w:id="292491945">
              <w:marLeft w:val="0"/>
              <w:marRight w:val="0"/>
              <w:marTop w:val="0"/>
              <w:marBottom w:val="0"/>
              <w:divBdr>
                <w:top w:val="none" w:sz="0" w:space="0" w:color="auto"/>
                <w:left w:val="none" w:sz="0" w:space="0" w:color="auto"/>
                <w:bottom w:val="none" w:sz="0" w:space="0" w:color="auto"/>
                <w:right w:val="none" w:sz="0" w:space="0" w:color="auto"/>
              </w:divBdr>
            </w:div>
          </w:divsChild>
        </w:div>
        <w:div w:id="1937246248">
          <w:marLeft w:val="0"/>
          <w:marRight w:val="0"/>
          <w:marTop w:val="0"/>
          <w:marBottom w:val="0"/>
          <w:divBdr>
            <w:top w:val="none" w:sz="0" w:space="0" w:color="auto"/>
            <w:left w:val="none" w:sz="0" w:space="0" w:color="auto"/>
            <w:bottom w:val="none" w:sz="0" w:space="0" w:color="auto"/>
            <w:right w:val="none" w:sz="0" w:space="0" w:color="auto"/>
          </w:divBdr>
          <w:divsChild>
            <w:div w:id="1510170530">
              <w:marLeft w:val="0"/>
              <w:marRight w:val="0"/>
              <w:marTop w:val="0"/>
              <w:marBottom w:val="0"/>
              <w:divBdr>
                <w:top w:val="none" w:sz="0" w:space="0" w:color="auto"/>
                <w:left w:val="none" w:sz="0" w:space="0" w:color="auto"/>
                <w:bottom w:val="none" w:sz="0" w:space="0" w:color="auto"/>
                <w:right w:val="none" w:sz="0" w:space="0" w:color="auto"/>
              </w:divBdr>
            </w:div>
          </w:divsChild>
        </w:div>
        <w:div w:id="1994869766">
          <w:marLeft w:val="0"/>
          <w:marRight w:val="0"/>
          <w:marTop w:val="0"/>
          <w:marBottom w:val="0"/>
          <w:divBdr>
            <w:top w:val="none" w:sz="0" w:space="0" w:color="auto"/>
            <w:left w:val="none" w:sz="0" w:space="0" w:color="auto"/>
            <w:bottom w:val="none" w:sz="0" w:space="0" w:color="auto"/>
            <w:right w:val="none" w:sz="0" w:space="0" w:color="auto"/>
          </w:divBdr>
          <w:divsChild>
            <w:div w:id="1544247986">
              <w:marLeft w:val="0"/>
              <w:marRight w:val="0"/>
              <w:marTop w:val="0"/>
              <w:marBottom w:val="0"/>
              <w:divBdr>
                <w:top w:val="none" w:sz="0" w:space="0" w:color="auto"/>
                <w:left w:val="none" w:sz="0" w:space="0" w:color="auto"/>
                <w:bottom w:val="none" w:sz="0" w:space="0" w:color="auto"/>
                <w:right w:val="none" w:sz="0" w:space="0" w:color="auto"/>
              </w:divBdr>
            </w:div>
          </w:divsChild>
        </w:div>
        <w:div w:id="1998609468">
          <w:marLeft w:val="0"/>
          <w:marRight w:val="0"/>
          <w:marTop w:val="0"/>
          <w:marBottom w:val="0"/>
          <w:divBdr>
            <w:top w:val="none" w:sz="0" w:space="0" w:color="auto"/>
            <w:left w:val="none" w:sz="0" w:space="0" w:color="auto"/>
            <w:bottom w:val="none" w:sz="0" w:space="0" w:color="auto"/>
            <w:right w:val="none" w:sz="0" w:space="0" w:color="auto"/>
          </w:divBdr>
          <w:divsChild>
            <w:div w:id="1458916100">
              <w:marLeft w:val="0"/>
              <w:marRight w:val="0"/>
              <w:marTop w:val="0"/>
              <w:marBottom w:val="0"/>
              <w:divBdr>
                <w:top w:val="none" w:sz="0" w:space="0" w:color="auto"/>
                <w:left w:val="none" w:sz="0" w:space="0" w:color="auto"/>
                <w:bottom w:val="none" w:sz="0" w:space="0" w:color="auto"/>
                <w:right w:val="none" w:sz="0" w:space="0" w:color="auto"/>
              </w:divBdr>
            </w:div>
            <w:div w:id="1573150946">
              <w:marLeft w:val="0"/>
              <w:marRight w:val="0"/>
              <w:marTop w:val="0"/>
              <w:marBottom w:val="0"/>
              <w:divBdr>
                <w:top w:val="none" w:sz="0" w:space="0" w:color="auto"/>
                <w:left w:val="none" w:sz="0" w:space="0" w:color="auto"/>
                <w:bottom w:val="none" w:sz="0" w:space="0" w:color="auto"/>
                <w:right w:val="none" w:sz="0" w:space="0" w:color="auto"/>
              </w:divBdr>
            </w:div>
          </w:divsChild>
        </w:div>
        <w:div w:id="2013487705">
          <w:marLeft w:val="0"/>
          <w:marRight w:val="0"/>
          <w:marTop w:val="0"/>
          <w:marBottom w:val="0"/>
          <w:divBdr>
            <w:top w:val="none" w:sz="0" w:space="0" w:color="auto"/>
            <w:left w:val="none" w:sz="0" w:space="0" w:color="auto"/>
            <w:bottom w:val="none" w:sz="0" w:space="0" w:color="auto"/>
            <w:right w:val="none" w:sz="0" w:space="0" w:color="auto"/>
          </w:divBdr>
          <w:divsChild>
            <w:div w:id="665941467">
              <w:marLeft w:val="0"/>
              <w:marRight w:val="0"/>
              <w:marTop w:val="0"/>
              <w:marBottom w:val="0"/>
              <w:divBdr>
                <w:top w:val="none" w:sz="0" w:space="0" w:color="auto"/>
                <w:left w:val="none" w:sz="0" w:space="0" w:color="auto"/>
                <w:bottom w:val="none" w:sz="0" w:space="0" w:color="auto"/>
                <w:right w:val="none" w:sz="0" w:space="0" w:color="auto"/>
              </w:divBdr>
            </w:div>
          </w:divsChild>
        </w:div>
        <w:div w:id="2031643917">
          <w:marLeft w:val="0"/>
          <w:marRight w:val="0"/>
          <w:marTop w:val="0"/>
          <w:marBottom w:val="0"/>
          <w:divBdr>
            <w:top w:val="none" w:sz="0" w:space="0" w:color="auto"/>
            <w:left w:val="none" w:sz="0" w:space="0" w:color="auto"/>
            <w:bottom w:val="none" w:sz="0" w:space="0" w:color="auto"/>
            <w:right w:val="none" w:sz="0" w:space="0" w:color="auto"/>
          </w:divBdr>
          <w:divsChild>
            <w:div w:id="1142504735">
              <w:marLeft w:val="0"/>
              <w:marRight w:val="0"/>
              <w:marTop w:val="0"/>
              <w:marBottom w:val="0"/>
              <w:divBdr>
                <w:top w:val="none" w:sz="0" w:space="0" w:color="auto"/>
                <w:left w:val="none" w:sz="0" w:space="0" w:color="auto"/>
                <w:bottom w:val="none" w:sz="0" w:space="0" w:color="auto"/>
                <w:right w:val="none" w:sz="0" w:space="0" w:color="auto"/>
              </w:divBdr>
            </w:div>
          </w:divsChild>
        </w:div>
        <w:div w:id="2084330460">
          <w:marLeft w:val="0"/>
          <w:marRight w:val="0"/>
          <w:marTop w:val="0"/>
          <w:marBottom w:val="0"/>
          <w:divBdr>
            <w:top w:val="none" w:sz="0" w:space="0" w:color="auto"/>
            <w:left w:val="none" w:sz="0" w:space="0" w:color="auto"/>
            <w:bottom w:val="none" w:sz="0" w:space="0" w:color="auto"/>
            <w:right w:val="none" w:sz="0" w:space="0" w:color="auto"/>
          </w:divBdr>
          <w:divsChild>
            <w:div w:id="581794391">
              <w:marLeft w:val="0"/>
              <w:marRight w:val="0"/>
              <w:marTop w:val="0"/>
              <w:marBottom w:val="0"/>
              <w:divBdr>
                <w:top w:val="none" w:sz="0" w:space="0" w:color="auto"/>
                <w:left w:val="none" w:sz="0" w:space="0" w:color="auto"/>
                <w:bottom w:val="none" w:sz="0" w:space="0" w:color="auto"/>
                <w:right w:val="none" w:sz="0" w:space="0" w:color="auto"/>
              </w:divBdr>
            </w:div>
          </w:divsChild>
        </w:div>
        <w:div w:id="2108889759">
          <w:marLeft w:val="0"/>
          <w:marRight w:val="0"/>
          <w:marTop w:val="0"/>
          <w:marBottom w:val="0"/>
          <w:divBdr>
            <w:top w:val="none" w:sz="0" w:space="0" w:color="auto"/>
            <w:left w:val="none" w:sz="0" w:space="0" w:color="auto"/>
            <w:bottom w:val="none" w:sz="0" w:space="0" w:color="auto"/>
            <w:right w:val="none" w:sz="0" w:space="0" w:color="auto"/>
          </w:divBdr>
          <w:divsChild>
            <w:div w:id="1218779431">
              <w:marLeft w:val="0"/>
              <w:marRight w:val="0"/>
              <w:marTop w:val="0"/>
              <w:marBottom w:val="0"/>
              <w:divBdr>
                <w:top w:val="none" w:sz="0" w:space="0" w:color="auto"/>
                <w:left w:val="none" w:sz="0" w:space="0" w:color="auto"/>
                <w:bottom w:val="none" w:sz="0" w:space="0" w:color="auto"/>
                <w:right w:val="none" w:sz="0" w:space="0" w:color="auto"/>
              </w:divBdr>
            </w:div>
          </w:divsChild>
        </w:div>
        <w:div w:id="2113550826">
          <w:marLeft w:val="0"/>
          <w:marRight w:val="0"/>
          <w:marTop w:val="0"/>
          <w:marBottom w:val="0"/>
          <w:divBdr>
            <w:top w:val="none" w:sz="0" w:space="0" w:color="auto"/>
            <w:left w:val="none" w:sz="0" w:space="0" w:color="auto"/>
            <w:bottom w:val="none" w:sz="0" w:space="0" w:color="auto"/>
            <w:right w:val="none" w:sz="0" w:space="0" w:color="auto"/>
          </w:divBdr>
          <w:divsChild>
            <w:div w:id="1828394612">
              <w:marLeft w:val="0"/>
              <w:marRight w:val="0"/>
              <w:marTop w:val="0"/>
              <w:marBottom w:val="0"/>
              <w:divBdr>
                <w:top w:val="none" w:sz="0" w:space="0" w:color="auto"/>
                <w:left w:val="none" w:sz="0" w:space="0" w:color="auto"/>
                <w:bottom w:val="none" w:sz="0" w:space="0" w:color="auto"/>
                <w:right w:val="none" w:sz="0" w:space="0" w:color="auto"/>
              </w:divBdr>
            </w:div>
          </w:divsChild>
        </w:div>
        <w:div w:id="2124499466">
          <w:marLeft w:val="0"/>
          <w:marRight w:val="0"/>
          <w:marTop w:val="0"/>
          <w:marBottom w:val="0"/>
          <w:divBdr>
            <w:top w:val="none" w:sz="0" w:space="0" w:color="auto"/>
            <w:left w:val="none" w:sz="0" w:space="0" w:color="auto"/>
            <w:bottom w:val="none" w:sz="0" w:space="0" w:color="auto"/>
            <w:right w:val="none" w:sz="0" w:space="0" w:color="auto"/>
          </w:divBdr>
          <w:divsChild>
            <w:div w:id="71775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112759">
      <w:bodyDiv w:val="1"/>
      <w:marLeft w:val="0"/>
      <w:marRight w:val="0"/>
      <w:marTop w:val="0"/>
      <w:marBottom w:val="0"/>
      <w:divBdr>
        <w:top w:val="none" w:sz="0" w:space="0" w:color="auto"/>
        <w:left w:val="none" w:sz="0" w:space="0" w:color="auto"/>
        <w:bottom w:val="none" w:sz="0" w:space="0" w:color="auto"/>
        <w:right w:val="none" w:sz="0" w:space="0" w:color="auto"/>
      </w:divBdr>
    </w:div>
    <w:div w:id="1728147175">
      <w:bodyDiv w:val="1"/>
      <w:marLeft w:val="0"/>
      <w:marRight w:val="0"/>
      <w:marTop w:val="0"/>
      <w:marBottom w:val="0"/>
      <w:divBdr>
        <w:top w:val="none" w:sz="0" w:space="0" w:color="auto"/>
        <w:left w:val="none" w:sz="0" w:space="0" w:color="auto"/>
        <w:bottom w:val="none" w:sz="0" w:space="0" w:color="auto"/>
        <w:right w:val="none" w:sz="0" w:space="0" w:color="auto"/>
      </w:divBdr>
    </w:div>
    <w:div w:id="1823813563">
      <w:bodyDiv w:val="1"/>
      <w:marLeft w:val="0"/>
      <w:marRight w:val="0"/>
      <w:marTop w:val="0"/>
      <w:marBottom w:val="0"/>
      <w:divBdr>
        <w:top w:val="none" w:sz="0" w:space="0" w:color="auto"/>
        <w:left w:val="none" w:sz="0" w:space="0" w:color="auto"/>
        <w:bottom w:val="none" w:sz="0" w:space="0" w:color="auto"/>
        <w:right w:val="none" w:sz="0" w:space="0" w:color="auto"/>
      </w:divBdr>
      <w:divsChild>
        <w:div w:id="24330678">
          <w:marLeft w:val="0"/>
          <w:marRight w:val="0"/>
          <w:marTop w:val="0"/>
          <w:marBottom w:val="0"/>
          <w:divBdr>
            <w:top w:val="none" w:sz="0" w:space="0" w:color="auto"/>
            <w:left w:val="none" w:sz="0" w:space="0" w:color="auto"/>
            <w:bottom w:val="none" w:sz="0" w:space="0" w:color="auto"/>
            <w:right w:val="none" w:sz="0" w:space="0" w:color="auto"/>
          </w:divBdr>
          <w:divsChild>
            <w:div w:id="986209240">
              <w:marLeft w:val="0"/>
              <w:marRight w:val="0"/>
              <w:marTop w:val="0"/>
              <w:marBottom w:val="0"/>
              <w:divBdr>
                <w:top w:val="none" w:sz="0" w:space="0" w:color="auto"/>
                <w:left w:val="none" w:sz="0" w:space="0" w:color="auto"/>
                <w:bottom w:val="none" w:sz="0" w:space="0" w:color="auto"/>
                <w:right w:val="none" w:sz="0" w:space="0" w:color="auto"/>
              </w:divBdr>
            </w:div>
          </w:divsChild>
        </w:div>
        <w:div w:id="45108282">
          <w:marLeft w:val="0"/>
          <w:marRight w:val="0"/>
          <w:marTop w:val="0"/>
          <w:marBottom w:val="0"/>
          <w:divBdr>
            <w:top w:val="none" w:sz="0" w:space="0" w:color="auto"/>
            <w:left w:val="none" w:sz="0" w:space="0" w:color="auto"/>
            <w:bottom w:val="none" w:sz="0" w:space="0" w:color="auto"/>
            <w:right w:val="none" w:sz="0" w:space="0" w:color="auto"/>
          </w:divBdr>
          <w:divsChild>
            <w:div w:id="520630092">
              <w:marLeft w:val="0"/>
              <w:marRight w:val="0"/>
              <w:marTop w:val="0"/>
              <w:marBottom w:val="0"/>
              <w:divBdr>
                <w:top w:val="none" w:sz="0" w:space="0" w:color="auto"/>
                <w:left w:val="none" w:sz="0" w:space="0" w:color="auto"/>
                <w:bottom w:val="none" w:sz="0" w:space="0" w:color="auto"/>
                <w:right w:val="none" w:sz="0" w:space="0" w:color="auto"/>
              </w:divBdr>
            </w:div>
          </w:divsChild>
        </w:div>
        <w:div w:id="47460928">
          <w:marLeft w:val="0"/>
          <w:marRight w:val="0"/>
          <w:marTop w:val="0"/>
          <w:marBottom w:val="0"/>
          <w:divBdr>
            <w:top w:val="none" w:sz="0" w:space="0" w:color="auto"/>
            <w:left w:val="none" w:sz="0" w:space="0" w:color="auto"/>
            <w:bottom w:val="none" w:sz="0" w:space="0" w:color="auto"/>
            <w:right w:val="none" w:sz="0" w:space="0" w:color="auto"/>
          </w:divBdr>
          <w:divsChild>
            <w:div w:id="913316931">
              <w:marLeft w:val="0"/>
              <w:marRight w:val="0"/>
              <w:marTop w:val="0"/>
              <w:marBottom w:val="0"/>
              <w:divBdr>
                <w:top w:val="none" w:sz="0" w:space="0" w:color="auto"/>
                <w:left w:val="none" w:sz="0" w:space="0" w:color="auto"/>
                <w:bottom w:val="none" w:sz="0" w:space="0" w:color="auto"/>
                <w:right w:val="none" w:sz="0" w:space="0" w:color="auto"/>
              </w:divBdr>
            </w:div>
            <w:div w:id="1325233741">
              <w:marLeft w:val="0"/>
              <w:marRight w:val="0"/>
              <w:marTop w:val="0"/>
              <w:marBottom w:val="0"/>
              <w:divBdr>
                <w:top w:val="none" w:sz="0" w:space="0" w:color="auto"/>
                <w:left w:val="none" w:sz="0" w:space="0" w:color="auto"/>
                <w:bottom w:val="none" w:sz="0" w:space="0" w:color="auto"/>
                <w:right w:val="none" w:sz="0" w:space="0" w:color="auto"/>
              </w:divBdr>
            </w:div>
          </w:divsChild>
        </w:div>
        <w:div w:id="47998397">
          <w:marLeft w:val="0"/>
          <w:marRight w:val="0"/>
          <w:marTop w:val="0"/>
          <w:marBottom w:val="0"/>
          <w:divBdr>
            <w:top w:val="none" w:sz="0" w:space="0" w:color="auto"/>
            <w:left w:val="none" w:sz="0" w:space="0" w:color="auto"/>
            <w:bottom w:val="none" w:sz="0" w:space="0" w:color="auto"/>
            <w:right w:val="none" w:sz="0" w:space="0" w:color="auto"/>
          </w:divBdr>
          <w:divsChild>
            <w:div w:id="404886893">
              <w:marLeft w:val="0"/>
              <w:marRight w:val="0"/>
              <w:marTop w:val="0"/>
              <w:marBottom w:val="0"/>
              <w:divBdr>
                <w:top w:val="none" w:sz="0" w:space="0" w:color="auto"/>
                <w:left w:val="none" w:sz="0" w:space="0" w:color="auto"/>
                <w:bottom w:val="none" w:sz="0" w:space="0" w:color="auto"/>
                <w:right w:val="none" w:sz="0" w:space="0" w:color="auto"/>
              </w:divBdr>
            </w:div>
          </w:divsChild>
        </w:div>
        <w:div w:id="48843435">
          <w:marLeft w:val="0"/>
          <w:marRight w:val="0"/>
          <w:marTop w:val="0"/>
          <w:marBottom w:val="0"/>
          <w:divBdr>
            <w:top w:val="none" w:sz="0" w:space="0" w:color="auto"/>
            <w:left w:val="none" w:sz="0" w:space="0" w:color="auto"/>
            <w:bottom w:val="none" w:sz="0" w:space="0" w:color="auto"/>
            <w:right w:val="none" w:sz="0" w:space="0" w:color="auto"/>
          </w:divBdr>
          <w:divsChild>
            <w:div w:id="904533047">
              <w:marLeft w:val="0"/>
              <w:marRight w:val="0"/>
              <w:marTop w:val="0"/>
              <w:marBottom w:val="0"/>
              <w:divBdr>
                <w:top w:val="none" w:sz="0" w:space="0" w:color="auto"/>
                <w:left w:val="none" w:sz="0" w:space="0" w:color="auto"/>
                <w:bottom w:val="none" w:sz="0" w:space="0" w:color="auto"/>
                <w:right w:val="none" w:sz="0" w:space="0" w:color="auto"/>
              </w:divBdr>
            </w:div>
          </w:divsChild>
        </w:div>
        <w:div w:id="55780991">
          <w:marLeft w:val="0"/>
          <w:marRight w:val="0"/>
          <w:marTop w:val="0"/>
          <w:marBottom w:val="0"/>
          <w:divBdr>
            <w:top w:val="none" w:sz="0" w:space="0" w:color="auto"/>
            <w:left w:val="none" w:sz="0" w:space="0" w:color="auto"/>
            <w:bottom w:val="none" w:sz="0" w:space="0" w:color="auto"/>
            <w:right w:val="none" w:sz="0" w:space="0" w:color="auto"/>
          </w:divBdr>
          <w:divsChild>
            <w:div w:id="1360206526">
              <w:marLeft w:val="0"/>
              <w:marRight w:val="0"/>
              <w:marTop w:val="0"/>
              <w:marBottom w:val="0"/>
              <w:divBdr>
                <w:top w:val="none" w:sz="0" w:space="0" w:color="auto"/>
                <w:left w:val="none" w:sz="0" w:space="0" w:color="auto"/>
                <w:bottom w:val="none" w:sz="0" w:space="0" w:color="auto"/>
                <w:right w:val="none" w:sz="0" w:space="0" w:color="auto"/>
              </w:divBdr>
            </w:div>
          </w:divsChild>
        </w:div>
        <w:div w:id="60494607">
          <w:marLeft w:val="0"/>
          <w:marRight w:val="0"/>
          <w:marTop w:val="0"/>
          <w:marBottom w:val="0"/>
          <w:divBdr>
            <w:top w:val="none" w:sz="0" w:space="0" w:color="auto"/>
            <w:left w:val="none" w:sz="0" w:space="0" w:color="auto"/>
            <w:bottom w:val="none" w:sz="0" w:space="0" w:color="auto"/>
            <w:right w:val="none" w:sz="0" w:space="0" w:color="auto"/>
          </w:divBdr>
          <w:divsChild>
            <w:div w:id="251864627">
              <w:marLeft w:val="0"/>
              <w:marRight w:val="0"/>
              <w:marTop w:val="0"/>
              <w:marBottom w:val="0"/>
              <w:divBdr>
                <w:top w:val="none" w:sz="0" w:space="0" w:color="auto"/>
                <w:left w:val="none" w:sz="0" w:space="0" w:color="auto"/>
                <w:bottom w:val="none" w:sz="0" w:space="0" w:color="auto"/>
                <w:right w:val="none" w:sz="0" w:space="0" w:color="auto"/>
              </w:divBdr>
            </w:div>
            <w:div w:id="1253507503">
              <w:marLeft w:val="0"/>
              <w:marRight w:val="0"/>
              <w:marTop w:val="0"/>
              <w:marBottom w:val="0"/>
              <w:divBdr>
                <w:top w:val="none" w:sz="0" w:space="0" w:color="auto"/>
                <w:left w:val="none" w:sz="0" w:space="0" w:color="auto"/>
                <w:bottom w:val="none" w:sz="0" w:space="0" w:color="auto"/>
                <w:right w:val="none" w:sz="0" w:space="0" w:color="auto"/>
              </w:divBdr>
            </w:div>
          </w:divsChild>
        </w:div>
        <w:div w:id="70739089">
          <w:marLeft w:val="0"/>
          <w:marRight w:val="0"/>
          <w:marTop w:val="0"/>
          <w:marBottom w:val="0"/>
          <w:divBdr>
            <w:top w:val="none" w:sz="0" w:space="0" w:color="auto"/>
            <w:left w:val="none" w:sz="0" w:space="0" w:color="auto"/>
            <w:bottom w:val="none" w:sz="0" w:space="0" w:color="auto"/>
            <w:right w:val="none" w:sz="0" w:space="0" w:color="auto"/>
          </w:divBdr>
          <w:divsChild>
            <w:div w:id="1956868681">
              <w:marLeft w:val="0"/>
              <w:marRight w:val="0"/>
              <w:marTop w:val="0"/>
              <w:marBottom w:val="0"/>
              <w:divBdr>
                <w:top w:val="none" w:sz="0" w:space="0" w:color="auto"/>
                <w:left w:val="none" w:sz="0" w:space="0" w:color="auto"/>
                <w:bottom w:val="none" w:sz="0" w:space="0" w:color="auto"/>
                <w:right w:val="none" w:sz="0" w:space="0" w:color="auto"/>
              </w:divBdr>
            </w:div>
          </w:divsChild>
        </w:div>
        <w:div w:id="124088467">
          <w:marLeft w:val="0"/>
          <w:marRight w:val="0"/>
          <w:marTop w:val="0"/>
          <w:marBottom w:val="0"/>
          <w:divBdr>
            <w:top w:val="none" w:sz="0" w:space="0" w:color="auto"/>
            <w:left w:val="none" w:sz="0" w:space="0" w:color="auto"/>
            <w:bottom w:val="none" w:sz="0" w:space="0" w:color="auto"/>
            <w:right w:val="none" w:sz="0" w:space="0" w:color="auto"/>
          </w:divBdr>
          <w:divsChild>
            <w:div w:id="90243839">
              <w:marLeft w:val="0"/>
              <w:marRight w:val="0"/>
              <w:marTop w:val="0"/>
              <w:marBottom w:val="0"/>
              <w:divBdr>
                <w:top w:val="none" w:sz="0" w:space="0" w:color="auto"/>
                <w:left w:val="none" w:sz="0" w:space="0" w:color="auto"/>
                <w:bottom w:val="none" w:sz="0" w:space="0" w:color="auto"/>
                <w:right w:val="none" w:sz="0" w:space="0" w:color="auto"/>
              </w:divBdr>
            </w:div>
          </w:divsChild>
        </w:div>
        <w:div w:id="126900742">
          <w:marLeft w:val="0"/>
          <w:marRight w:val="0"/>
          <w:marTop w:val="0"/>
          <w:marBottom w:val="0"/>
          <w:divBdr>
            <w:top w:val="none" w:sz="0" w:space="0" w:color="auto"/>
            <w:left w:val="none" w:sz="0" w:space="0" w:color="auto"/>
            <w:bottom w:val="none" w:sz="0" w:space="0" w:color="auto"/>
            <w:right w:val="none" w:sz="0" w:space="0" w:color="auto"/>
          </w:divBdr>
          <w:divsChild>
            <w:div w:id="769473200">
              <w:marLeft w:val="0"/>
              <w:marRight w:val="0"/>
              <w:marTop w:val="0"/>
              <w:marBottom w:val="0"/>
              <w:divBdr>
                <w:top w:val="none" w:sz="0" w:space="0" w:color="auto"/>
                <w:left w:val="none" w:sz="0" w:space="0" w:color="auto"/>
                <w:bottom w:val="none" w:sz="0" w:space="0" w:color="auto"/>
                <w:right w:val="none" w:sz="0" w:space="0" w:color="auto"/>
              </w:divBdr>
            </w:div>
          </w:divsChild>
        </w:div>
        <w:div w:id="134490262">
          <w:marLeft w:val="0"/>
          <w:marRight w:val="0"/>
          <w:marTop w:val="0"/>
          <w:marBottom w:val="0"/>
          <w:divBdr>
            <w:top w:val="none" w:sz="0" w:space="0" w:color="auto"/>
            <w:left w:val="none" w:sz="0" w:space="0" w:color="auto"/>
            <w:bottom w:val="none" w:sz="0" w:space="0" w:color="auto"/>
            <w:right w:val="none" w:sz="0" w:space="0" w:color="auto"/>
          </w:divBdr>
          <w:divsChild>
            <w:div w:id="1501847599">
              <w:marLeft w:val="0"/>
              <w:marRight w:val="0"/>
              <w:marTop w:val="0"/>
              <w:marBottom w:val="0"/>
              <w:divBdr>
                <w:top w:val="none" w:sz="0" w:space="0" w:color="auto"/>
                <w:left w:val="none" w:sz="0" w:space="0" w:color="auto"/>
                <w:bottom w:val="none" w:sz="0" w:space="0" w:color="auto"/>
                <w:right w:val="none" w:sz="0" w:space="0" w:color="auto"/>
              </w:divBdr>
            </w:div>
          </w:divsChild>
        </w:div>
        <w:div w:id="140972689">
          <w:marLeft w:val="0"/>
          <w:marRight w:val="0"/>
          <w:marTop w:val="0"/>
          <w:marBottom w:val="0"/>
          <w:divBdr>
            <w:top w:val="none" w:sz="0" w:space="0" w:color="auto"/>
            <w:left w:val="none" w:sz="0" w:space="0" w:color="auto"/>
            <w:bottom w:val="none" w:sz="0" w:space="0" w:color="auto"/>
            <w:right w:val="none" w:sz="0" w:space="0" w:color="auto"/>
          </w:divBdr>
          <w:divsChild>
            <w:div w:id="1492141588">
              <w:marLeft w:val="0"/>
              <w:marRight w:val="0"/>
              <w:marTop w:val="0"/>
              <w:marBottom w:val="0"/>
              <w:divBdr>
                <w:top w:val="none" w:sz="0" w:space="0" w:color="auto"/>
                <w:left w:val="none" w:sz="0" w:space="0" w:color="auto"/>
                <w:bottom w:val="none" w:sz="0" w:space="0" w:color="auto"/>
                <w:right w:val="none" w:sz="0" w:space="0" w:color="auto"/>
              </w:divBdr>
            </w:div>
          </w:divsChild>
        </w:div>
        <w:div w:id="204221806">
          <w:marLeft w:val="0"/>
          <w:marRight w:val="0"/>
          <w:marTop w:val="0"/>
          <w:marBottom w:val="0"/>
          <w:divBdr>
            <w:top w:val="none" w:sz="0" w:space="0" w:color="auto"/>
            <w:left w:val="none" w:sz="0" w:space="0" w:color="auto"/>
            <w:bottom w:val="none" w:sz="0" w:space="0" w:color="auto"/>
            <w:right w:val="none" w:sz="0" w:space="0" w:color="auto"/>
          </w:divBdr>
          <w:divsChild>
            <w:div w:id="1371999807">
              <w:marLeft w:val="0"/>
              <w:marRight w:val="0"/>
              <w:marTop w:val="0"/>
              <w:marBottom w:val="0"/>
              <w:divBdr>
                <w:top w:val="none" w:sz="0" w:space="0" w:color="auto"/>
                <w:left w:val="none" w:sz="0" w:space="0" w:color="auto"/>
                <w:bottom w:val="none" w:sz="0" w:space="0" w:color="auto"/>
                <w:right w:val="none" w:sz="0" w:space="0" w:color="auto"/>
              </w:divBdr>
            </w:div>
          </w:divsChild>
        </w:div>
        <w:div w:id="217202908">
          <w:marLeft w:val="0"/>
          <w:marRight w:val="0"/>
          <w:marTop w:val="0"/>
          <w:marBottom w:val="0"/>
          <w:divBdr>
            <w:top w:val="none" w:sz="0" w:space="0" w:color="auto"/>
            <w:left w:val="none" w:sz="0" w:space="0" w:color="auto"/>
            <w:bottom w:val="none" w:sz="0" w:space="0" w:color="auto"/>
            <w:right w:val="none" w:sz="0" w:space="0" w:color="auto"/>
          </w:divBdr>
          <w:divsChild>
            <w:div w:id="398758">
              <w:marLeft w:val="0"/>
              <w:marRight w:val="0"/>
              <w:marTop w:val="0"/>
              <w:marBottom w:val="0"/>
              <w:divBdr>
                <w:top w:val="none" w:sz="0" w:space="0" w:color="auto"/>
                <w:left w:val="none" w:sz="0" w:space="0" w:color="auto"/>
                <w:bottom w:val="none" w:sz="0" w:space="0" w:color="auto"/>
                <w:right w:val="none" w:sz="0" w:space="0" w:color="auto"/>
              </w:divBdr>
            </w:div>
          </w:divsChild>
        </w:div>
        <w:div w:id="261033568">
          <w:marLeft w:val="0"/>
          <w:marRight w:val="0"/>
          <w:marTop w:val="0"/>
          <w:marBottom w:val="0"/>
          <w:divBdr>
            <w:top w:val="none" w:sz="0" w:space="0" w:color="auto"/>
            <w:left w:val="none" w:sz="0" w:space="0" w:color="auto"/>
            <w:bottom w:val="none" w:sz="0" w:space="0" w:color="auto"/>
            <w:right w:val="none" w:sz="0" w:space="0" w:color="auto"/>
          </w:divBdr>
          <w:divsChild>
            <w:div w:id="1944728139">
              <w:marLeft w:val="0"/>
              <w:marRight w:val="0"/>
              <w:marTop w:val="0"/>
              <w:marBottom w:val="0"/>
              <w:divBdr>
                <w:top w:val="none" w:sz="0" w:space="0" w:color="auto"/>
                <w:left w:val="none" w:sz="0" w:space="0" w:color="auto"/>
                <w:bottom w:val="none" w:sz="0" w:space="0" w:color="auto"/>
                <w:right w:val="none" w:sz="0" w:space="0" w:color="auto"/>
              </w:divBdr>
            </w:div>
          </w:divsChild>
        </w:div>
        <w:div w:id="316542710">
          <w:marLeft w:val="0"/>
          <w:marRight w:val="0"/>
          <w:marTop w:val="0"/>
          <w:marBottom w:val="0"/>
          <w:divBdr>
            <w:top w:val="none" w:sz="0" w:space="0" w:color="auto"/>
            <w:left w:val="none" w:sz="0" w:space="0" w:color="auto"/>
            <w:bottom w:val="none" w:sz="0" w:space="0" w:color="auto"/>
            <w:right w:val="none" w:sz="0" w:space="0" w:color="auto"/>
          </w:divBdr>
          <w:divsChild>
            <w:div w:id="1374883771">
              <w:marLeft w:val="0"/>
              <w:marRight w:val="0"/>
              <w:marTop w:val="0"/>
              <w:marBottom w:val="0"/>
              <w:divBdr>
                <w:top w:val="none" w:sz="0" w:space="0" w:color="auto"/>
                <w:left w:val="none" w:sz="0" w:space="0" w:color="auto"/>
                <w:bottom w:val="none" w:sz="0" w:space="0" w:color="auto"/>
                <w:right w:val="none" w:sz="0" w:space="0" w:color="auto"/>
              </w:divBdr>
            </w:div>
          </w:divsChild>
        </w:div>
        <w:div w:id="318467139">
          <w:marLeft w:val="0"/>
          <w:marRight w:val="0"/>
          <w:marTop w:val="0"/>
          <w:marBottom w:val="0"/>
          <w:divBdr>
            <w:top w:val="none" w:sz="0" w:space="0" w:color="auto"/>
            <w:left w:val="none" w:sz="0" w:space="0" w:color="auto"/>
            <w:bottom w:val="none" w:sz="0" w:space="0" w:color="auto"/>
            <w:right w:val="none" w:sz="0" w:space="0" w:color="auto"/>
          </w:divBdr>
          <w:divsChild>
            <w:div w:id="889262822">
              <w:marLeft w:val="0"/>
              <w:marRight w:val="0"/>
              <w:marTop w:val="0"/>
              <w:marBottom w:val="0"/>
              <w:divBdr>
                <w:top w:val="none" w:sz="0" w:space="0" w:color="auto"/>
                <w:left w:val="none" w:sz="0" w:space="0" w:color="auto"/>
                <w:bottom w:val="none" w:sz="0" w:space="0" w:color="auto"/>
                <w:right w:val="none" w:sz="0" w:space="0" w:color="auto"/>
              </w:divBdr>
            </w:div>
          </w:divsChild>
        </w:div>
        <w:div w:id="350181011">
          <w:marLeft w:val="0"/>
          <w:marRight w:val="0"/>
          <w:marTop w:val="0"/>
          <w:marBottom w:val="0"/>
          <w:divBdr>
            <w:top w:val="none" w:sz="0" w:space="0" w:color="auto"/>
            <w:left w:val="none" w:sz="0" w:space="0" w:color="auto"/>
            <w:bottom w:val="none" w:sz="0" w:space="0" w:color="auto"/>
            <w:right w:val="none" w:sz="0" w:space="0" w:color="auto"/>
          </w:divBdr>
          <w:divsChild>
            <w:div w:id="398209305">
              <w:marLeft w:val="0"/>
              <w:marRight w:val="0"/>
              <w:marTop w:val="0"/>
              <w:marBottom w:val="0"/>
              <w:divBdr>
                <w:top w:val="none" w:sz="0" w:space="0" w:color="auto"/>
                <w:left w:val="none" w:sz="0" w:space="0" w:color="auto"/>
                <w:bottom w:val="none" w:sz="0" w:space="0" w:color="auto"/>
                <w:right w:val="none" w:sz="0" w:space="0" w:color="auto"/>
              </w:divBdr>
            </w:div>
          </w:divsChild>
        </w:div>
        <w:div w:id="376592863">
          <w:marLeft w:val="0"/>
          <w:marRight w:val="0"/>
          <w:marTop w:val="0"/>
          <w:marBottom w:val="0"/>
          <w:divBdr>
            <w:top w:val="none" w:sz="0" w:space="0" w:color="auto"/>
            <w:left w:val="none" w:sz="0" w:space="0" w:color="auto"/>
            <w:bottom w:val="none" w:sz="0" w:space="0" w:color="auto"/>
            <w:right w:val="none" w:sz="0" w:space="0" w:color="auto"/>
          </w:divBdr>
          <w:divsChild>
            <w:div w:id="1879656824">
              <w:marLeft w:val="0"/>
              <w:marRight w:val="0"/>
              <w:marTop w:val="0"/>
              <w:marBottom w:val="0"/>
              <w:divBdr>
                <w:top w:val="none" w:sz="0" w:space="0" w:color="auto"/>
                <w:left w:val="none" w:sz="0" w:space="0" w:color="auto"/>
                <w:bottom w:val="none" w:sz="0" w:space="0" w:color="auto"/>
                <w:right w:val="none" w:sz="0" w:space="0" w:color="auto"/>
              </w:divBdr>
            </w:div>
          </w:divsChild>
        </w:div>
        <w:div w:id="411898376">
          <w:marLeft w:val="0"/>
          <w:marRight w:val="0"/>
          <w:marTop w:val="0"/>
          <w:marBottom w:val="0"/>
          <w:divBdr>
            <w:top w:val="none" w:sz="0" w:space="0" w:color="auto"/>
            <w:left w:val="none" w:sz="0" w:space="0" w:color="auto"/>
            <w:bottom w:val="none" w:sz="0" w:space="0" w:color="auto"/>
            <w:right w:val="none" w:sz="0" w:space="0" w:color="auto"/>
          </w:divBdr>
          <w:divsChild>
            <w:div w:id="971054223">
              <w:marLeft w:val="0"/>
              <w:marRight w:val="0"/>
              <w:marTop w:val="0"/>
              <w:marBottom w:val="0"/>
              <w:divBdr>
                <w:top w:val="none" w:sz="0" w:space="0" w:color="auto"/>
                <w:left w:val="none" w:sz="0" w:space="0" w:color="auto"/>
                <w:bottom w:val="none" w:sz="0" w:space="0" w:color="auto"/>
                <w:right w:val="none" w:sz="0" w:space="0" w:color="auto"/>
              </w:divBdr>
            </w:div>
          </w:divsChild>
        </w:div>
        <w:div w:id="417680288">
          <w:marLeft w:val="0"/>
          <w:marRight w:val="0"/>
          <w:marTop w:val="0"/>
          <w:marBottom w:val="0"/>
          <w:divBdr>
            <w:top w:val="none" w:sz="0" w:space="0" w:color="auto"/>
            <w:left w:val="none" w:sz="0" w:space="0" w:color="auto"/>
            <w:bottom w:val="none" w:sz="0" w:space="0" w:color="auto"/>
            <w:right w:val="none" w:sz="0" w:space="0" w:color="auto"/>
          </w:divBdr>
          <w:divsChild>
            <w:div w:id="1039936022">
              <w:marLeft w:val="0"/>
              <w:marRight w:val="0"/>
              <w:marTop w:val="0"/>
              <w:marBottom w:val="0"/>
              <w:divBdr>
                <w:top w:val="none" w:sz="0" w:space="0" w:color="auto"/>
                <w:left w:val="none" w:sz="0" w:space="0" w:color="auto"/>
                <w:bottom w:val="none" w:sz="0" w:space="0" w:color="auto"/>
                <w:right w:val="none" w:sz="0" w:space="0" w:color="auto"/>
              </w:divBdr>
            </w:div>
          </w:divsChild>
        </w:div>
        <w:div w:id="443043779">
          <w:marLeft w:val="0"/>
          <w:marRight w:val="0"/>
          <w:marTop w:val="0"/>
          <w:marBottom w:val="0"/>
          <w:divBdr>
            <w:top w:val="none" w:sz="0" w:space="0" w:color="auto"/>
            <w:left w:val="none" w:sz="0" w:space="0" w:color="auto"/>
            <w:bottom w:val="none" w:sz="0" w:space="0" w:color="auto"/>
            <w:right w:val="none" w:sz="0" w:space="0" w:color="auto"/>
          </w:divBdr>
          <w:divsChild>
            <w:div w:id="1632250523">
              <w:marLeft w:val="0"/>
              <w:marRight w:val="0"/>
              <w:marTop w:val="0"/>
              <w:marBottom w:val="0"/>
              <w:divBdr>
                <w:top w:val="none" w:sz="0" w:space="0" w:color="auto"/>
                <w:left w:val="none" w:sz="0" w:space="0" w:color="auto"/>
                <w:bottom w:val="none" w:sz="0" w:space="0" w:color="auto"/>
                <w:right w:val="none" w:sz="0" w:space="0" w:color="auto"/>
              </w:divBdr>
            </w:div>
          </w:divsChild>
        </w:div>
        <w:div w:id="445929304">
          <w:marLeft w:val="0"/>
          <w:marRight w:val="0"/>
          <w:marTop w:val="0"/>
          <w:marBottom w:val="0"/>
          <w:divBdr>
            <w:top w:val="none" w:sz="0" w:space="0" w:color="auto"/>
            <w:left w:val="none" w:sz="0" w:space="0" w:color="auto"/>
            <w:bottom w:val="none" w:sz="0" w:space="0" w:color="auto"/>
            <w:right w:val="none" w:sz="0" w:space="0" w:color="auto"/>
          </w:divBdr>
          <w:divsChild>
            <w:div w:id="679896048">
              <w:marLeft w:val="0"/>
              <w:marRight w:val="0"/>
              <w:marTop w:val="0"/>
              <w:marBottom w:val="0"/>
              <w:divBdr>
                <w:top w:val="none" w:sz="0" w:space="0" w:color="auto"/>
                <w:left w:val="none" w:sz="0" w:space="0" w:color="auto"/>
                <w:bottom w:val="none" w:sz="0" w:space="0" w:color="auto"/>
                <w:right w:val="none" w:sz="0" w:space="0" w:color="auto"/>
              </w:divBdr>
            </w:div>
          </w:divsChild>
        </w:div>
        <w:div w:id="447511105">
          <w:marLeft w:val="0"/>
          <w:marRight w:val="0"/>
          <w:marTop w:val="0"/>
          <w:marBottom w:val="0"/>
          <w:divBdr>
            <w:top w:val="none" w:sz="0" w:space="0" w:color="auto"/>
            <w:left w:val="none" w:sz="0" w:space="0" w:color="auto"/>
            <w:bottom w:val="none" w:sz="0" w:space="0" w:color="auto"/>
            <w:right w:val="none" w:sz="0" w:space="0" w:color="auto"/>
          </w:divBdr>
          <w:divsChild>
            <w:div w:id="753235413">
              <w:marLeft w:val="0"/>
              <w:marRight w:val="0"/>
              <w:marTop w:val="0"/>
              <w:marBottom w:val="0"/>
              <w:divBdr>
                <w:top w:val="none" w:sz="0" w:space="0" w:color="auto"/>
                <w:left w:val="none" w:sz="0" w:space="0" w:color="auto"/>
                <w:bottom w:val="none" w:sz="0" w:space="0" w:color="auto"/>
                <w:right w:val="none" w:sz="0" w:space="0" w:color="auto"/>
              </w:divBdr>
            </w:div>
          </w:divsChild>
        </w:div>
        <w:div w:id="462424573">
          <w:marLeft w:val="0"/>
          <w:marRight w:val="0"/>
          <w:marTop w:val="0"/>
          <w:marBottom w:val="0"/>
          <w:divBdr>
            <w:top w:val="none" w:sz="0" w:space="0" w:color="auto"/>
            <w:left w:val="none" w:sz="0" w:space="0" w:color="auto"/>
            <w:bottom w:val="none" w:sz="0" w:space="0" w:color="auto"/>
            <w:right w:val="none" w:sz="0" w:space="0" w:color="auto"/>
          </w:divBdr>
          <w:divsChild>
            <w:div w:id="1330449343">
              <w:marLeft w:val="0"/>
              <w:marRight w:val="0"/>
              <w:marTop w:val="0"/>
              <w:marBottom w:val="0"/>
              <w:divBdr>
                <w:top w:val="none" w:sz="0" w:space="0" w:color="auto"/>
                <w:left w:val="none" w:sz="0" w:space="0" w:color="auto"/>
                <w:bottom w:val="none" w:sz="0" w:space="0" w:color="auto"/>
                <w:right w:val="none" w:sz="0" w:space="0" w:color="auto"/>
              </w:divBdr>
            </w:div>
          </w:divsChild>
        </w:div>
        <w:div w:id="543061956">
          <w:marLeft w:val="0"/>
          <w:marRight w:val="0"/>
          <w:marTop w:val="0"/>
          <w:marBottom w:val="0"/>
          <w:divBdr>
            <w:top w:val="none" w:sz="0" w:space="0" w:color="auto"/>
            <w:left w:val="none" w:sz="0" w:space="0" w:color="auto"/>
            <w:bottom w:val="none" w:sz="0" w:space="0" w:color="auto"/>
            <w:right w:val="none" w:sz="0" w:space="0" w:color="auto"/>
          </w:divBdr>
          <w:divsChild>
            <w:div w:id="2113282808">
              <w:marLeft w:val="0"/>
              <w:marRight w:val="0"/>
              <w:marTop w:val="0"/>
              <w:marBottom w:val="0"/>
              <w:divBdr>
                <w:top w:val="none" w:sz="0" w:space="0" w:color="auto"/>
                <w:left w:val="none" w:sz="0" w:space="0" w:color="auto"/>
                <w:bottom w:val="none" w:sz="0" w:space="0" w:color="auto"/>
                <w:right w:val="none" w:sz="0" w:space="0" w:color="auto"/>
              </w:divBdr>
            </w:div>
          </w:divsChild>
        </w:div>
        <w:div w:id="546456727">
          <w:marLeft w:val="0"/>
          <w:marRight w:val="0"/>
          <w:marTop w:val="0"/>
          <w:marBottom w:val="0"/>
          <w:divBdr>
            <w:top w:val="none" w:sz="0" w:space="0" w:color="auto"/>
            <w:left w:val="none" w:sz="0" w:space="0" w:color="auto"/>
            <w:bottom w:val="none" w:sz="0" w:space="0" w:color="auto"/>
            <w:right w:val="none" w:sz="0" w:space="0" w:color="auto"/>
          </w:divBdr>
          <w:divsChild>
            <w:div w:id="569996684">
              <w:marLeft w:val="0"/>
              <w:marRight w:val="0"/>
              <w:marTop w:val="0"/>
              <w:marBottom w:val="0"/>
              <w:divBdr>
                <w:top w:val="none" w:sz="0" w:space="0" w:color="auto"/>
                <w:left w:val="none" w:sz="0" w:space="0" w:color="auto"/>
                <w:bottom w:val="none" w:sz="0" w:space="0" w:color="auto"/>
                <w:right w:val="none" w:sz="0" w:space="0" w:color="auto"/>
              </w:divBdr>
            </w:div>
          </w:divsChild>
        </w:div>
        <w:div w:id="562985882">
          <w:marLeft w:val="0"/>
          <w:marRight w:val="0"/>
          <w:marTop w:val="0"/>
          <w:marBottom w:val="0"/>
          <w:divBdr>
            <w:top w:val="none" w:sz="0" w:space="0" w:color="auto"/>
            <w:left w:val="none" w:sz="0" w:space="0" w:color="auto"/>
            <w:bottom w:val="none" w:sz="0" w:space="0" w:color="auto"/>
            <w:right w:val="none" w:sz="0" w:space="0" w:color="auto"/>
          </w:divBdr>
          <w:divsChild>
            <w:div w:id="1355157583">
              <w:marLeft w:val="0"/>
              <w:marRight w:val="0"/>
              <w:marTop w:val="0"/>
              <w:marBottom w:val="0"/>
              <w:divBdr>
                <w:top w:val="none" w:sz="0" w:space="0" w:color="auto"/>
                <w:left w:val="none" w:sz="0" w:space="0" w:color="auto"/>
                <w:bottom w:val="none" w:sz="0" w:space="0" w:color="auto"/>
                <w:right w:val="none" w:sz="0" w:space="0" w:color="auto"/>
              </w:divBdr>
            </w:div>
          </w:divsChild>
        </w:div>
        <w:div w:id="609779447">
          <w:marLeft w:val="0"/>
          <w:marRight w:val="0"/>
          <w:marTop w:val="0"/>
          <w:marBottom w:val="0"/>
          <w:divBdr>
            <w:top w:val="none" w:sz="0" w:space="0" w:color="auto"/>
            <w:left w:val="none" w:sz="0" w:space="0" w:color="auto"/>
            <w:bottom w:val="none" w:sz="0" w:space="0" w:color="auto"/>
            <w:right w:val="none" w:sz="0" w:space="0" w:color="auto"/>
          </w:divBdr>
          <w:divsChild>
            <w:div w:id="1084381872">
              <w:marLeft w:val="0"/>
              <w:marRight w:val="0"/>
              <w:marTop w:val="0"/>
              <w:marBottom w:val="0"/>
              <w:divBdr>
                <w:top w:val="none" w:sz="0" w:space="0" w:color="auto"/>
                <w:left w:val="none" w:sz="0" w:space="0" w:color="auto"/>
                <w:bottom w:val="none" w:sz="0" w:space="0" w:color="auto"/>
                <w:right w:val="none" w:sz="0" w:space="0" w:color="auto"/>
              </w:divBdr>
            </w:div>
          </w:divsChild>
        </w:div>
        <w:div w:id="611865703">
          <w:marLeft w:val="0"/>
          <w:marRight w:val="0"/>
          <w:marTop w:val="0"/>
          <w:marBottom w:val="0"/>
          <w:divBdr>
            <w:top w:val="none" w:sz="0" w:space="0" w:color="auto"/>
            <w:left w:val="none" w:sz="0" w:space="0" w:color="auto"/>
            <w:bottom w:val="none" w:sz="0" w:space="0" w:color="auto"/>
            <w:right w:val="none" w:sz="0" w:space="0" w:color="auto"/>
          </w:divBdr>
          <w:divsChild>
            <w:div w:id="1894779248">
              <w:marLeft w:val="0"/>
              <w:marRight w:val="0"/>
              <w:marTop w:val="0"/>
              <w:marBottom w:val="0"/>
              <w:divBdr>
                <w:top w:val="none" w:sz="0" w:space="0" w:color="auto"/>
                <w:left w:val="none" w:sz="0" w:space="0" w:color="auto"/>
                <w:bottom w:val="none" w:sz="0" w:space="0" w:color="auto"/>
                <w:right w:val="none" w:sz="0" w:space="0" w:color="auto"/>
              </w:divBdr>
            </w:div>
          </w:divsChild>
        </w:div>
        <w:div w:id="626011122">
          <w:marLeft w:val="0"/>
          <w:marRight w:val="0"/>
          <w:marTop w:val="0"/>
          <w:marBottom w:val="0"/>
          <w:divBdr>
            <w:top w:val="none" w:sz="0" w:space="0" w:color="auto"/>
            <w:left w:val="none" w:sz="0" w:space="0" w:color="auto"/>
            <w:bottom w:val="none" w:sz="0" w:space="0" w:color="auto"/>
            <w:right w:val="none" w:sz="0" w:space="0" w:color="auto"/>
          </w:divBdr>
          <w:divsChild>
            <w:div w:id="392781648">
              <w:marLeft w:val="0"/>
              <w:marRight w:val="0"/>
              <w:marTop w:val="0"/>
              <w:marBottom w:val="0"/>
              <w:divBdr>
                <w:top w:val="none" w:sz="0" w:space="0" w:color="auto"/>
                <w:left w:val="none" w:sz="0" w:space="0" w:color="auto"/>
                <w:bottom w:val="none" w:sz="0" w:space="0" w:color="auto"/>
                <w:right w:val="none" w:sz="0" w:space="0" w:color="auto"/>
              </w:divBdr>
            </w:div>
          </w:divsChild>
        </w:div>
        <w:div w:id="654453006">
          <w:marLeft w:val="0"/>
          <w:marRight w:val="0"/>
          <w:marTop w:val="0"/>
          <w:marBottom w:val="0"/>
          <w:divBdr>
            <w:top w:val="none" w:sz="0" w:space="0" w:color="auto"/>
            <w:left w:val="none" w:sz="0" w:space="0" w:color="auto"/>
            <w:bottom w:val="none" w:sz="0" w:space="0" w:color="auto"/>
            <w:right w:val="none" w:sz="0" w:space="0" w:color="auto"/>
          </w:divBdr>
          <w:divsChild>
            <w:div w:id="714112954">
              <w:marLeft w:val="0"/>
              <w:marRight w:val="0"/>
              <w:marTop w:val="0"/>
              <w:marBottom w:val="0"/>
              <w:divBdr>
                <w:top w:val="none" w:sz="0" w:space="0" w:color="auto"/>
                <w:left w:val="none" w:sz="0" w:space="0" w:color="auto"/>
                <w:bottom w:val="none" w:sz="0" w:space="0" w:color="auto"/>
                <w:right w:val="none" w:sz="0" w:space="0" w:color="auto"/>
              </w:divBdr>
            </w:div>
          </w:divsChild>
        </w:div>
        <w:div w:id="654529573">
          <w:marLeft w:val="0"/>
          <w:marRight w:val="0"/>
          <w:marTop w:val="0"/>
          <w:marBottom w:val="0"/>
          <w:divBdr>
            <w:top w:val="none" w:sz="0" w:space="0" w:color="auto"/>
            <w:left w:val="none" w:sz="0" w:space="0" w:color="auto"/>
            <w:bottom w:val="none" w:sz="0" w:space="0" w:color="auto"/>
            <w:right w:val="none" w:sz="0" w:space="0" w:color="auto"/>
          </w:divBdr>
          <w:divsChild>
            <w:div w:id="765349804">
              <w:marLeft w:val="0"/>
              <w:marRight w:val="0"/>
              <w:marTop w:val="0"/>
              <w:marBottom w:val="0"/>
              <w:divBdr>
                <w:top w:val="none" w:sz="0" w:space="0" w:color="auto"/>
                <w:left w:val="none" w:sz="0" w:space="0" w:color="auto"/>
                <w:bottom w:val="none" w:sz="0" w:space="0" w:color="auto"/>
                <w:right w:val="none" w:sz="0" w:space="0" w:color="auto"/>
              </w:divBdr>
            </w:div>
          </w:divsChild>
        </w:div>
        <w:div w:id="672803050">
          <w:marLeft w:val="0"/>
          <w:marRight w:val="0"/>
          <w:marTop w:val="0"/>
          <w:marBottom w:val="0"/>
          <w:divBdr>
            <w:top w:val="none" w:sz="0" w:space="0" w:color="auto"/>
            <w:left w:val="none" w:sz="0" w:space="0" w:color="auto"/>
            <w:bottom w:val="none" w:sz="0" w:space="0" w:color="auto"/>
            <w:right w:val="none" w:sz="0" w:space="0" w:color="auto"/>
          </w:divBdr>
          <w:divsChild>
            <w:div w:id="450128988">
              <w:marLeft w:val="0"/>
              <w:marRight w:val="0"/>
              <w:marTop w:val="0"/>
              <w:marBottom w:val="0"/>
              <w:divBdr>
                <w:top w:val="none" w:sz="0" w:space="0" w:color="auto"/>
                <w:left w:val="none" w:sz="0" w:space="0" w:color="auto"/>
                <w:bottom w:val="none" w:sz="0" w:space="0" w:color="auto"/>
                <w:right w:val="none" w:sz="0" w:space="0" w:color="auto"/>
              </w:divBdr>
            </w:div>
          </w:divsChild>
        </w:div>
        <w:div w:id="685595654">
          <w:marLeft w:val="0"/>
          <w:marRight w:val="0"/>
          <w:marTop w:val="0"/>
          <w:marBottom w:val="0"/>
          <w:divBdr>
            <w:top w:val="none" w:sz="0" w:space="0" w:color="auto"/>
            <w:left w:val="none" w:sz="0" w:space="0" w:color="auto"/>
            <w:bottom w:val="none" w:sz="0" w:space="0" w:color="auto"/>
            <w:right w:val="none" w:sz="0" w:space="0" w:color="auto"/>
          </w:divBdr>
          <w:divsChild>
            <w:div w:id="617178542">
              <w:marLeft w:val="0"/>
              <w:marRight w:val="0"/>
              <w:marTop w:val="0"/>
              <w:marBottom w:val="0"/>
              <w:divBdr>
                <w:top w:val="none" w:sz="0" w:space="0" w:color="auto"/>
                <w:left w:val="none" w:sz="0" w:space="0" w:color="auto"/>
                <w:bottom w:val="none" w:sz="0" w:space="0" w:color="auto"/>
                <w:right w:val="none" w:sz="0" w:space="0" w:color="auto"/>
              </w:divBdr>
            </w:div>
            <w:div w:id="1744179382">
              <w:marLeft w:val="0"/>
              <w:marRight w:val="0"/>
              <w:marTop w:val="0"/>
              <w:marBottom w:val="0"/>
              <w:divBdr>
                <w:top w:val="none" w:sz="0" w:space="0" w:color="auto"/>
                <w:left w:val="none" w:sz="0" w:space="0" w:color="auto"/>
                <w:bottom w:val="none" w:sz="0" w:space="0" w:color="auto"/>
                <w:right w:val="none" w:sz="0" w:space="0" w:color="auto"/>
              </w:divBdr>
            </w:div>
          </w:divsChild>
        </w:div>
        <w:div w:id="766267881">
          <w:marLeft w:val="0"/>
          <w:marRight w:val="0"/>
          <w:marTop w:val="0"/>
          <w:marBottom w:val="0"/>
          <w:divBdr>
            <w:top w:val="none" w:sz="0" w:space="0" w:color="auto"/>
            <w:left w:val="none" w:sz="0" w:space="0" w:color="auto"/>
            <w:bottom w:val="none" w:sz="0" w:space="0" w:color="auto"/>
            <w:right w:val="none" w:sz="0" w:space="0" w:color="auto"/>
          </w:divBdr>
          <w:divsChild>
            <w:div w:id="1336303684">
              <w:marLeft w:val="0"/>
              <w:marRight w:val="0"/>
              <w:marTop w:val="0"/>
              <w:marBottom w:val="0"/>
              <w:divBdr>
                <w:top w:val="none" w:sz="0" w:space="0" w:color="auto"/>
                <w:left w:val="none" w:sz="0" w:space="0" w:color="auto"/>
                <w:bottom w:val="none" w:sz="0" w:space="0" w:color="auto"/>
                <w:right w:val="none" w:sz="0" w:space="0" w:color="auto"/>
              </w:divBdr>
            </w:div>
          </w:divsChild>
        </w:div>
        <w:div w:id="771242563">
          <w:marLeft w:val="0"/>
          <w:marRight w:val="0"/>
          <w:marTop w:val="0"/>
          <w:marBottom w:val="0"/>
          <w:divBdr>
            <w:top w:val="none" w:sz="0" w:space="0" w:color="auto"/>
            <w:left w:val="none" w:sz="0" w:space="0" w:color="auto"/>
            <w:bottom w:val="none" w:sz="0" w:space="0" w:color="auto"/>
            <w:right w:val="none" w:sz="0" w:space="0" w:color="auto"/>
          </w:divBdr>
          <w:divsChild>
            <w:div w:id="997684637">
              <w:marLeft w:val="0"/>
              <w:marRight w:val="0"/>
              <w:marTop w:val="0"/>
              <w:marBottom w:val="0"/>
              <w:divBdr>
                <w:top w:val="none" w:sz="0" w:space="0" w:color="auto"/>
                <w:left w:val="none" w:sz="0" w:space="0" w:color="auto"/>
                <w:bottom w:val="none" w:sz="0" w:space="0" w:color="auto"/>
                <w:right w:val="none" w:sz="0" w:space="0" w:color="auto"/>
              </w:divBdr>
            </w:div>
          </w:divsChild>
        </w:div>
        <w:div w:id="778911870">
          <w:marLeft w:val="0"/>
          <w:marRight w:val="0"/>
          <w:marTop w:val="0"/>
          <w:marBottom w:val="0"/>
          <w:divBdr>
            <w:top w:val="none" w:sz="0" w:space="0" w:color="auto"/>
            <w:left w:val="none" w:sz="0" w:space="0" w:color="auto"/>
            <w:bottom w:val="none" w:sz="0" w:space="0" w:color="auto"/>
            <w:right w:val="none" w:sz="0" w:space="0" w:color="auto"/>
          </w:divBdr>
          <w:divsChild>
            <w:div w:id="875578721">
              <w:marLeft w:val="0"/>
              <w:marRight w:val="0"/>
              <w:marTop w:val="0"/>
              <w:marBottom w:val="0"/>
              <w:divBdr>
                <w:top w:val="none" w:sz="0" w:space="0" w:color="auto"/>
                <w:left w:val="none" w:sz="0" w:space="0" w:color="auto"/>
                <w:bottom w:val="none" w:sz="0" w:space="0" w:color="auto"/>
                <w:right w:val="none" w:sz="0" w:space="0" w:color="auto"/>
              </w:divBdr>
            </w:div>
          </w:divsChild>
        </w:div>
        <w:div w:id="786660398">
          <w:marLeft w:val="0"/>
          <w:marRight w:val="0"/>
          <w:marTop w:val="0"/>
          <w:marBottom w:val="0"/>
          <w:divBdr>
            <w:top w:val="none" w:sz="0" w:space="0" w:color="auto"/>
            <w:left w:val="none" w:sz="0" w:space="0" w:color="auto"/>
            <w:bottom w:val="none" w:sz="0" w:space="0" w:color="auto"/>
            <w:right w:val="none" w:sz="0" w:space="0" w:color="auto"/>
          </w:divBdr>
          <w:divsChild>
            <w:div w:id="487672732">
              <w:marLeft w:val="0"/>
              <w:marRight w:val="0"/>
              <w:marTop w:val="0"/>
              <w:marBottom w:val="0"/>
              <w:divBdr>
                <w:top w:val="none" w:sz="0" w:space="0" w:color="auto"/>
                <w:left w:val="none" w:sz="0" w:space="0" w:color="auto"/>
                <w:bottom w:val="none" w:sz="0" w:space="0" w:color="auto"/>
                <w:right w:val="none" w:sz="0" w:space="0" w:color="auto"/>
              </w:divBdr>
            </w:div>
          </w:divsChild>
        </w:div>
        <w:div w:id="788740811">
          <w:marLeft w:val="0"/>
          <w:marRight w:val="0"/>
          <w:marTop w:val="0"/>
          <w:marBottom w:val="0"/>
          <w:divBdr>
            <w:top w:val="none" w:sz="0" w:space="0" w:color="auto"/>
            <w:left w:val="none" w:sz="0" w:space="0" w:color="auto"/>
            <w:bottom w:val="none" w:sz="0" w:space="0" w:color="auto"/>
            <w:right w:val="none" w:sz="0" w:space="0" w:color="auto"/>
          </w:divBdr>
          <w:divsChild>
            <w:div w:id="2074959139">
              <w:marLeft w:val="0"/>
              <w:marRight w:val="0"/>
              <w:marTop w:val="0"/>
              <w:marBottom w:val="0"/>
              <w:divBdr>
                <w:top w:val="none" w:sz="0" w:space="0" w:color="auto"/>
                <w:left w:val="none" w:sz="0" w:space="0" w:color="auto"/>
                <w:bottom w:val="none" w:sz="0" w:space="0" w:color="auto"/>
                <w:right w:val="none" w:sz="0" w:space="0" w:color="auto"/>
              </w:divBdr>
            </w:div>
          </w:divsChild>
        </w:div>
        <w:div w:id="814834603">
          <w:marLeft w:val="0"/>
          <w:marRight w:val="0"/>
          <w:marTop w:val="0"/>
          <w:marBottom w:val="0"/>
          <w:divBdr>
            <w:top w:val="none" w:sz="0" w:space="0" w:color="auto"/>
            <w:left w:val="none" w:sz="0" w:space="0" w:color="auto"/>
            <w:bottom w:val="none" w:sz="0" w:space="0" w:color="auto"/>
            <w:right w:val="none" w:sz="0" w:space="0" w:color="auto"/>
          </w:divBdr>
          <w:divsChild>
            <w:div w:id="792598197">
              <w:marLeft w:val="0"/>
              <w:marRight w:val="0"/>
              <w:marTop w:val="0"/>
              <w:marBottom w:val="0"/>
              <w:divBdr>
                <w:top w:val="none" w:sz="0" w:space="0" w:color="auto"/>
                <w:left w:val="none" w:sz="0" w:space="0" w:color="auto"/>
                <w:bottom w:val="none" w:sz="0" w:space="0" w:color="auto"/>
                <w:right w:val="none" w:sz="0" w:space="0" w:color="auto"/>
              </w:divBdr>
            </w:div>
          </w:divsChild>
        </w:div>
        <w:div w:id="825784802">
          <w:marLeft w:val="0"/>
          <w:marRight w:val="0"/>
          <w:marTop w:val="0"/>
          <w:marBottom w:val="0"/>
          <w:divBdr>
            <w:top w:val="none" w:sz="0" w:space="0" w:color="auto"/>
            <w:left w:val="none" w:sz="0" w:space="0" w:color="auto"/>
            <w:bottom w:val="none" w:sz="0" w:space="0" w:color="auto"/>
            <w:right w:val="none" w:sz="0" w:space="0" w:color="auto"/>
          </w:divBdr>
          <w:divsChild>
            <w:div w:id="235406734">
              <w:marLeft w:val="0"/>
              <w:marRight w:val="0"/>
              <w:marTop w:val="0"/>
              <w:marBottom w:val="0"/>
              <w:divBdr>
                <w:top w:val="none" w:sz="0" w:space="0" w:color="auto"/>
                <w:left w:val="none" w:sz="0" w:space="0" w:color="auto"/>
                <w:bottom w:val="none" w:sz="0" w:space="0" w:color="auto"/>
                <w:right w:val="none" w:sz="0" w:space="0" w:color="auto"/>
              </w:divBdr>
            </w:div>
          </w:divsChild>
        </w:div>
        <w:div w:id="833568674">
          <w:marLeft w:val="0"/>
          <w:marRight w:val="0"/>
          <w:marTop w:val="0"/>
          <w:marBottom w:val="0"/>
          <w:divBdr>
            <w:top w:val="none" w:sz="0" w:space="0" w:color="auto"/>
            <w:left w:val="none" w:sz="0" w:space="0" w:color="auto"/>
            <w:bottom w:val="none" w:sz="0" w:space="0" w:color="auto"/>
            <w:right w:val="none" w:sz="0" w:space="0" w:color="auto"/>
          </w:divBdr>
          <w:divsChild>
            <w:div w:id="174003326">
              <w:marLeft w:val="0"/>
              <w:marRight w:val="0"/>
              <w:marTop w:val="0"/>
              <w:marBottom w:val="0"/>
              <w:divBdr>
                <w:top w:val="none" w:sz="0" w:space="0" w:color="auto"/>
                <w:left w:val="none" w:sz="0" w:space="0" w:color="auto"/>
                <w:bottom w:val="none" w:sz="0" w:space="0" w:color="auto"/>
                <w:right w:val="none" w:sz="0" w:space="0" w:color="auto"/>
              </w:divBdr>
            </w:div>
          </w:divsChild>
        </w:div>
        <w:div w:id="860320498">
          <w:marLeft w:val="0"/>
          <w:marRight w:val="0"/>
          <w:marTop w:val="0"/>
          <w:marBottom w:val="0"/>
          <w:divBdr>
            <w:top w:val="none" w:sz="0" w:space="0" w:color="auto"/>
            <w:left w:val="none" w:sz="0" w:space="0" w:color="auto"/>
            <w:bottom w:val="none" w:sz="0" w:space="0" w:color="auto"/>
            <w:right w:val="none" w:sz="0" w:space="0" w:color="auto"/>
          </w:divBdr>
          <w:divsChild>
            <w:div w:id="109862970">
              <w:marLeft w:val="0"/>
              <w:marRight w:val="0"/>
              <w:marTop w:val="0"/>
              <w:marBottom w:val="0"/>
              <w:divBdr>
                <w:top w:val="none" w:sz="0" w:space="0" w:color="auto"/>
                <w:left w:val="none" w:sz="0" w:space="0" w:color="auto"/>
                <w:bottom w:val="none" w:sz="0" w:space="0" w:color="auto"/>
                <w:right w:val="none" w:sz="0" w:space="0" w:color="auto"/>
              </w:divBdr>
            </w:div>
          </w:divsChild>
        </w:div>
        <w:div w:id="868954373">
          <w:marLeft w:val="0"/>
          <w:marRight w:val="0"/>
          <w:marTop w:val="0"/>
          <w:marBottom w:val="0"/>
          <w:divBdr>
            <w:top w:val="none" w:sz="0" w:space="0" w:color="auto"/>
            <w:left w:val="none" w:sz="0" w:space="0" w:color="auto"/>
            <w:bottom w:val="none" w:sz="0" w:space="0" w:color="auto"/>
            <w:right w:val="none" w:sz="0" w:space="0" w:color="auto"/>
          </w:divBdr>
          <w:divsChild>
            <w:div w:id="1182428979">
              <w:marLeft w:val="0"/>
              <w:marRight w:val="0"/>
              <w:marTop w:val="0"/>
              <w:marBottom w:val="0"/>
              <w:divBdr>
                <w:top w:val="none" w:sz="0" w:space="0" w:color="auto"/>
                <w:left w:val="none" w:sz="0" w:space="0" w:color="auto"/>
                <w:bottom w:val="none" w:sz="0" w:space="0" w:color="auto"/>
                <w:right w:val="none" w:sz="0" w:space="0" w:color="auto"/>
              </w:divBdr>
            </w:div>
            <w:div w:id="1876457295">
              <w:marLeft w:val="0"/>
              <w:marRight w:val="0"/>
              <w:marTop w:val="0"/>
              <w:marBottom w:val="0"/>
              <w:divBdr>
                <w:top w:val="none" w:sz="0" w:space="0" w:color="auto"/>
                <w:left w:val="none" w:sz="0" w:space="0" w:color="auto"/>
                <w:bottom w:val="none" w:sz="0" w:space="0" w:color="auto"/>
                <w:right w:val="none" w:sz="0" w:space="0" w:color="auto"/>
              </w:divBdr>
            </w:div>
          </w:divsChild>
        </w:div>
        <w:div w:id="925383985">
          <w:marLeft w:val="0"/>
          <w:marRight w:val="0"/>
          <w:marTop w:val="0"/>
          <w:marBottom w:val="0"/>
          <w:divBdr>
            <w:top w:val="none" w:sz="0" w:space="0" w:color="auto"/>
            <w:left w:val="none" w:sz="0" w:space="0" w:color="auto"/>
            <w:bottom w:val="none" w:sz="0" w:space="0" w:color="auto"/>
            <w:right w:val="none" w:sz="0" w:space="0" w:color="auto"/>
          </w:divBdr>
          <w:divsChild>
            <w:div w:id="1213732036">
              <w:marLeft w:val="0"/>
              <w:marRight w:val="0"/>
              <w:marTop w:val="0"/>
              <w:marBottom w:val="0"/>
              <w:divBdr>
                <w:top w:val="none" w:sz="0" w:space="0" w:color="auto"/>
                <w:left w:val="none" w:sz="0" w:space="0" w:color="auto"/>
                <w:bottom w:val="none" w:sz="0" w:space="0" w:color="auto"/>
                <w:right w:val="none" w:sz="0" w:space="0" w:color="auto"/>
              </w:divBdr>
            </w:div>
          </w:divsChild>
        </w:div>
        <w:div w:id="939919923">
          <w:marLeft w:val="0"/>
          <w:marRight w:val="0"/>
          <w:marTop w:val="0"/>
          <w:marBottom w:val="0"/>
          <w:divBdr>
            <w:top w:val="none" w:sz="0" w:space="0" w:color="auto"/>
            <w:left w:val="none" w:sz="0" w:space="0" w:color="auto"/>
            <w:bottom w:val="none" w:sz="0" w:space="0" w:color="auto"/>
            <w:right w:val="none" w:sz="0" w:space="0" w:color="auto"/>
          </w:divBdr>
          <w:divsChild>
            <w:div w:id="872496504">
              <w:marLeft w:val="0"/>
              <w:marRight w:val="0"/>
              <w:marTop w:val="0"/>
              <w:marBottom w:val="0"/>
              <w:divBdr>
                <w:top w:val="none" w:sz="0" w:space="0" w:color="auto"/>
                <w:left w:val="none" w:sz="0" w:space="0" w:color="auto"/>
                <w:bottom w:val="none" w:sz="0" w:space="0" w:color="auto"/>
                <w:right w:val="none" w:sz="0" w:space="0" w:color="auto"/>
              </w:divBdr>
            </w:div>
          </w:divsChild>
        </w:div>
        <w:div w:id="989747905">
          <w:marLeft w:val="0"/>
          <w:marRight w:val="0"/>
          <w:marTop w:val="0"/>
          <w:marBottom w:val="0"/>
          <w:divBdr>
            <w:top w:val="none" w:sz="0" w:space="0" w:color="auto"/>
            <w:left w:val="none" w:sz="0" w:space="0" w:color="auto"/>
            <w:bottom w:val="none" w:sz="0" w:space="0" w:color="auto"/>
            <w:right w:val="none" w:sz="0" w:space="0" w:color="auto"/>
          </w:divBdr>
          <w:divsChild>
            <w:div w:id="730613720">
              <w:marLeft w:val="0"/>
              <w:marRight w:val="0"/>
              <w:marTop w:val="0"/>
              <w:marBottom w:val="0"/>
              <w:divBdr>
                <w:top w:val="none" w:sz="0" w:space="0" w:color="auto"/>
                <w:left w:val="none" w:sz="0" w:space="0" w:color="auto"/>
                <w:bottom w:val="none" w:sz="0" w:space="0" w:color="auto"/>
                <w:right w:val="none" w:sz="0" w:space="0" w:color="auto"/>
              </w:divBdr>
            </w:div>
          </w:divsChild>
        </w:div>
        <w:div w:id="997264230">
          <w:marLeft w:val="0"/>
          <w:marRight w:val="0"/>
          <w:marTop w:val="0"/>
          <w:marBottom w:val="0"/>
          <w:divBdr>
            <w:top w:val="none" w:sz="0" w:space="0" w:color="auto"/>
            <w:left w:val="none" w:sz="0" w:space="0" w:color="auto"/>
            <w:bottom w:val="none" w:sz="0" w:space="0" w:color="auto"/>
            <w:right w:val="none" w:sz="0" w:space="0" w:color="auto"/>
          </w:divBdr>
          <w:divsChild>
            <w:div w:id="2105493707">
              <w:marLeft w:val="0"/>
              <w:marRight w:val="0"/>
              <w:marTop w:val="0"/>
              <w:marBottom w:val="0"/>
              <w:divBdr>
                <w:top w:val="none" w:sz="0" w:space="0" w:color="auto"/>
                <w:left w:val="none" w:sz="0" w:space="0" w:color="auto"/>
                <w:bottom w:val="none" w:sz="0" w:space="0" w:color="auto"/>
                <w:right w:val="none" w:sz="0" w:space="0" w:color="auto"/>
              </w:divBdr>
            </w:div>
          </w:divsChild>
        </w:div>
        <w:div w:id="1002274598">
          <w:marLeft w:val="0"/>
          <w:marRight w:val="0"/>
          <w:marTop w:val="0"/>
          <w:marBottom w:val="0"/>
          <w:divBdr>
            <w:top w:val="none" w:sz="0" w:space="0" w:color="auto"/>
            <w:left w:val="none" w:sz="0" w:space="0" w:color="auto"/>
            <w:bottom w:val="none" w:sz="0" w:space="0" w:color="auto"/>
            <w:right w:val="none" w:sz="0" w:space="0" w:color="auto"/>
          </w:divBdr>
          <w:divsChild>
            <w:div w:id="116799817">
              <w:marLeft w:val="0"/>
              <w:marRight w:val="0"/>
              <w:marTop w:val="0"/>
              <w:marBottom w:val="0"/>
              <w:divBdr>
                <w:top w:val="none" w:sz="0" w:space="0" w:color="auto"/>
                <w:left w:val="none" w:sz="0" w:space="0" w:color="auto"/>
                <w:bottom w:val="none" w:sz="0" w:space="0" w:color="auto"/>
                <w:right w:val="none" w:sz="0" w:space="0" w:color="auto"/>
              </w:divBdr>
            </w:div>
          </w:divsChild>
        </w:div>
        <w:div w:id="1035666133">
          <w:marLeft w:val="0"/>
          <w:marRight w:val="0"/>
          <w:marTop w:val="0"/>
          <w:marBottom w:val="0"/>
          <w:divBdr>
            <w:top w:val="none" w:sz="0" w:space="0" w:color="auto"/>
            <w:left w:val="none" w:sz="0" w:space="0" w:color="auto"/>
            <w:bottom w:val="none" w:sz="0" w:space="0" w:color="auto"/>
            <w:right w:val="none" w:sz="0" w:space="0" w:color="auto"/>
          </w:divBdr>
          <w:divsChild>
            <w:div w:id="835191162">
              <w:marLeft w:val="0"/>
              <w:marRight w:val="0"/>
              <w:marTop w:val="0"/>
              <w:marBottom w:val="0"/>
              <w:divBdr>
                <w:top w:val="none" w:sz="0" w:space="0" w:color="auto"/>
                <w:left w:val="none" w:sz="0" w:space="0" w:color="auto"/>
                <w:bottom w:val="none" w:sz="0" w:space="0" w:color="auto"/>
                <w:right w:val="none" w:sz="0" w:space="0" w:color="auto"/>
              </w:divBdr>
            </w:div>
          </w:divsChild>
        </w:div>
        <w:div w:id="1079207353">
          <w:marLeft w:val="0"/>
          <w:marRight w:val="0"/>
          <w:marTop w:val="0"/>
          <w:marBottom w:val="0"/>
          <w:divBdr>
            <w:top w:val="none" w:sz="0" w:space="0" w:color="auto"/>
            <w:left w:val="none" w:sz="0" w:space="0" w:color="auto"/>
            <w:bottom w:val="none" w:sz="0" w:space="0" w:color="auto"/>
            <w:right w:val="none" w:sz="0" w:space="0" w:color="auto"/>
          </w:divBdr>
          <w:divsChild>
            <w:div w:id="1496217456">
              <w:marLeft w:val="0"/>
              <w:marRight w:val="0"/>
              <w:marTop w:val="0"/>
              <w:marBottom w:val="0"/>
              <w:divBdr>
                <w:top w:val="none" w:sz="0" w:space="0" w:color="auto"/>
                <w:left w:val="none" w:sz="0" w:space="0" w:color="auto"/>
                <w:bottom w:val="none" w:sz="0" w:space="0" w:color="auto"/>
                <w:right w:val="none" w:sz="0" w:space="0" w:color="auto"/>
              </w:divBdr>
            </w:div>
          </w:divsChild>
        </w:div>
        <w:div w:id="1082336204">
          <w:marLeft w:val="0"/>
          <w:marRight w:val="0"/>
          <w:marTop w:val="0"/>
          <w:marBottom w:val="0"/>
          <w:divBdr>
            <w:top w:val="none" w:sz="0" w:space="0" w:color="auto"/>
            <w:left w:val="none" w:sz="0" w:space="0" w:color="auto"/>
            <w:bottom w:val="none" w:sz="0" w:space="0" w:color="auto"/>
            <w:right w:val="none" w:sz="0" w:space="0" w:color="auto"/>
          </w:divBdr>
          <w:divsChild>
            <w:div w:id="1543899405">
              <w:marLeft w:val="0"/>
              <w:marRight w:val="0"/>
              <w:marTop w:val="0"/>
              <w:marBottom w:val="0"/>
              <w:divBdr>
                <w:top w:val="none" w:sz="0" w:space="0" w:color="auto"/>
                <w:left w:val="none" w:sz="0" w:space="0" w:color="auto"/>
                <w:bottom w:val="none" w:sz="0" w:space="0" w:color="auto"/>
                <w:right w:val="none" w:sz="0" w:space="0" w:color="auto"/>
              </w:divBdr>
            </w:div>
          </w:divsChild>
        </w:div>
        <w:div w:id="1090471200">
          <w:marLeft w:val="0"/>
          <w:marRight w:val="0"/>
          <w:marTop w:val="0"/>
          <w:marBottom w:val="0"/>
          <w:divBdr>
            <w:top w:val="none" w:sz="0" w:space="0" w:color="auto"/>
            <w:left w:val="none" w:sz="0" w:space="0" w:color="auto"/>
            <w:bottom w:val="none" w:sz="0" w:space="0" w:color="auto"/>
            <w:right w:val="none" w:sz="0" w:space="0" w:color="auto"/>
          </w:divBdr>
          <w:divsChild>
            <w:div w:id="2098012387">
              <w:marLeft w:val="0"/>
              <w:marRight w:val="0"/>
              <w:marTop w:val="0"/>
              <w:marBottom w:val="0"/>
              <w:divBdr>
                <w:top w:val="none" w:sz="0" w:space="0" w:color="auto"/>
                <w:left w:val="none" w:sz="0" w:space="0" w:color="auto"/>
                <w:bottom w:val="none" w:sz="0" w:space="0" w:color="auto"/>
                <w:right w:val="none" w:sz="0" w:space="0" w:color="auto"/>
              </w:divBdr>
            </w:div>
          </w:divsChild>
        </w:div>
        <w:div w:id="1095441206">
          <w:marLeft w:val="0"/>
          <w:marRight w:val="0"/>
          <w:marTop w:val="0"/>
          <w:marBottom w:val="0"/>
          <w:divBdr>
            <w:top w:val="none" w:sz="0" w:space="0" w:color="auto"/>
            <w:left w:val="none" w:sz="0" w:space="0" w:color="auto"/>
            <w:bottom w:val="none" w:sz="0" w:space="0" w:color="auto"/>
            <w:right w:val="none" w:sz="0" w:space="0" w:color="auto"/>
          </w:divBdr>
          <w:divsChild>
            <w:div w:id="1684284937">
              <w:marLeft w:val="0"/>
              <w:marRight w:val="0"/>
              <w:marTop w:val="0"/>
              <w:marBottom w:val="0"/>
              <w:divBdr>
                <w:top w:val="none" w:sz="0" w:space="0" w:color="auto"/>
                <w:left w:val="none" w:sz="0" w:space="0" w:color="auto"/>
                <w:bottom w:val="none" w:sz="0" w:space="0" w:color="auto"/>
                <w:right w:val="none" w:sz="0" w:space="0" w:color="auto"/>
              </w:divBdr>
            </w:div>
          </w:divsChild>
        </w:div>
        <w:div w:id="1100754930">
          <w:marLeft w:val="0"/>
          <w:marRight w:val="0"/>
          <w:marTop w:val="0"/>
          <w:marBottom w:val="0"/>
          <w:divBdr>
            <w:top w:val="none" w:sz="0" w:space="0" w:color="auto"/>
            <w:left w:val="none" w:sz="0" w:space="0" w:color="auto"/>
            <w:bottom w:val="none" w:sz="0" w:space="0" w:color="auto"/>
            <w:right w:val="none" w:sz="0" w:space="0" w:color="auto"/>
          </w:divBdr>
          <w:divsChild>
            <w:div w:id="1112549190">
              <w:marLeft w:val="0"/>
              <w:marRight w:val="0"/>
              <w:marTop w:val="0"/>
              <w:marBottom w:val="0"/>
              <w:divBdr>
                <w:top w:val="none" w:sz="0" w:space="0" w:color="auto"/>
                <w:left w:val="none" w:sz="0" w:space="0" w:color="auto"/>
                <w:bottom w:val="none" w:sz="0" w:space="0" w:color="auto"/>
                <w:right w:val="none" w:sz="0" w:space="0" w:color="auto"/>
              </w:divBdr>
            </w:div>
          </w:divsChild>
        </w:div>
        <w:div w:id="1100951397">
          <w:marLeft w:val="0"/>
          <w:marRight w:val="0"/>
          <w:marTop w:val="0"/>
          <w:marBottom w:val="0"/>
          <w:divBdr>
            <w:top w:val="none" w:sz="0" w:space="0" w:color="auto"/>
            <w:left w:val="none" w:sz="0" w:space="0" w:color="auto"/>
            <w:bottom w:val="none" w:sz="0" w:space="0" w:color="auto"/>
            <w:right w:val="none" w:sz="0" w:space="0" w:color="auto"/>
          </w:divBdr>
          <w:divsChild>
            <w:div w:id="1646549674">
              <w:marLeft w:val="0"/>
              <w:marRight w:val="0"/>
              <w:marTop w:val="0"/>
              <w:marBottom w:val="0"/>
              <w:divBdr>
                <w:top w:val="none" w:sz="0" w:space="0" w:color="auto"/>
                <w:left w:val="none" w:sz="0" w:space="0" w:color="auto"/>
                <w:bottom w:val="none" w:sz="0" w:space="0" w:color="auto"/>
                <w:right w:val="none" w:sz="0" w:space="0" w:color="auto"/>
              </w:divBdr>
            </w:div>
          </w:divsChild>
        </w:div>
        <w:div w:id="1133446546">
          <w:marLeft w:val="0"/>
          <w:marRight w:val="0"/>
          <w:marTop w:val="0"/>
          <w:marBottom w:val="0"/>
          <w:divBdr>
            <w:top w:val="none" w:sz="0" w:space="0" w:color="auto"/>
            <w:left w:val="none" w:sz="0" w:space="0" w:color="auto"/>
            <w:bottom w:val="none" w:sz="0" w:space="0" w:color="auto"/>
            <w:right w:val="none" w:sz="0" w:space="0" w:color="auto"/>
          </w:divBdr>
          <w:divsChild>
            <w:div w:id="288754263">
              <w:marLeft w:val="0"/>
              <w:marRight w:val="0"/>
              <w:marTop w:val="0"/>
              <w:marBottom w:val="0"/>
              <w:divBdr>
                <w:top w:val="none" w:sz="0" w:space="0" w:color="auto"/>
                <w:left w:val="none" w:sz="0" w:space="0" w:color="auto"/>
                <w:bottom w:val="none" w:sz="0" w:space="0" w:color="auto"/>
                <w:right w:val="none" w:sz="0" w:space="0" w:color="auto"/>
              </w:divBdr>
            </w:div>
          </w:divsChild>
        </w:div>
        <w:div w:id="1158955591">
          <w:marLeft w:val="0"/>
          <w:marRight w:val="0"/>
          <w:marTop w:val="0"/>
          <w:marBottom w:val="0"/>
          <w:divBdr>
            <w:top w:val="none" w:sz="0" w:space="0" w:color="auto"/>
            <w:left w:val="none" w:sz="0" w:space="0" w:color="auto"/>
            <w:bottom w:val="none" w:sz="0" w:space="0" w:color="auto"/>
            <w:right w:val="none" w:sz="0" w:space="0" w:color="auto"/>
          </w:divBdr>
          <w:divsChild>
            <w:div w:id="1539973551">
              <w:marLeft w:val="0"/>
              <w:marRight w:val="0"/>
              <w:marTop w:val="0"/>
              <w:marBottom w:val="0"/>
              <w:divBdr>
                <w:top w:val="none" w:sz="0" w:space="0" w:color="auto"/>
                <w:left w:val="none" w:sz="0" w:space="0" w:color="auto"/>
                <w:bottom w:val="none" w:sz="0" w:space="0" w:color="auto"/>
                <w:right w:val="none" w:sz="0" w:space="0" w:color="auto"/>
              </w:divBdr>
            </w:div>
          </w:divsChild>
        </w:div>
        <w:div w:id="1197112193">
          <w:marLeft w:val="0"/>
          <w:marRight w:val="0"/>
          <w:marTop w:val="0"/>
          <w:marBottom w:val="0"/>
          <w:divBdr>
            <w:top w:val="none" w:sz="0" w:space="0" w:color="auto"/>
            <w:left w:val="none" w:sz="0" w:space="0" w:color="auto"/>
            <w:bottom w:val="none" w:sz="0" w:space="0" w:color="auto"/>
            <w:right w:val="none" w:sz="0" w:space="0" w:color="auto"/>
          </w:divBdr>
          <w:divsChild>
            <w:div w:id="616332872">
              <w:marLeft w:val="0"/>
              <w:marRight w:val="0"/>
              <w:marTop w:val="0"/>
              <w:marBottom w:val="0"/>
              <w:divBdr>
                <w:top w:val="none" w:sz="0" w:space="0" w:color="auto"/>
                <w:left w:val="none" w:sz="0" w:space="0" w:color="auto"/>
                <w:bottom w:val="none" w:sz="0" w:space="0" w:color="auto"/>
                <w:right w:val="none" w:sz="0" w:space="0" w:color="auto"/>
              </w:divBdr>
            </w:div>
          </w:divsChild>
        </w:div>
        <w:div w:id="1210073958">
          <w:marLeft w:val="0"/>
          <w:marRight w:val="0"/>
          <w:marTop w:val="0"/>
          <w:marBottom w:val="0"/>
          <w:divBdr>
            <w:top w:val="none" w:sz="0" w:space="0" w:color="auto"/>
            <w:left w:val="none" w:sz="0" w:space="0" w:color="auto"/>
            <w:bottom w:val="none" w:sz="0" w:space="0" w:color="auto"/>
            <w:right w:val="none" w:sz="0" w:space="0" w:color="auto"/>
          </w:divBdr>
          <w:divsChild>
            <w:div w:id="2057191744">
              <w:marLeft w:val="0"/>
              <w:marRight w:val="0"/>
              <w:marTop w:val="0"/>
              <w:marBottom w:val="0"/>
              <w:divBdr>
                <w:top w:val="none" w:sz="0" w:space="0" w:color="auto"/>
                <w:left w:val="none" w:sz="0" w:space="0" w:color="auto"/>
                <w:bottom w:val="none" w:sz="0" w:space="0" w:color="auto"/>
                <w:right w:val="none" w:sz="0" w:space="0" w:color="auto"/>
              </w:divBdr>
            </w:div>
          </w:divsChild>
        </w:div>
        <w:div w:id="1212032599">
          <w:marLeft w:val="0"/>
          <w:marRight w:val="0"/>
          <w:marTop w:val="0"/>
          <w:marBottom w:val="0"/>
          <w:divBdr>
            <w:top w:val="none" w:sz="0" w:space="0" w:color="auto"/>
            <w:left w:val="none" w:sz="0" w:space="0" w:color="auto"/>
            <w:bottom w:val="none" w:sz="0" w:space="0" w:color="auto"/>
            <w:right w:val="none" w:sz="0" w:space="0" w:color="auto"/>
          </w:divBdr>
          <w:divsChild>
            <w:div w:id="678822723">
              <w:marLeft w:val="0"/>
              <w:marRight w:val="0"/>
              <w:marTop w:val="0"/>
              <w:marBottom w:val="0"/>
              <w:divBdr>
                <w:top w:val="none" w:sz="0" w:space="0" w:color="auto"/>
                <w:left w:val="none" w:sz="0" w:space="0" w:color="auto"/>
                <w:bottom w:val="none" w:sz="0" w:space="0" w:color="auto"/>
                <w:right w:val="none" w:sz="0" w:space="0" w:color="auto"/>
              </w:divBdr>
            </w:div>
            <w:div w:id="798574680">
              <w:marLeft w:val="0"/>
              <w:marRight w:val="0"/>
              <w:marTop w:val="0"/>
              <w:marBottom w:val="0"/>
              <w:divBdr>
                <w:top w:val="none" w:sz="0" w:space="0" w:color="auto"/>
                <w:left w:val="none" w:sz="0" w:space="0" w:color="auto"/>
                <w:bottom w:val="none" w:sz="0" w:space="0" w:color="auto"/>
                <w:right w:val="none" w:sz="0" w:space="0" w:color="auto"/>
              </w:divBdr>
            </w:div>
            <w:div w:id="1038772487">
              <w:marLeft w:val="0"/>
              <w:marRight w:val="0"/>
              <w:marTop w:val="0"/>
              <w:marBottom w:val="0"/>
              <w:divBdr>
                <w:top w:val="none" w:sz="0" w:space="0" w:color="auto"/>
                <w:left w:val="none" w:sz="0" w:space="0" w:color="auto"/>
                <w:bottom w:val="none" w:sz="0" w:space="0" w:color="auto"/>
                <w:right w:val="none" w:sz="0" w:space="0" w:color="auto"/>
              </w:divBdr>
            </w:div>
            <w:div w:id="1679307568">
              <w:marLeft w:val="0"/>
              <w:marRight w:val="0"/>
              <w:marTop w:val="0"/>
              <w:marBottom w:val="0"/>
              <w:divBdr>
                <w:top w:val="none" w:sz="0" w:space="0" w:color="auto"/>
                <w:left w:val="none" w:sz="0" w:space="0" w:color="auto"/>
                <w:bottom w:val="none" w:sz="0" w:space="0" w:color="auto"/>
                <w:right w:val="none" w:sz="0" w:space="0" w:color="auto"/>
              </w:divBdr>
            </w:div>
          </w:divsChild>
        </w:div>
        <w:div w:id="1218319065">
          <w:marLeft w:val="0"/>
          <w:marRight w:val="0"/>
          <w:marTop w:val="0"/>
          <w:marBottom w:val="0"/>
          <w:divBdr>
            <w:top w:val="none" w:sz="0" w:space="0" w:color="auto"/>
            <w:left w:val="none" w:sz="0" w:space="0" w:color="auto"/>
            <w:bottom w:val="none" w:sz="0" w:space="0" w:color="auto"/>
            <w:right w:val="none" w:sz="0" w:space="0" w:color="auto"/>
          </w:divBdr>
          <w:divsChild>
            <w:div w:id="28263584">
              <w:marLeft w:val="0"/>
              <w:marRight w:val="0"/>
              <w:marTop w:val="0"/>
              <w:marBottom w:val="0"/>
              <w:divBdr>
                <w:top w:val="none" w:sz="0" w:space="0" w:color="auto"/>
                <w:left w:val="none" w:sz="0" w:space="0" w:color="auto"/>
                <w:bottom w:val="none" w:sz="0" w:space="0" w:color="auto"/>
                <w:right w:val="none" w:sz="0" w:space="0" w:color="auto"/>
              </w:divBdr>
            </w:div>
          </w:divsChild>
        </w:div>
        <w:div w:id="1221870462">
          <w:marLeft w:val="0"/>
          <w:marRight w:val="0"/>
          <w:marTop w:val="0"/>
          <w:marBottom w:val="0"/>
          <w:divBdr>
            <w:top w:val="none" w:sz="0" w:space="0" w:color="auto"/>
            <w:left w:val="none" w:sz="0" w:space="0" w:color="auto"/>
            <w:bottom w:val="none" w:sz="0" w:space="0" w:color="auto"/>
            <w:right w:val="none" w:sz="0" w:space="0" w:color="auto"/>
          </w:divBdr>
          <w:divsChild>
            <w:div w:id="976647825">
              <w:marLeft w:val="0"/>
              <w:marRight w:val="0"/>
              <w:marTop w:val="0"/>
              <w:marBottom w:val="0"/>
              <w:divBdr>
                <w:top w:val="none" w:sz="0" w:space="0" w:color="auto"/>
                <w:left w:val="none" w:sz="0" w:space="0" w:color="auto"/>
                <w:bottom w:val="none" w:sz="0" w:space="0" w:color="auto"/>
                <w:right w:val="none" w:sz="0" w:space="0" w:color="auto"/>
              </w:divBdr>
            </w:div>
          </w:divsChild>
        </w:div>
        <w:div w:id="1269855080">
          <w:marLeft w:val="0"/>
          <w:marRight w:val="0"/>
          <w:marTop w:val="0"/>
          <w:marBottom w:val="0"/>
          <w:divBdr>
            <w:top w:val="none" w:sz="0" w:space="0" w:color="auto"/>
            <w:left w:val="none" w:sz="0" w:space="0" w:color="auto"/>
            <w:bottom w:val="none" w:sz="0" w:space="0" w:color="auto"/>
            <w:right w:val="none" w:sz="0" w:space="0" w:color="auto"/>
          </w:divBdr>
          <w:divsChild>
            <w:div w:id="1900944301">
              <w:marLeft w:val="0"/>
              <w:marRight w:val="0"/>
              <w:marTop w:val="0"/>
              <w:marBottom w:val="0"/>
              <w:divBdr>
                <w:top w:val="none" w:sz="0" w:space="0" w:color="auto"/>
                <w:left w:val="none" w:sz="0" w:space="0" w:color="auto"/>
                <w:bottom w:val="none" w:sz="0" w:space="0" w:color="auto"/>
                <w:right w:val="none" w:sz="0" w:space="0" w:color="auto"/>
              </w:divBdr>
            </w:div>
          </w:divsChild>
        </w:div>
        <w:div w:id="1299266619">
          <w:marLeft w:val="0"/>
          <w:marRight w:val="0"/>
          <w:marTop w:val="0"/>
          <w:marBottom w:val="0"/>
          <w:divBdr>
            <w:top w:val="none" w:sz="0" w:space="0" w:color="auto"/>
            <w:left w:val="none" w:sz="0" w:space="0" w:color="auto"/>
            <w:bottom w:val="none" w:sz="0" w:space="0" w:color="auto"/>
            <w:right w:val="none" w:sz="0" w:space="0" w:color="auto"/>
          </w:divBdr>
          <w:divsChild>
            <w:div w:id="1407190232">
              <w:marLeft w:val="0"/>
              <w:marRight w:val="0"/>
              <w:marTop w:val="0"/>
              <w:marBottom w:val="0"/>
              <w:divBdr>
                <w:top w:val="none" w:sz="0" w:space="0" w:color="auto"/>
                <w:left w:val="none" w:sz="0" w:space="0" w:color="auto"/>
                <w:bottom w:val="none" w:sz="0" w:space="0" w:color="auto"/>
                <w:right w:val="none" w:sz="0" w:space="0" w:color="auto"/>
              </w:divBdr>
            </w:div>
          </w:divsChild>
        </w:div>
        <w:div w:id="1312368521">
          <w:marLeft w:val="0"/>
          <w:marRight w:val="0"/>
          <w:marTop w:val="0"/>
          <w:marBottom w:val="0"/>
          <w:divBdr>
            <w:top w:val="none" w:sz="0" w:space="0" w:color="auto"/>
            <w:left w:val="none" w:sz="0" w:space="0" w:color="auto"/>
            <w:bottom w:val="none" w:sz="0" w:space="0" w:color="auto"/>
            <w:right w:val="none" w:sz="0" w:space="0" w:color="auto"/>
          </w:divBdr>
          <w:divsChild>
            <w:div w:id="818306527">
              <w:marLeft w:val="0"/>
              <w:marRight w:val="0"/>
              <w:marTop w:val="0"/>
              <w:marBottom w:val="0"/>
              <w:divBdr>
                <w:top w:val="none" w:sz="0" w:space="0" w:color="auto"/>
                <w:left w:val="none" w:sz="0" w:space="0" w:color="auto"/>
                <w:bottom w:val="none" w:sz="0" w:space="0" w:color="auto"/>
                <w:right w:val="none" w:sz="0" w:space="0" w:color="auto"/>
              </w:divBdr>
            </w:div>
          </w:divsChild>
        </w:div>
        <w:div w:id="1381517362">
          <w:marLeft w:val="0"/>
          <w:marRight w:val="0"/>
          <w:marTop w:val="0"/>
          <w:marBottom w:val="0"/>
          <w:divBdr>
            <w:top w:val="none" w:sz="0" w:space="0" w:color="auto"/>
            <w:left w:val="none" w:sz="0" w:space="0" w:color="auto"/>
            <w:bottom w:val="none" w:sz="0" w:space="0" w:color="auto"/>
            <w:right w:val="none" w:sz="0" w:space="0" w:color="auto"/>
          </w:divBdr>
          <w:divsChild>
            <w:div w:id="323320953">
              <w:marLeft w:val="0"/>
              <w:marRight w:val="0"/>
              <w:marTop w:val="0"/>
              <w:marBottom w:val="0"/>
              <w:divBdr>
                <w:top w:val="none" w:sz="0" w:space="0" w:color="auto"/>
                <w:left w:val="none" w:sz="0" w:space="0" w:color="auto"/>
                <w:bottom w:val="none" w:sz="0" w:space="0" w:color="auto"/>
                <w:right w:val="none" w:sz="0" w:space="0" w:color="auto"/>
              </w:divBdr>
            </w:div>
          </w:divsChild>
        </w:div>
        <w:div w:id="1396321965">
          <w:marLeft w:val="0"/>
          <w:marRight w:val="0"/>
          <w:marTop w:val="0"/>
          <w:marBottom w:val="0"/>
          <w:divBdr>
            <w:top w:val="none" w:sz="0" w:space="0" w:color="auto"/>
            <w:left w:val="none" w:sz="0" w:space="0" w:color="auto"/>
            <w:bottom w:val="none" w:sz="0" w:space="0" w:color="auto"/>
            <w:right w:val="none" w:sz="0" w:space="0" w:color="auto"/>
          </w:divBdr>
          <w:divsChild>
            <w:div w:id="1903906500">
              <w:marLeft w:val="0"/>
              <w:marRight w:val="0"/>
              <w:marTop w:val="0"/>
              <w:marBottom w:val="0"/>
              <w:divBdr>
                <w:top w:val="none" w:sz="0" w:space="0" w:color="auto"/>
                <w:left w:val="none" w:sz="0" w:space="0" w:color="auto"/>
                <w:bottom w:val="none" w:sz="0" w:space="0" w:color="auto"/>
                <w:right w:val="none" w:sz="0" w:space="0" w:color="auto"/>
              </w:divBdr>
            </w:div>
          </w:divsChild>
        </w:div>
        <w:div w:id="1413089933">
          <w:marLeft w:val="0"/>
          <w:marRight w:val="0"/>
          <w:marTop w:val="0"/>
          <w:marBottom w:val="0"/>
          <w:divBdr>
            <w:top w:val="none" w:sz="0" w:space="0" w:color="auto"/>
            <w:left w:val="none" w:sz="0" w:space="0" w:color="auto"/>
            <w:bottom w:val="none" w:sz="0" w:space="0" w:color="auto"/>
            <w:right w:val="none" w:sz="0" w:space="0" w:color="auto"/>
          </w:divBdr>
          <w:divsChild>
            <w:div w:id="984312231">
              <w:marLeft w:val="0"/>
              <w:marRight w:val="0"/>
              <w:marTop w:val="0"/>
              <w:marBottom w:val="0"/>
              <w:divBdr>
                <w:top w:val="none" w:sz="0" w:space="0" w:color="auto"/>
                <w:left w:val="none" w:sz="0" w:space="0" w:color="auto"/>
                <w:bottom w:val="none" w:sz="0" w:space="0" w:color="auto"/>
                <w:right w:val="none" w:sz="0" w:space="0" w:color="auto"/>
              </w:divBdr>
            </w:div>
          </w:divsChild>
        </w:div>
        <w:div w:id="1414162086">
          <w:marLeft w:val="0"/>
          <w:marRight w:val="0"/>
          <w:marTop w:val="0"/>
          <w:marBottom w:val="0"/>
          <w:divBdr>
            <w:top w:val="none" w:sz="0" w:space="0" w:color="auto"/>
            <w:left w:val="none" w:sz="0" w:space="0" w:color="auto"/>
            <w:bottom w:val="none" w:sz="0" w:space="0" w:color="auto"/>
            <w:right w:val="none" w:sz="0" w:space="0" w:color="auto"/>
          </w:divBdr>
          <w:divsChild>
            <w:div w:id="1522354470">
              <w:marLeft w:val="0"/>
              <w:marRight w:val="0"/>
              <w:marTop w:val="0"/>
              <w:marBottom w:val="0"/>
              <w:divBdr>
                <w:top w:val="none" w:sz="0" w:space="0" w:color="auto"/>
                <w:left w:val="none" w:sz="0" w:space="0" w:color="auto"/>
                <w:bottom w:val="none" w:sz="0" w:space="0" w:color="auto"/>
                <w:right w:val="none" w:sz="0" w:space="0" w:color="auto"/>
              </w:divBdr>
            </w:div>
          </w:divsChild>
        </w:div>
        <w:div w:id="1450976601">
          <w:marLeft w:val="0"/>
          <w:marRight w:val="0"/>
          <w:marTop w:val="0"/>
          <w:marBottom w:val="0"/>
          <w:divBdr>
            <w:top w:val="none" w:sz="0" w:space="0" w:color="auto"/>
            <w:left w:val="none" w:sz="0" w:space="0" w:color="auto"/>
            <w:bottom w:val="none" w:sz="0" w:space="0" w:color="auto"/>
            <w:right w:val="none" w:sz="0" w:space="0" w:color="auto"/>
          </w:divBdr>
          <w:divsChild>
            <w:div w:id="23755273">
              <w:marLeft w:val="0"/>
              <w:marRight w:val="0"/>
              <w:marTop w:val="0"/>
              <w:marBottom w:val="0"/>
              <w:divBdr>
                <w:top w:val="none" w:sz="0" w:space="0" w:color="auto"/>
                <w:left w:val="none" w:sz="0" w:space="0" w:color="auto"/>
                <w:bottom w:val="none" w:sz="0" w:space="0" w:color="auto"/>
                <w:right w:val="none" w:sz="0" w:space="0" w:color="auto"/>
              </w:divBdr>
            </w:div>
          </w:divsChild>
        </w:div>
        <w:div w:id="1477911918">
          <w:marLeft w:val="0"/>
          <w:marRight w:val="0"/>
          <w:marTop w:val="0"/>
          <w:marBottom w:val="0"/>
          <w:divBdr>
            <w:top w:val="none" w:sz="0" w:space="0" w:color="auto"/>
            <w:left w:val="none" w:sz="0" w:space="0" w:color="auto"/>
            <w:bottom w:val="none" w:sz="0" w:space="0" w:color="auto"/>
            <w:right w:val="none" w:sz="0" w:space="0" w:color="auto"/>
          </w:divBdr>
          <w:divsChild>
            <w:div w:id="115417912">
              <w:marLeft w:val="0"/>
              <w:marRight w:val="0"/>
              <w:marTop w:val="0"/>
              <w:marBottom w:val="0"/>
              <w:divBdr>
                <w:top w:val="none" w:sz="0" w:space="0" w:color="auto"/>
                <w:left w:val="none" w:sz="0" w:space="0" w:color="auto"/>
                <w:bottom w:val="none" w:sz="0" w:space="0" w:color="auto"/>
                <w:right w:val="none" w:sz="0" w:space="0" w:color="auto"/>
              </w:divBdr>
            </w:div>
            <w:div w:id="584388167">
              <w:marLeft w:val="0"/>
              <w:marRight w:val="0"/>
              <w:marTop w:val="0"/>
              <w:marBottom w:val="0"/>
              <w:divBdr>
                <w:top w:val="none" w:sz="0" w:space="0" w:color="auto"/>
                <w:left w:val="none" w:sz="0" w:space="0" w:color="auto"/>
                <w:bottom w:val="none" w:sz="0" w:space="0" w:color="auto"/>
                <w:right w:val="none" w:sz="0" w:space="0" w:color="auto"/>
              </w:divBdr>
            </w:div>
          </w:divsChild>
        </w:div>
        <w:div w:id="1480533182">
          <w:marLeft w:val="0"/>
          <w:marRight w:val="0"/>
          <w:marTop w:val="0"/>
          <w:marBottom w:val="0"/>
          <w:divBdr>
            <w:top w:val="none" w:sz="0" w:space="0" w:color="auto"/>
            <w:left w:val="none" w:sz="0" w:space="0" w:color="auto"/>
            <w:bottom w:val="none" w:sz="0" w:space="0" w:color="auto"/>
            <w:right w:val="none" w:sz="0" w:space="0" w:color="auto"/>
          </w:divBdr>
          <w:divsChild>
            <w:div w:id="429619707">
              <w:marLeft w:val="0"/>
              <w:marRight w:val="0"/>
              <w:marTop w:val="0"/>
              <w:marBottom w:val="0"/>
              <w:divBdr>
                <w:top w:val="none" w:sz="0" w:space="0" w:color="auto"/>
                <w:left w:val="none" w:sz="0" w:space="0" w:color="auto"/>
                <w:bottom w:val="none" w:sz="0" w:space="0" w:color="auto"/>
                <w:right w:val="none" w:sz="0" w:space="0" w:color="auto"/>
              </w:divBdr>
            </w:div>
            <w:div w:id="1000700919">
              <w:marLeft w:val="0"/>
              <w:marRight w:val="0"/>
              <w:marTop w:val="0"/>
              <w:marBottom w:val="0"/>
              <w:divBdr>
                <w:top w:val="none" w:sz="0" w:space="0" w:color="auto"/>
                <w:left w:val="none" w:sz="0" w:space="0" w:color="auto"/>
                <w:bottom w:val="none" w:sz="0" w:space="0" w:color="auto"/>
                <w:right w:val="none" w:sz="0" w:space="0" w:color="auto"/>
              </w:divBdr>
            </w:div>
          </w:divsChild>
        </w:div>
        <w:div w:id="1514497241">
          <w:marLeft w:val="0"/>
          <w:marRight w:val="0"/>
          <w:marTop w:val="0"/>
          <w:marBottom w:val="0"/>
          <w:divBdr>
            <w:top w:val="none" w:sz="0" w:space="0" w:color="auto"/>
            <w:left w:val="none" w:sz="0" w:space="0" w:color="auto"/>
            <w:bottom w:val="none" w:sz="0" w:space="0" w:color="auto"/>
            <w:right w:val="none" w:sz="0" w:space="0" w:color="auto"/>
          </w:divBdr>
          <w:divsChild>
            <w:div w:id="1571695708">
              <w:marLeft w:val="0"/>
              <w:marRight w:val="0"/>
              <w:marTop w:val="0"/>
              <w:marBottom w:val="0"/>
              <w:divBdr>
                <w:top w:val="none" w:sz="0" w:space="0" w:color="auto"/>
                <w:left w:val="none" w:sz="0" w:space="0" w:color="auto"/>
                <w:bottom w:val="none" w:sz="0" w:space="0" w:color="auto"/>
                <w:right w:val="none" w:sz="0" w:space="0" w:color="auto"/>
              </w:divBdr>
            </w:div>
          </w:divsChild>
        </w:div>
        <w:div w:id="1584221580">
          <w:marLeft w:val="0"/>
          <w:marRight w:val="0"/>
          <w:marTop w:val="0"/>
          <w:marBottom w:val="0"/>
          <w:divBdr>
            <w:top w:val="none" w:sz="0" w:space="0" w:color="auto"/>
            <w:left w:val="none" w:sz="0" w:space="0" w:color="auto"/>
            <w:bottom w:val="none" w:sz="0" w:space="0" w:color="auto"/>
            <w:right w:val="none" w:sz="0" w:space="0" w:color="auto"/>
          </w:divBdr>
          <w:divsChild>
            <w:div w:id="2003502967">
              <w:marLeft w:val="0"/>
              <w:marRight w:val="0"/>
              <w:marTop w:val="0"/>
              <w:marBottom w:val="0"/>
              <w:divBdr>
                <w:top w:val="none" w:sz="0" w:space="0" w:color="auto"/>
                <w:left w:val="none" w:sz="0" w:space="0" w:color="auto"/>
                <w:bottom w:val="none" w:sz="0" w:space="0" w:color="auto"/>
                <w:right w:val="none" w:sz="0" w:space="0" w:color="auto"/>
              </w:divBdr>
            </w:div>
          </w:divsChild>
        </w:div>
        <w:div w:id="1617053623">
          <w:marLeft w:val="0"/>
          <w:marRight w:val="0"/>
          <w:marTop w:val="0"/>
          <w:marBottom w:val="0"/>
          <w:divBdr>
            <w:top w:val="none" w:sz="0" w:space="0" w:color="auto"/>
            <w:left w:val="none" w:sz="0" w:space="0" w:color="auto"/>
            <w:bottom w:val="none" w:sz="0" w:space="0" w:color="auto"/>
            <w:right w:val="none" w:sz="0" w:space="0" w:color="auto"/>
          </w:divBdr>
          <w:divsChild>
            <w:div w:id="2061899620">
              <w:marLeft w:val="0"/>
              <w:marRight w:val="0"/>
              <w:marTop w:val="0"/>
              <w:marBottom w:val="0"/>
              <w:divBdr>
                <w:top w:val="none" w:sz="0" w:space="0" w:color="auto"/>
                <w:left w:val="none" w:sz="0" w:space="0" w:color="auto"/>
                <w:bottom w:val="none" w:sz="0" w:space="0" w:color="auto"/>
                <w:right w:val="none" w:sz="0" w:space="0" w:color="auto"/>
              </w:divBdr>
            </w:div>
          </w:divsChild>
        </w:div>
        <w:div w:id="1638493860">
          <w:marLeft w:val="0"/>
          <w:marRight w:val="0"/>
          <w:marTop w:val="0"/>
          <w:marBottom w:val="0"/>
          <w:divBdr>
            <w:top w:val="none" w:sz="0" w:space="0" w:color="auto"/>
            <w:left w:val="none" w:sz="0" w:space="0" w:color="auto"/>
            <w:bottom w:val="none" w:sz="0" w:space="0" w:color="auto"/>
            <w:right w:val="none" w:sz="0" w:space="0" w:color="auto"/>
          </w:divBdr>
          <w:divsChild>
            <w:div w:id="803279435">
              <w:marLeft w:val="0"/>
              <w:marRight w:val="0"/>
              <w:marTop w:val="0"/>
              <w:marBottom w:val="0"/>
              <w:divBdr>
                <w:top w:val="none" w:sz="0" w:space="0" w:color="auto"/>
                <w:left w:val="none" w:sz="0" w:space="0" w:color="auto"/>
                <w:bottom w:val="none" w:sz="0" w:space="0" w:color="auto"/>
                <w:right w:val="none" w:sz="0" w:space="0" w:color="auto"/>
              </w:divBdr>
            </w:div>
            <w:div w:id="2088263915">
              <w:marLeft w:val="0"/>
              <w:marRight w:val="0"/>
              <w:marTop w:val="0"/>
              <w:marBottom w:val="0"/>
              <w:divBdr>
                <w:top w:val="none" w:sz="0" w:space="0" w:color="auto"/>
                <w:left w:val="none" w:sz="0" w:space="0" w:color="auto"/>
                <w:bottom w:val="none" w:sz="0" w:space="0" w:color="auto"/>
                <w:right w:val="none" w:sz="0" w:space="0" w:color="auto"/>
              </w:divBdr>
            </w:div>
          </w:divsChild>
        </w:div>
        <w:div w:id="1641228922">
          <w:marLeft w:val="0"/>
          <w:marRight w:val="0"/>
          <w:marTop w:val="0"/>
          <w:marBottom w:val="0"/>
          <w:divBdr>
            <w:top w:val="none" w:sz="0" w:space="0" w:color="auto"/>
            <w:left w:val="none" w:sz="0" w:space="0" w:color="auto"/>
            <w:bottom w:val="none" w:sz="0" w:space="0" w:color="auto"/>
            <w:right w:val="none" w:sz="0" w:space="0" w:color="auto"/>
          </w:divBdr>
          <w:divsChild>
            <w:div w:id="208537216">
              <w:marLeft w:val="0"/>
              <w:marRight w:val="0"/>
              <w:marTop w:val="0"/>
              <w:marBottom w:val="0"/>
              <w:divBdr>
                <w:top w:val="none" w:sz="0" w:space="0" w:color="auto"/>
                <w:left w:val="none" w:sz="0" w:space="0" w:color="auto"/>
                <w:bottom w:val="none" w:sz="0" w:space="0" w:color="auto"/>
                <w:right w:val="none" w:sz="0" w:space="0" w:color="auto"/>
              </w:divBdr>
            </w:div>
          </w:divsChild>
        </w:div>
        <w:div w:id="1671179036">
          <w:marLeft w:val="0"/>
          <w:marRight w:val="0"/>
          <w:marTop w:val="0"/>
          <w:marBottom w:val="0"/>
          <w:divBdr>
            <w:top w:val="none" w:sz="0" w:space="0" w:color="auto"/>
            <w:left w:val="none" w:sz="0" w:space="0" w:color="auto"/>
            <w:bottom w:val="none" w:sz="0" w:space="0" w:color="auto"/>
            <w:right w:val="none" w:sz="0" w:space="0" w:color="auto"/>
          </w:divBdr>
          <w:divsChild>
            <w:div w:id="89358047">
              <w:marLeft w:val="0"/>
              <w:marRight w:val="0"/>
              <w:marTop w:val="0"/>
              <w:marBottom w:val="0"/>
              <w:divBdr>
                <w:top w:val="none" w:sz="0" w:space="0" w:color="auto"/>
                <w:left w:val="none" w:sz="0" w:space="0" w:color="auto"/>
                <w:bottom w:val="none" w:sz="0" w:space="0" w:color="auto"/>
                <w:right w:val="none" w:sz="0" w:space="0" w:color="auto"/>
              </w:divBdr>
            </w:div>
          </w:divsChild>
        </w:div>
        <w:div w:id="1684551870">
          <w:marLeft w:val="0"/>
          <w:marRight w:val="0"/>
          <w:marTop w:val="0"/>
          <w:marBottom w:val="0"/>
          <w:divBdr>
            <w:top w:val="none" w:sz="0" w:space="0" w:color="auto"/>
            <w:left w:val="none" w:sz="0" w:space="0" w:color="auto"/>
            <w:bottom w:val="none" w:sz="0" w:space="0" w:color="auto"/>
            <w:right w:val="none" w:sz="0" w:space="0" w:color="auto"/>
          </w:divBdr>
          <w:divsChild>
            <w:div w:id="1398672798">
              <w:marLeft w:val="0"/>
              <w:marRight w:val="0"/>
              <w:marTop w:val="0"/>
              <w:marBottom w:val="0"/>
              <w:divBdr>
                <w:top w:val="none" w:sz="0" w:space="0" w:color="auto"/>
                <w:left w:val="none" w:sz="0" w:space="0" w:color="auto"/>
                <w:bottom w:val="none" w:sz="0" w:space="0" w:color="auto"/>
                <w:right w:val="none" w:sz="0" w:space="0" w:color="auto"/>
              </w:divBdr>
            </w:div>
          </w:divsChild>
        </w:div>
        <w:div w:id="1720009742">
          <w:marLeft w:val="0"/>
          <w:marRight w:val="0"/>
          <w:marTop w:val="0"/>
          <w:marBottom w:val="0"/>
          <w:divBdr>
            <w:top w:val="none" w:sz="0" w:space="0" w:color="auto"/>
            <w:left w:val="none" w:sz="0" w:space="0" w:color="auto"/>
            <w:bottom w:val="none" w:sz="0" w:space="0" w:color="auto"/>
            <w:right w:val="none" w:sz="0" w:space="0" w:color="auto"/>
          </w:divBdr>
          <w:divsChild>
            <w:div w:id="21830577">
              <w:marLeft w:val="0"/>
              <w:marRight w:val="0"/>
              <w:marTop w:val="0"/>
              <w:marBottom w:val="0"/>
              <w:divBdr>
                <w:top w:val="none" w:sz="0" w:space="0" w:color="auto"/>
                <w:left w:val="none" w:sz="0" w:space="0" w:color="auto"/>
                <w:bottom w:val="none" w:sz="0" w:space="0" w:color="auto"/>
                <w:right w:val="none" w:sz="0" w:space="0" w:color="auto"/>
              </w:divBdr>
            </w:div>
            <w:div w:id="392503301">
              <w:marLeft w:val="0"/>
              <w:marRight w:val="0"/>
              <w:marTop w:val="0"/>
              <w:marBottom w:val="0"/>
              <w:divBdr>
                <w:top w:val="none" w:sz="0" w:space="0" w:color="auto"/>
                <w:left w:val="none" w:sz="0" w:space="0" w:color="auto"/>
                <w:bottom w:val="none" w:sz="0" w:space="0" w:color="auto"/>
                <w:right w:val="none" w:sz="0" w:space="0" w:color="auto"/>
              </w:divBdr>
            </w:div>
          </w:divsChild>
        </w:div>
        <w:div w:id="1741050458">
          <w:marLeft w:val="0"/>
          <w:marRight w:val="0"/>
          <w:marTop w:val="0"/>
          <w:marBottom w:val="0"/>
          <w:divBdr>
            <w:top w:val="none" w:sz="0" w:space="0" w:color="auto"/>
            <w:left w:val="none" w:sz="0" w:space="0" w:color="auto"/>
            <w:bottom w:val="none" w:sz="0" w:space="0" w:color="auto"/>
            <w:right w:val="none" w:sz="0" w:space="0" w:color="auto"/>
          </w:divBdr>
          <w:divsChild>
            <w:div w:id="77093090">
              <w:marLeft w:val="0"/>
              <w:marRight w:val="0"/>
              <w:marTop w:val="0"/>
              <w:marBottom w:val="0"/>
              <w:divBdr>
                <w:top w:val="none" w:sz="0" w:space="0" w:color="auto"/>
                <w:left w:val="none" w:sz="0" w:space="0" w:color="auto"/>
                <w:bottom w:val="none" w:sz="0" w:space="0" w:color="auto"/>
                <w:right w:val="none" w:sz="0" w:space="0" w:color="auto"/>
              </w:divBdr>
            </w:div>
          </w:divsChild>
        </w:div>
        <w:div w:id="1755661136">
          <w:marLeft w:val="0"/>
          <w:marRight w:val="0"/>
          <w:marTop w:val="0"/>
          <w:marBottom w:val="0"/>
          <w:divBdr>
            <w:top w:val="none" w:sz="0" w:space="0" w:color="auto"/>
            <w:left w:val="none" w:sz="0" w:space="0" w:color="auto"/>
            <w:bottom w:val="none" w:sz="0" w:space="0" w:color="auto"/>
            <w:right w:val="none" w:sz="0" w:space="0" w:color="auto"/>
          </w:divBdr>
          <w:divsChild>
            <w:div w:id="1587958889">
              <w:marLeft w:val="0"/>
              <w:marRight w:val="0"/>
              <w:marTop w:val="0"/>
              <w:marBottom w:val="0"/>
              <w:divBdr>
                <w:top w:val="none" w:sz="0" w:space="0" w:color="auto"/>
                <w:left w:val="none" w:sz="0" w:space="0" w:color="auto"/>
                <w:bottom w:val="none" w:sz="0" w:space="0" w:color="auto"/>
                <w:right w:val="none" w:sz="0" w:space="0" w:color="auto"/>
              </w:divBdr>
            </w:div>
          </w:divsChild>
        </w:div>
        <w:div w:id="1759593191">
          <w:marLeft w:val="0"/>
          <w:marRight w:val="0"/>
          <w:marTop w:val="0"/>
          <w:marBottom w:val="0"/>
          <w:divBdr>
            <w:top w:val="none" w:sz="0" w:space="0" w:color="auto"/>
            <w:left w:val="none" w:sz="0" w:space="0" w:color="auto"/>
            <w:bottom w:val="none" w:sz="0" w:space="0" w:color="auto"/>
            <w:right w:val="none" w:sz="0" w:space="0" w:color="auto"/>
          </w:divBdr>
          <w:divsChild>
            <w:div w:id="1283609452">
              <w:marLeft w:val="0"/>
              <w:marRight w:val="0"/>
              <w:marTop w:val="0"/>
              <w:marBottom w:val="0"/>
              <w:divBdr>
                <w:top w:val="none" w:sz="0" w:space="0" w:color="auto"/>
                <w:left w:val="none" w:sz="0" w:space="0" w:color="auto"/>
                <w:bottom w:val="none" w:sz="0" w:space="0" w:color="auto"/>
                <w:right w:val="none" w:sz="0" w:space="0" w:color="auto"/>
              </w:divBdr>
            </w:div>
          </w:divsChild>
        </w:div>
        <w:div w:id="1774937817">
          <w:marLeft w:val="0"/>
          <w:marRight w:val="0"/>
          <w:marTop w:val="0"/>
          <w:marBottom w:val="0"/>
          <w:divBdr>
            <w:top w:val="none" w:sz="0" w:space="0" w:color="auto"/>
            <w:left w:val="none" w:sz="0" w:space="0" w:color="auto"/>
            <w:bottom w:val="none" w:sz="0" w:space="0" w:color="auto"/>
            <w:right w:val="none" w:sz="0" w:space="0" w:color="auto"/>
          </w:divBdr>
          <w:divsChild>
            <w:div w:id="753010511">
              <w:marLeft w:val="0"/>
              <w:marRight w:val="0"/>
              <w:marTop w:val="0"/>
              <w:marBottom w:val="0"/>
              <w:divBdr>
                <w:top w:val="none" w:sz="0" w:space="0" w:color="auto"/>
                <w:left w:val="none" w:sz="0" w:space="0" w:color="auto"/>
                <w:bottom w:val="none" w:sz="0" w:space="0" w:color="auto"/>
                <w:right w:val="none" w:sz="0" w:space="0" w:color="auto"/>
              </w:divBdr>
            </w:div>
          </w:divsChild>
        </w:div>
        <w:div w:id="1787964706">
          <w:marLeft w:val="0"/>
          <w:marRight w:val="0"/>
          <w:marTop w:val="0"/>
          <w:marBottom w:val="0"/>
          <w:divBdr>
            <w:top w:val="none" w:sz="0" w:space="0" w:color="auto"/>
            <w:left w:val="none" w:sz="0" w:space="0" w:color="auto"/>
            <w:bottom w:val="none" w:sz="0" w:space="0" w:color="auto"/>
            <w:right w:val="none" w:sz="0" w:space="0" w:color="auto"/>
          </w:divBdr>
          <w:divsChild>
            <w:div w:id="1099568145">
              <w:marLeft w:val="0"/>
              <w:marRight w:val="0"/>
              <w:marTop w:val="0"/>
              <w:marBottom w:val="0"/>
              <w:divBdr>
                <w:top w:val="none" w:sz="0" w:space="0" w:color="auto"/>
                <w:left w:val="none" w:sz="0" w:space="0" w:color="auto"/>
                <w:bottom w:val="none" w:sz="0" w:space="0" w:color="auto"/>
                <w:right w:val="none" w:sz="0" w:space="0" w:color="auto"/>
              </w:divBdr>
            </w:div>
          </w:divsChild>
        </w:div>
        <w:div w:id="1796168572">
          <w:marLeft w:val="0"/>
          <w:marRight w:val="0"/>
          <w:marTop w:val="0"/>
          <w:marBottom w:val="0"/>
          <w:divBdr>
            <w:top w:val="none" w:sz="0" w:space="0" w:color="auto"/>
            <w:left w:val="none" w:sz="0" w:space="0" w:color="auto"/>
            <w:bottom w:val="none" w:sz="0" w:space="0" w:color="auto"/>
            <w:right w:val="none" w:sz="0" w:space="0" w:color="auto"/>
          </w:divBdr>
          <w:divsChild>
            <w:div w:id="1831600815">
              <w:marLeft w:val="0"/>
              <w:marRight w:val="0"/>
              <w:marTop w:val="0"/>
              <w:marBottom w:val="0"/>
              <w:divBdr>
                <w:top w:val="none" w:sz="0" w:space="0" w:color="auto"/>
                <w:left w:val="none" w:sz="0" w:space="0" w:color="auto"/>
                <w:bottom w:val="none" w:sz="0" w:space="0" w:color="auto"/>
                <w:right w:val="none" w:sz="0" w:space="0" w:color="auto"/>
              </w:divBdr>
            </w:div>
            <w:div w:id="1852375546">
              <w:marLeft w:val="0"/>
              <w:marRight w:val="0"/>
              <w:marTop w:val="0"/>
              <w:marBottom w:val="0"/>
              <w:divBdr>
                <w:top w:val="none" w:sz="0" w:space="0" w:color="auto"/>
                <w:left w:val="none" w:sz="0" w:space="0" w:color="auto"/>
                <w:bottom w:val="none" w:sz="0" w:space="0" w:color="auto"/>
                <w:right w:val="none" w:sz="0" w:space="0" w:color="auto"/>
              </w:divBdr>
            </w:div>
          </w:divsChild>
        </w:div>
        <w:div w:id="1808276772">
          <w:marLeft w:val="0"/>
          <w:marRight w:val="0"/>
          <w:marTop w:val="0"/>
          <w:marBottom w:val="0"/>
          <w:divBdr>
            <w:top w:val="none" w:sz="0" w:space="0" w:color="auto"/>
            <w:left w:val="none" w:sz="0" w:space="0" w:color="auto"/>
            <w:bottom w:val="none" w:sz="0" w:space="0" w:color="auto"/>
            <w:right w:val="none" w:sz="0" w:space="0" w:color="auto"/>
          </w:divBdr>
          <w:divsChild>
            <w:div w:id="2046758248">
              <w:marLeft w:val="0"/>
              <w:marRight w:val="0"/>
              <w:marTop w:val="0"/>
              <w:marBottom w:val="0"/>
              <w:divBdr>
                <w:top w:val="none" w:sz="0" w:space="0" w:color="auto"/>
                <w:left w:val="none" w:sz="0" w:space="0" w:color="auto"/>
                <w:bottom w:val="none" w:sz="0" w:space="0" w:color="auto"/>
                <w:right w:val="none" w:sz="0" w:space="0" w:color="auto"/>
              </w:divBdr>
            </w:div>
          </w:divsChild>
        </w:div>
        <w:div w:id="1857231765">
          <w:marLeft w:val="0"/>
          <w:marRight w:val="0"/>
          <w:marTop w:val="0"/>
          <w:marBottom w:val="0"/>
          <w:divBdr>
            <w:top w:val="none" w:sz="0" w:space="0" w:color="auto"/>
            <w:left w:val="none" w:sz="0" w:space="0" w:color="auto"/>
            <w:bottom w:val="none" w:sz="0" w:space="0" w:color="auto"/>
            <w:right w:val="none" w:sz="0" w:space="0" w:color="auto"/>
          </w:divBdr>
          <w:divsChild>
            <w:div w:id="1885555783">
              <w:marLeft w:val="0"/>
              <w:marRight w:val="0"/>
              <w:marTop w:val="0"/>
              <w:marBottom w:val="0"/>
              <w:divBdr>
                <w:top w:val="none" w:sz="0" w:space="0" w:color="auto"/>
                <w:left w:val="none" w:sz="0" w:space="0" w:color="auto"/>
                <w:bottom w:val="none" w:sz="0" w:space="0" w:color="auto"/>
                <w:right w:val="none" w:sz="0" w:space="0" w:color="auto"/>
              </w:divBdr>
            </w:div>
          </w:divsChild>
        </w:div>
        <w:div w:id="1872375291">
          <w:marLeft w:val="0"/>
          <w:marRight w:val="0"/>
          <w:marTop w:val="0"/>
          <w:marBottom w:val="0"/>
          <w:divBdr>
            <w:top w:val="none" w:sz="0" w:space="0" w:color="auto"/>
            <w:left w:val="none" w:sz="0" w:space="0" w:color="auto"/>
            <w:bottom w:val="none" w:sz="0" w:space="0" w:color="auto"/>
            <w:right w:val="none" w:sz="0" w:space="0" w:color="auto"/>
          </w:divBdr>
          <w:divsChild>
            <w:div w:id="839931406">
              <w:marLeft w:val="0"/>
              <w:marRight w:val="0"/>
              <w:marTop w:val="0"/>
              <w:marBottom w:val="0"/>
              <w:divBdr>
                <w:top w:val="none" w:sz="0" w:space="0" w:color="auto"/>
                <w:left w:val="none" w:sz="0" w:space="0" w:color="auto"/>
                <w:bottom w:val="none" w:sz="0" w:space="0" w:color="auto"/>
                <w:right w:val="none" w:sz="0" w:space="0" w:color="auto"/>
              </w:divBdr>
            </w:div>
          </w:divsChild>
        </w:div>
        <w:div w:id="1888370588">
          <w:marLeft w:val="0"/>
          <w:marRight w:val="0"/>
          <w:marTop w:val="0"/>
          <w:marBottom w:val="0"/>
          <w:divBdr>
            <w:top w:val="none" w:sz="0" w:space="0" w:color="auto"/>
            <w:left w:val="none" w:sz="0" w:space="0" w:color="auto"/>
            <w:bottom w:val="none" w:sz="0" w:space="0" w:color="auto"/>
            <w:right w:val="none" w:sz="0" w:space="0" w:color="auto"/>
          </w:divBdr>
          <w:divsChild>
            <w:div w:id="846091109">
              <w:marLeft w:val="0"/>
              <w:marRight w:val="0"/>
              <w:marTop w:val="0"/>
              <w:marBottom w:val="0"/>
              <w:divBdr>
                <w:top w:val="none" w:sz="0" w:space="0" w:color="auto"/>
                <w:left w:val="none" w:sz="0" w:space="0" w:color="auto"/>
                <w:bottom w:val="none" w:sz="0" w:space="0" w:color="auto"/>
                <w:right w:val="none" w:sz="0" w:space="0" w:color="auto"/>
              </w:divBdr>
            </w:div>
          </w:divsChild>
        </w:div>
        <w:div w:id="1913272725">
          <w:marLeft w:val="0"/>
          <w:marRight w:val="0"/>
          <w:marTop w:val="0"/>
          <w:marBottom w:val="0"/>
          <w:divBdr>
            <w:top w:val="none" w:sz="0" w:space="0" w:color="auto"/>
            <w:left w:val="none" w:sz="0" w:space="0" w:color="auto"/>
            <w:bottom w:val="none" w:sz="0" w:space="0" w:color="auto"/>
            <w:right w:val="none" w:sz="0" w:space="0" w:color="auto"/>
          </w:divBdr>
          <w:divsChild>
            <w:div w:id="1615281449">
              <w:marLeft w:val="0"/>
              <w:marRight w:val="0"/>
              <w:marTop w:val="0"/>
              <w:marBottom w:val="0"/>
              <w:divBdr>
                <w:top w:val="none" w:sz="0" w:space="0" w:color="auto"/>
                <w:left w:val="none" w:sz="0" w:space="0" w:color="auto"/>
                <w:bottom w:val="none" w:sz="0" w:space="0" w:color="auto"/>
                <w:right w:val="none" w:sz="0" w:space="0" w:color="auto"/>
              </w:divBdr>
            </w:div>
          </w:divsChild>
        </w:div>
        <w:div w:id="1981880867">
          <w:marLeft w:val="0"/>
          <w:marRight w:val="0"/>
          <w:marTop w:val="0"/>
          <w:marBottom w:val="0"/>
          <w:divBdr>
            <w:top w:val="none" w:sz="0" w:space="0" w:color="auto"/>
            <w:left w:val="none" w:sz="0" w:space="0" w:color="auto"/>
            <w:bottom w:val="none" w:sz="0" w:space="0" w:color="auto"/>
            <w:right w:val="none" w:sz="0" w:space="0" w:color="auto"/>
          </w:divBdr>
          <w:divsChild>
            <w:div w:id="1423796208">
              <w:marLeft w:val="0"/>
              <w:marRight w:val="0"/>
              <w:marTop w:val="0"/>
              <w:marBottom w:val="0"/>
              <w:divBdr>
                <w:top w:val="none" w:sz="0" w:space="0" w:color="auto"/>
                <w:left w:val="none" w:sz="0" w:space="0" w:color="auto"/>
                <w:bottom w:val="none" w:sz="0" w:space="0" w:color="auto"/>
                <w:right w:val="none" w:sz="0" w:space="0" w:color="auto"/>
              </w:divBdr>
            </w:div>
          </w:divsChild>
        </w:div>
        <w:div w:id="1982466823">
          <w:marLeft w:val="0"/>
          <w:marRight w:val="0"/>
          <w:marTop w:val="0"/>
          <w:marBottom w:val="0"/>
          <w:divBdr>
            <w:top w:val="none" w:sz="0" w:space="0" w:color="auto"/>
            <w:left w:val="none" w:sz="0" w:space="0" w:color="auto"/>
            <w:bottom w:val="none" w:sz="0" w:space="0" w:color="auto"/>
            <w:right w:val="none" w:sz="0" w:space="0" w:color="auto"/>
          </w:divBdr>
          <w:divsChild>
            <w:div w:id="1560627575">
              <w:marLeft w:val="0"/>
              <w:marRight w:val="0"/>
              <w:marTop w:val="0"/>
              <w:marBottom w:val="0"/>
              <w:divBdr>
                <w:top w:val="none" w:sz="0" w:space="0" w:color="auto"/>
                <w:left w:val="none" w:sz="0" w:space="0" w:color="auto"/>
                <w:bottom w:val="none" w:sz="0" w:space="0" w:color="auto"/>
                <w:right w:val="none" w:sz="0" w:space="0" w:color="auto"/>
              </w:divBdr>
            </w:div>
            <w:div w:id="2059550531">
              <w:marLeft w:val="0"/>
              <w:marRight w:val="0"/>
              <w:marTop w:val="0"/>
              <w:marBottom w:val="0"/>
              <w:divBdr>
                <w:top w:val="none" w:sz="0" w:space="0" w:color="auto"/>
                <w:left w:val="none" w:sz="0" w:space="0" w:color="auto"/>
                <w:bottom w:val="none" w:sz="0" w:space="0" w:color="auto"/>
                <w:right w:val="none" w:sz="0" w:space="0" w:color="auto"/>
              </w:divBdr>
            </w:div>
          </w:divsChild>
        </w:div>
        <w:div w:id="1986659595">
          <w:marLeft w:val="0"/>
          <w:marRight w:val="0"/>
          <w:marTop w:val="0"/>
          <w:marBottom w:val="0"/>
          <w:divBdr>
            <w:top w:val="none" w:sz="0" w:space="0" w:color="auto"/>
            <w:left w:val="none" w:sz="0" w:space="0" w:color="auto"/>
            <w:bottom w:val="none" w:sz="0" w:space="0" w:color="auto"/>
            <w:right w:val="none" w:sz="0" w:space="0" w:color="auto"/>
          </w:divBdr>
          <w:divsChild>
            <w:div w:id="1601374335">
              <w:marLeft w:val="0"/>
              <w:marRight w:val="0"/>
              <w:marTop w:val="0"/>
              <w:marBottom w:val="0"/>
              <w:divBdr>
                <w:top w:val="none" w:sz="0" w:space="0" w:color="auto"/>
                <w:left w:val="none" w:sz="0" w:space="0" w:color="auto"/>
                <w:bottom w:val="none" w:sz="0" w:space="0" w:color="auto"/>
                <w:right w:val="none" w:sz="0" w:space="0" w:color="auto"/>
              </w:divBdr>
            </w:div>
          </w:divsChild>
        </w:div>
        <w:div w:id="1987393038">
          <w:marLeft w:val="0"/>
          <w:marRight w:val="0"/>
          <w:marTop w:val="0"/>
          <w:marBottom w:val="0"/>
          <w:divBdr>
            <w:top w:val="none" w:sz="0" w:space="0" w:color="auto"/>
            <w:left w:val="none" w:sz="0" w:space="0" w:color="auto"/>
            <w:bottom w:val="none" w:sz="0" w:space="0" w:color="auto"/>
            <w:right w:val="none" w:sz="0" w:space="0" w:color="auto"/>
          </w:divBdr>
          <w:divsChild>
            <w:div w:id="1763598593">
              <w:marLeft w:val="0"/>
              <w:marRight w:val="0"/>
              <w:marTop w:val="0"/>
              <w:marBottom w:val="0"/>
              <w:divBdr>
                <w:top w:val="none" w:sz="0" w:space="0" w:color="auto"/>
                <w:left w:val="none" w:sz="0" w:space="0" w:color="auto"/>
                <w:bottom w:val="none" w:sz="0" w:space="0" w:color="auto"/>
                <w:right w:val="none" w:sz="0" w:space="0" w:color="auto"/>
              </w:divBdr>
            </w:div>
          </w:divsChild>
        </w:div>
        <w:div w:id="2000421059">
          <w:marLeft w:val="0"/>
          <w:marRight w:val="0"/>
          <w:marTop w:val="0"/>
          <w:marBottom w:val="0"/>
          <w:divBdr>
            <w:top w:val="none" w:sz="0" w:space="0" w:color="auto"/>
            <w:left w:val="none" w:sz="0" w:space="0" w:color="auto"/>
            <w:bottom w:val="none" w:sz="0" w:space="0" w:color="auto"/>
            <w:right w:val="none" w:sz="0" w:space="0" w:color="auto"/>
          </w:divBdr>
          <w:divsChild>
            <w:div w:id="1284117618">
              <w:marLeft w:val="0"/>
              <w:marRight w:val="0"/>
              <w:marTop w:val="0"/>
              <w:marBottom w:val="0"/>
              <w:divBdr>
                <w:top w:val="none" w:sz="0" w:space="0" w:color="auto"/>
                <w:left w:val="none" w:sz="0" w:space="0" w:color="auto"/>
                <w:bottom w:val="none" w:sz="0" w:space="0" w:color="auto"/>
                <w:right w:val="none" w:sz="0" w:space="0" w:color="auto"/>
              </w:divBdr>
            </w:div>
          </w:divsChild>
        </w:div>
        <w:div w:id="2003579536">
          <w:marLeft w:val="0"/>
          <w:marRight w:val="0"/>
          <w:marTop w:val="0"/>
          <w:marBottom w:val="0"/>
          <w:divBdr>
            <w:top w:val="none" w:sz="0" w:space="0" w:color="auto"/>
            <w:left w:val="none" w:sz="0" w:space="0" w:color="auto"/>
            <w:bottom w:val="none" w:sz="0" w:space="0" w:color="auto"/>
            <w:right w:val="none" w:sz="0" w:space="0" w:color="auto"/>
          </w:divBdr>
          <w:divsChild>
            <w:div w:id="1378357372">
              <w:marLeft w:val="0"/>
              <w:marRight w:val="0"/>
              <w:marTop w:val="0"/>
              <w:marBottom w:val="0"/>
              <w:divBdr>
                <w:top w:val="none" w:sz="0" w:space="0" w:color="auto"/>
                <w:left w:val="none" w:sz="0" w:space="0" w:color="auto"/>
                <w:bottom w:val="none" w:sz="0" w:space="0" w:color="auto"/>
                <w:right w:val="none" w:sz="0" w:space="0" w:color="auto"/>
              </w:divBdr>
            </w:div>
            <w:div w:id="1612057003">
              <w:marLeft w:val="0"/>
              <w:marRight w:val="0"/>
              <w:marTop w:val="0"/>
              <w:marBottom w:val="0"/>
              <w:divBdr>
                <w:top w:val="none" w:sz="0" w:space="0" w:color="auto"/>
                <w:left w:val="none" w:sz="0" w:space="0" w:color="auto"/>
                <w:bottom w:val="none" w:sz="0" w:space="0" w:color="auto"/>
                <w:right w:val="none" w:sz="0" w:space="0" w:color="auto"/>
              </w:divBdr>
            </w:div>
          </w:divsChild>
        </w:div>
        <w:div w:id="2010865943">
          <w:marLeft w:val="0"/>
          <w:marRight w:val="0"/>
          <w:marTop w:val="0"/>
          <w:marBottom w:val="0"/>
          <w:divBdr>
            <w:top w:val="none" w:sz="0" w:space="0" w:color="auto"/>
            <w:left w:val="none" w:sz="0" w:space="0" w:color="auto"/>
            <w:bottom w:val="none" w:sz="0" w:space="0" w:color="auto"/>
            <w:right w:val="none" w:sz="0" w:space="0" w:color="auto"/>
          </w:divBdr>
          <w:divsChild>
            <w:div w:id="79984938">
              <w:marLeft w:val="0"/>
              <w:marRight w:val="0"/>
              <w:marTop w:val="0"/>
              <w:marBottom w:val="0"/>
              <w:divBdr>
                <w:top w:val="none" w:sz="0" w:space="0" w:color="auto"/>
                <w:left w:val="none" w:sz="0" w:space="0" w:color="auto"/>
                <w:bottom w:val="none" w:sz="0" w:space="0" w:color="auto"/>
                <w:right w:val="none" w:sz="0" w:space="0" w:color="auto"/>
              </w:divBdr>
            </w:div>
          </w:divsChild>
        </w:div>
        <w:div w:id="2033847134">
          <w:marLeft w:val="0"/>
          <w:marRight w:val="0"/>
          <w:marTop w:val="0"/>
          <w:marBottom w:val="0"/>
          <w:divBdr>
            <w:top w:val="none" w:sz="0" w:space="0" w:color="auto"/>
            <w:left w:val="none" w:sz="0" w:space="0" w:color="auto"/>
            <w:bottom w:val="none" w:sz="0" w:space="0" w:color="auto"/>
            <w:right w:val="none" w:sz="0" w:space="0" w:color="auto"/>
          </w:divBdr>
          <w:divsChild>
            <w:div w:id="1720015044">
              <w:marLeft w:val="0"/>
              <w:marRight w:val="0"/>
              <w:marTop w:val="0"/>
              <w:marBottom w:val="0"/>
              <w:divBdr>
                <w:top w:val="none" w:sz="0" w:space="0" w:color="auto"/>
                <w:left w:val="none" w:sz="0" w:space="0" w:color="auto"/>
                <w:bottom w:val="none" w:sz="0" w:space="0" w:color="auto"/>
                <w:right w:val="none" w:sz="0" w:space="0" w:color="auto"/>
              </w:divBdr>
            </w:div>
          </w:divsChild>
        </w:div>
        <w:div w:id="2058117002">
          <w:marLeft w:val="0"/>
          <w:marRight w:val="0"/>
          <w:marTop w:val="0"/>
          <w:marBottom w:val="0"/>
          <w:divBdr>
            <w:top w:val="none" w:sz="0" w:space="0" w:color="auto"/>
            <w:left w:val="none" w:sz="0" w:space="0" w:color="auto"/>
            <w:bottom w:val="none" w:sz="0" w:space="0" w:color="auto"/>
            <w:right w:val="none" w:sz="0" w:space="0" w:color="auto"/>
          </w:divBdr>
          <w:divsChild>
            <w:div w:id="10182624">
              <w:marLeft w:val="0"/>
              <w:marRight w:val="0"/>
              <w:marTop w:val="0"/>
              <w:marBottom w:val="0"/>
              <w:divBdr>
                <w:top w:val="none" w:sz="0" w:space="0" w:color="auto"/>
                <w:left w:val="none" w:sz="0" w:space="0" w:color="auto"/>
                <w:bottom w:val="none" w:sz="0" w:space="0" w:color="auto"/>
                <w:right w:val="none" w:sz="0" w:space="0" w:color="auto"/>
              </w:divBdr>
            </w:div>
            <w:div w:id="1226405202">
              <w:marLeft w:val="0"/>
              <w:marRight w:val="0"/>
              <w:marTop w:val="0"/>
              <w:marBottom w:val="0"/>
              <w:divBdr>
                <w:top w:val="none" w:sz="0" w:space="0" w:color="auto"/>
                <w:left w:val="none" w:sz="0" w:space="0" w:color="auto"/>
                <w:bottom w:val="none" w:sz="0" w:space="0" w:color="auto"/>
                <w:right w:val="none" w:sz="0" w:space="0" w:color="auto"/>
              </w:divBdr>
            </w:div>
            <w:div w:id="1424913499">
              <w:marLeft w:val="0"/>
              <w:marRight w:val="0"/>
              <w:marTop w:val="0"/>
              <w:marBottom w:val="0"/>
              <w:divBdr>
                <w:top w:val="none" w:sz="0" w:space="0" w:color="auto"/>
                <w:left w:val="none" w:sz="0" w:space="0" w:color="auto"/>
                <w:bottom w:val="none" w:sz="0" w:space="0" w:color="auto"/>
                <w:right w:val="none" w:sz="0" w:space="0" w:color="auto"/>
              </w:divBdr>
            </w:div>
          </w:divsChild>
        </w:div>
        <w:div w:id="2096244492">
          <w:marLeft w:val="0"/>
          <w:marRight w:val="0"/>
          <w:marTop w:val="0"/>
          <w:marBottom w:val="0"/>
          <w:divBdr>
            <w:top w:val="none" w:sz="0" w:space="0" w:color="auto"/>
            <w:left w:val="none" w:sz="0" w:space="0" w:color="auto"/>
            <w:bottom w:val="none" w:sz="0" w:space="0" w:color="auto"/>
            <w:right w:val="none" w:sz="0" w:space="0" w:color="auto"/>
          </w:divBdr>
          <w:divsChild>
            <w:div w:id="354893425">
              <w:marLeft w:val="0"/>
              <w:marRight w:val="0"/>
              <w:marTop w:val="0"/>
              <w:marBottom w:val="0"/>
              <w:divBdr>
                <w:top w:val="none" w:sz="0" w:space="0" w:color="auto"/>
                <w:left w:val="none" w:sz="0" w:space="0" w:color="auto"/>
                <w:bottom w:val="none" w:sz="0" w:space="0" w:color="auto"/>
                <w:right w:val="none" w:sz="0" w:space="0" w:color="auto"/>
              </w:divBdr>
            </w:div>
          </w:divsChild>
        </w:div>
        <w:div w:id="2115974099">
          <w:marLeft w:val="0"/>
          <w:marRight w:val="0"/>
          <w:marTop w:val="0"/>
          <w:marBottom w:val="0"/>
          <w:divBdr>
            <w:top w:val="none" w:sz="0" w:space="0" w:color="auto"/>
            <w:left w:val="none" w:sz="0" w:space="0" w:color="auto"/>
            <w:bottom w:val="none" w:sz="0" w:space="0" w:color="auto"/>
            <w:right w:val="none" w:sz="0" w:space="0" w:color="auto"/>
          </w:divBdr>
          <w:divsChild>
            <w:div w:id="1832676930">
              <w:marLeft w:val="0"/>
              <w:marRight w:val="0"/>
              <w:marTop w:val="0"/>
              <w:marBottom w:val="0"/>
              <w:divBdr>
                <w:top w:val="none" w:sz="0" w:space="0" w:color="auto"/>
                <w:left w:val="none" w:sz="0" w:space="0" w:color="auto"/>
                <w:bottom w:val="none" w:sz="0" w:space="0" w:color="auto"/>
                <w:right w:val="none" w:sz="0" w:space="0" w:color="auto"/>
              </w:divBdr>
            </w:div>
          </w:divsChild>
        </w:div>
        <w:div w:id="2135831859">
          <w:marLeft w:val="0"/>
          <w:marRight w:val="0"/>
          <w:marTop w:val="0"/>
          <w:marBottom w:val="0"/>
          <w:divBdr>
            <w:top w:val="none" w:sz="0" w:space="0" w:color="auto"/>
            <w:left w:val="none" w:sz="0" w:space="0" w:color="auto"/>
            <w:bottom w:val="none" w:sz="0" w:space="0" w:color="auto"/>
            <w:right w:val="none" w:sz="0" w:space="0" w:color="auto"/>
          </w:divBdr>
          <w:divsChild>
            <w:div w:id="966931623">
              <w:marLeft w:val="0"/>
              <w:marRight w:val="0"/>
              <w:marTop w:val="0"/>
              <w:marBottom w:val="0"/>
              <w:divBdr>
                <w:top w:val="none" w:sz="0" w:space="0" w:color="auto"/>
                <w:left w:val="none" w:sz="0" w:space="0" w:color="auto"/>
                <w:bottom w:val="none" w:sz="0" w:space="0" w:color="auto"/>
                <w:right w:val="none" w:sz="0" w:space="0" w:color="auto"/>
              </w:divBdr>
            </w:div>
          </w:divsChild>
        </w:div>
        <w:div w:id="2141805736">
          <w:marLeft w:val="0"/>
          <w:marRight w:val="0"/>
          <w:marTop w:val="0"/>
          <w:marBottom w:val="0"/>
          <w:divBdr>
            <w:top w:val="none" w:sz="0" w:space="0" w:color="auto"/>
            <w:left w:val="none" w:sz="0" w:space="0" w:color="auto"/>
            <w:bottom w:val="none" w:sz="0" w:space="0" w:color="auto"/>
            <w:right w:val="none" w:sz="0" w:space="0" w:color="auto"/>
          </w:divBdr>
          <w:divsChild>
            <w:div w:id="398945494">
              <w:marLeft w:val="0"/>
              <w:marRight w:val="0"/>
              <w:marTop w:val="0"/>
              <w:marBottom w:val="0"/>
              <w:divBdr>
                <w:top w:val="none" w:sz="0" w:space="0" w:color="auto"/>
                <w:left w:val="none" w:sz="0" w:space="0" w:color="auto"/>
                <w:bottom w:val="none" w:sz="0" w:space="0" w:color="auto"/>
                <w:right w:val="none" w:sz="0" w:space="0" w:color="auto"/>
              </w:divBdr>
            </w:div>
          </w:divsChild>
        </w:div>
        <w:div w:id="2143692709">
          <w:marLeft w:val="0"/>
          <w:marRight w:val="0"/>
          <w:marTop w:val="0"/>
          <w:marBottom w:val="0"/>
          <w:divBdr>
            <w:top w:val="none" w:sz="0" w:space="0" w:color="auto"/>
            <w:left w:val="none" w:sz="0" w:space="0" w:color="auto"/>
            <w:bottom w:val="none" w:sz="0" w:space="0" w:color="auto"/>
            <w:right w:val="none" w:sz="0" w:space="0" w:color="auto"/>
          </w:divBdr>
          <w:divsChild>
            <w:div w:id="1606576929">
              <w:marLeft w:val="0"/>
              <w:marRight w:val="0"/>
              <w:marTop w:val="0"/>
              <w:marBottom w:val="0"/>
              <w:divBdr>
                <w:top w:val="none" w:sz="0" w:space="0" w:color="auto"/>
                <w:left w:val="none" w:sz="0" w:space="0" w:color="auto"/>
                <w:bottom w:val="none" w:sz="0" w:space="0" w:color="auto"/>
                <w:right w:val="none" w:sz="0" w:space="0" w:color="auto"/>
              </w:divBdr>
            </w:div>
            <w:div w:id="2032412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7494736">
      <w:bodyDiv w:val="1"/>
      <w:marLeft w:val="0"/>
      <w:marRight w:val="0"/>
      <w:marTop w:val="0"/>
      <w:marBottom w:val="0"/>
      <w:divBdr>
        <w:top w:val="none" w:sz="0" w:space="0" w:color="auto"/>
        <w:left w:val="none" w:sz="0" w:space="0" w:color="auto"/>
        <w:bottom w:val="none" w:sz="0" w:space="0" w:color="auto"/>
        <w:right w:val="none" w:sz="0" w:space="0" w:color="auto"/>
      </w:divBdr>
    </w:div>
    <w:div w:id="2059355615">
      <w:bodyDiv w:val="1"/>
      <w:marLeft w:val="0"/>
      <w:marRight w:val="0"/>
      <w:marTop w:val="0"/>
      <w:marBottom w:val="0"/>
      <w:divBdr>
        <w:top w:val="none" w:sz="0" w:space="0" w:color="auto"/>
        <w:left w:val="none" w:sz="0" w:space="0" w:color="auto"/>
        <w:bottom w:val="none" w:sz="0" w:space="0" w:color="auto"/>
        <w:right w:val="none" w:sz="0" w:space="0" w:color="auto"/>
      </w:divBdr>
    </w:div>
    <w:div w:id="2135823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B2421487AC3B74186CD4ECA41ABD558" ma:contentTypeVersion="15" ma:contentTypeDescription="Stvaranje novog dokumenta." ma:contentTypeScope="" ma:versionID="7c6f20c09e0dfbb97e62c496c925daf6">
  <xsd:schema xmlns:xsd="http://www.w3.org/2001/XMLSchema" xmlns:xs="http://www.w3.org/2001/XMLSchema" xmlns:p="http://schemas.microsoft.com/office/2006/metadata/properties" xmlns:ns2="ccfcce37-d7a3-433a-9424-1827544d9d90" xmlns:ns3="c946b78c-2671-4b99-a738-b888727c1dde" xmlns:ns4="02b99b8e-752f-4c61-9a7b-7845bd98ae6c" targetNamespace="http://schemas.microsoft.com/office/2006/metadata/properties" ma:root="true" ma:fieldsID="cf18d664de3bd63441d6e0f4b998fa31" ns2:_="" ns3:_="" ns4:_="">
    <xsd:import namespace="ccfcce37-d7a3-433a-9424-1827544d9d90"/>
    <xsd:import namespace="c946b78c-2671-4b99-a738-b888727c1dde"/>
    <xsd:import namespace="02b99b8e-752f-4c61-9a7b-7845bd98ae6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4:SharedWithUsers" minOccurs="0"/>
                <xsd:element ref="ns4:SharedWithDetails"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fcce37-d7a3-433a-9424-1827544d9d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a" ma:readOnly="false" ma:fieldId="{5cf76f15-5ced-4ddc-b409-7134ff3c332f}" ma:taxonomyMulti="true" ma:sspId="6d986ede-ccc4-4a57-b6a6-e316a042c07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946b78c-2671-4b99-a738-b888727c1d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938d01f-e664-4287-a242-d1528260025f}" ma:internalName="TaxCatchAll" ma:showField="CatchAllData" ma:web="c946b78c-2671-4b99-a738-b888727c1dd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2b99b8e-752f-4c61-9a7b-7845bd98ae6c" elementFormDefault="qualified">
    <xsd:import namespace="http://schemas.microsoft.com/office/2006/documentManagement/types"/>
    <xsd:import namespace="http://schemas.microsoft.com/office/infopath/2007/PartnerControls"/>
    <xsd:element name="SharedWithUsers" ma:index="19"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ji o zajedničkom korištenju"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02b99b8e-752f-4c61-9a7b-7845bd98ae6c">
      <UserInfo>
        <DisplayName/>
        <AccountId xsi:nil="true"/>
        <AccountType/>
      </UserInfo>
    </SharedWithUsers>
    <TaxCatchAll xmlns="c946b78c-2671-4b99-a738-b888727c1dde" xsi:nil="true"/>
    <lcf76f155ced4ddcb4097134ff3c332f xmlns="ccfcce37-d7a3-433a-9424-1827544d9d90">
      <Terms xmlns="http://schemas.microsoft.com/office/infopath/2007/PartnerControls"/>
    </lcf76f155ced4ddcb4097134ff3c332f>
    <MediaLengthInSeconds xmlns="ccfcce37-d7a3-433a-9424-1827544d9d9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645710-00B8-429D-B507-79E59839F6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fcce37-d7a3-433a-9424-1827544d9d90"/>
    <ds:schemaRef ds:uri="c946b78c-2671-4b99-a738-b888727c1dde"/>
    <ds:schemaRef ds:uri="02b99b8e-752f-4c61-9a7b-7845bd98ae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04B324-4946-4B43-A31C-D90A8902F5A1}">
  <ds:schemaRefs>
    <ds:schemaRef ds:uri="http://schemas.openxmlformats.org/officeDocument/2006/bibliography"/>
  </ds:schemaRefs>
</ds:datastoreItem>
</file>

<file path=customXml/itemProps3.xml><?xml version="1.0" encoding="utf-8"?>
<ds:datastoreItem xmlns:ds="http://schemas.openxmlformats.org/officeDocument/2006/customXml" ds:itemID="{8E21CFD1-C999-45BD-9B14-60BA9CD30880}">
  <ds:schemaRefs>
    <ds:schemaRef ds:uri="http://schemas.microsoft.com/office/2006/metadata/properties"/>
    <ds:schemaRef ds:uri="http://schemas.microsoft.com/office/infopath/2007/PartnerControls"/>
    <ds:schemaRef ds:uri="02b99b8e-752f-4c61-9a7b-7845bd98ae6c"/>
    <ds:schemaRef ds:uri="c946b78c-2671-4b99-a738-b888727c1dde"/>
    <ds:schemaRef ds:uri="ccfcce37-d7a3-433a-9424-1827544d9d90"/>
  </ds:schemaRefs>
</ds:datastoreItem>
</file>

<file path=customXml/itemProps4.xml><?xml version="1.0" encoding="utf-8"?>
<ds:datastoreItem xmlns:ds="http://schemas.openxmlformats.org/officeDocument/2006/customXml" ds:itemID="{8737D3EC-B668-4EE2-ACDD-9F61A76AEDF2}">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lastModifiedBy>Sven Orlić Babić</lastModifiedBy>
  <revision>7</revision>
  <dcterms:created xsi:type="dcterms:W3CDTF">2024-01-18T18:20:00.0000000Z</dcterms:created>
  <dcterms:modified xsi:type="dcterms:W3CDTF">2024-02-07T13:55:37.6908291Z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0x0101003B2421487AC3B74186CD4ECA41ABD558</vt:lpwstr>
  </property>
  <property fmtid="{D5CDD505-2E9C-101B-9397-08002B2CF9AE}" pid="3" name="MediaServiceImageTags">
    <vt:lpwstr/>
  </property>
  <property fmtid="{D5CDD505-2E9C-101B-9397-08002B2CF9AE}" pid="4" name="Order">
    <vt:r8>11200</vt:r8>
  </property>
  <property fmtid="{D5CDD505-2E9C-101B-9397-08002B2CF9AE}" pid="5" name="xd_Signature">
    <vt:bool>false</vt:bool>
  </property>
  <property fmtid="{D5CDD505-2E9C-101B-9397-08002B2CF9AE}" pid="6" name="xd_ProgID">
    <vt:lpwstr/>
  </property>
  <property fmtid="{D5CDD505-2E9C-101B-9397-08002B2CF9AE}" pid="7" name="_ExtendedDescription">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ies>
</file>